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9" w:rsidRDefault="00E6187D">
      <w:pPr>
        <w:spacing w:line="360" w:lineRule="auto"/>
        <w:rPr>
          <w:rFonts w:eastAsiaTheme="minorEastAsia"/>
          <w:bCs/>
          <w:sz w:val="24"/>
          <w:szCs w:val="24"/>
          <w:lang w:val="ru-RU"/>
        </w:rPr>
      </w:pPr>
      <w:r>
        <w:rPr>
          <w:rFonts w:eastAsiaTheme="minorEastAsia"/>
          <w:bCs/>
          <w:sz w:val="24"/>
          <w:szCs w:val="24"/>
          <w:lang w:val="ru-RU"/>
        </w:rPr>
        <w:t xml:space="preserve">Программа 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59"/>
        <w:gridCol w:w="7513"/>
        <w:gridCol w:w="1466"/>
      </w:tblGrid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b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eastAsia="Arial Unicode MS"/>
                <w:sz w:val="24"/>
                <w:szCs w:val="24"/>
                <w:lang w:val="ru-RU"/>
              </w:rPr>
              <w:tab/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行程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b/>
                <w:sz w:val="24"/>
                <w:szCs w:val="24"/>
                <w:lang w:val="ru-RU"/>
              </w:rPr>
            </w:pPr>
            <w:r>
              <w:rPr>
                <w:rFonts w:eastAsia="Arial Unicode MS"/>
                <w:b/>
                <w:sz w:val="24"/>
                <w:szCs w:val="24"/>
                <w:lang w:val="ru-RU"/>
              </w:rPr>
              <w:t>отель</w:t>
            </w: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D1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05/09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Рейс</w:t>
            </w:r>
            <w:r w:rsidRPr="00AE563A">
              <w:rPr>
                <w:rFonts w:eastAsia="Arial Unicode MS" w:hint="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SU200Прибытие в г. Пекин,В01:00,размещение в отеле(бронь нужно с 4 сентября ) .Завтрак в отеле ,экскурсия на великую китайскую стену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長城</w:t>
            </w:r>
            <w:r>
              <w:rPr>
                <w:rFonts w:eastAsia="Arial Unicode MS"/>
                <w:sz w:val="24"/>
                <w:szCs w:val="24"/>
                <w:lang w:val="ru-RU"/>
              </w:rPr>
              <w:t>), минские могилы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明十三陵</w:t>
            </w:r>
            <w:r>
              <w:rPr>
                <w:rFonts w:eastAsia="Arial Unicode MS"/>
                <w:sz w:val="24"/>
                <w:szCs w:val="24"/>
                <w:lang w:val="ru-RU"/>
              </w:rPr>
              <w:t>),на обратном пути Птичье гнездо (внешний осмотр) ужин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a9"/>
            </w:pPr>
            <w:r>
              <w:t>窗体顶端</w:t>
            </w:r>
          </w:p>
          <w:p w:rsidR="00FE4F29" w:rsidRDefault="00E6187D">
            <w:pPr>
              <w:pStyle w:val="2"/>
              <w:widowControl/>
              <w:rPr>
                <w:rFonts w:hint="default"/>
              </w:rPr>
            </w:pP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>Tiantan Hotel</w:t>
            </w:r>
          </w:p>
          <w:p w:rsidR="00FE4F29" w:rsidRDefault="00E6187D">
            <w:pPr>
              <w:pStyle w:val="aa"/>
            </w:pPr>
            <w:r>
              <w:t>窗体底端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D2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06/09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отель . поехать Тяньцзинь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天津</w:t>
            </w:r>
            <w:r>
              <w:rPr>
                <w:rFonts w:eastAsia="Arial Unicode MS"/>
                <w:sz w:val="24"/>
                <w:szCs w:val="24"/>
                <w:lang w:val="ru-RU"/>
              </w:rPr>
              <w:t>). Встреча с Гу Юем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谷羽</w:t>
            </w:r>
            <w:r>
              <w:rPr>
                <w:rFonts w:eastAsia="Arial Unicode MS"/>
                <w:sz w:val="24"/>
                <w:szCs w:val="24"/>
                <w:lang w:val="ru-RU"/>
              </w:rPr>
              <w:t>) и Хао Эрци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郝尔启</w:t>
            </w:r>
            <w:r>
              <w:rPr>
                <w:rFonts w:eastAsia="Arial Unicode MS"/>
                <w:sz w:val="24"/>
                <w:szCs w:val="24"/>
                <w:lang w:val="ru-RU"/>
              </w:rPr>
              <w:t>). Нужно согласовать с Гу Юем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谷羽</w:t>
            </w:r>
            <w:r>
              <w:rPr>
                <w:rFonts w:eastAsia="Arial Unicode MS"/>
                <w:sz w:val="24"/>
                <w:szCs w:val="24"/>
                <w:lang w:val="ru-RU"/>
              </w:rPr>
              <w:t>).ужин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hint="default"/>
              </w:rPr>
            </w:pP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>Tiantan Hotel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D3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07/09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отель , экскурсия  на площадьТяньаньмень-самая большая площадь в мире ,Зимний императорский дворец-Гугун , парк Бейхай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北海公園</w:t>
            </w:r>
            <w:r>
              <w:rPr>
                <w:rFonts w:eastAsia="Arial Unicode MS"/>
                <w:sz w:val="24"/>
                <w:szCs w:val="24"/>
                <w:lang w:val="ru-RU"/>
              </w:rPr>
              <w:t xml:space="preserve">) , ужин, после ужина провода на поезд Пекин –Цзюцзянь выбор поезда  Z71 </w:t>
            </w:r>
            <w:r>
              <w:rPr>
                <w:rFonts w:eastAsia="Arial Unicode MS"/>
                <w:sz w:val="24"/>
                <w:szCs w:val="24"/>
                <w:lang w:val="ru-RU"/>
              </w:rPr>
              <w:t>（</w:t>
            </w:r>
            <w:r>
              <w:rPr>
                <w:rFonts w:eastAsia="Arial Unicode MS"/>
                <w:sz w:val="24"/>
                <w:szCs w:val="24"/>
                <w:lang w:val="ru-RU"/>
              </w:rPr>
              <w:t>18:48-06:11</w:t>
            </w:r>
            <w:r>
              <w:rPr>
                <w:rFonts w:eastAsia="Arial Unicode MS"/>
                <w:sz w:val="24"/>
                <w:szCs w:val="24"/>
                <w:lang w:val="ru-RU"/>
              </w:rPr>
              <w:t>）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hint="default"/>
              </w:rPr>
            </w:pP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>Tiantan Hotel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D4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08/09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Цзюцзянь –Лушань</w:t>
            </w:r>
          </w:p>
          <w:p w:rsidR="00FE4F29" w:rsidRDefault="00E6187D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Встреча на вокзале ,после завтрака начинается экскурсия ,могила Тао Юань-минина (закрыто в понедельник ),храм Донлин,на стене которого  есть стихи Су ши ,после этого на древнюю школу«Байлудун»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白鹿洞</w:t>
            </w:r>
            <w:r>
              <w:rPr>
                <w:rFonts w:eastAsia="Arial Unicode MS"/>
                <w:sz w:val="24"/>
                <w:szCs w:val="24"/>
                <w:lang w:val="ru-RU"/>
              </w:rPr>
              <w:t>),после ужина размещение в отель .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a9"/>
            </w:pPr>
            <w:r>
              <w:t>窗体顶端</w:t>
            </w:r>
          </w:p>
          <w:p w:rsidR="00FE4F29" w:rsidRDefault="00E6187D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Jindu Longhe Hotel</w:t>
            </w:r>
          </w:p>
          <w:p w:rsidR="00FE4F29" w:rsidRDefault="00E6187D">
            <w:pPr>
              <w:pStyle w:val="aa"/>
            </w:pPr>
            <w:r>
              <w:t>窗体底端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D5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09/09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pacing w:line="340" w:lineRule="exact"/>
              <w:ind w:leftChars="-1" w:left="646" w:hangingChars="270" w:hanging="648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Лушань</w:t>
            </w:r>
          </w:p>
          <w:p w:rsidR="00FE4F29" w:rsidRDefault="00E6187D">
            <w:pPr>
              <w:spacing w:line="340" w:lineRule="exact"/>
              <w:ind w:left="-2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оетль ,экскурсию на переулок цветов ,ущелье Цзинсю ,каменный мост ,Наньбоко ,дача  предстатель Мао ,озеро Лулин ,дача Чан кайши.после ужина размещение в отель .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>Lushan Xihu Hotel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D6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10/09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отель .на поезд  D2236 (09</w:t>
            </w:r>
            <w:r w:rsidRPr="00AE563A">
              <w:rPr>
                <w:rFonts w:eastAsia="Arial Unicode MS" w:hint="eastAsia"/>
                <w:sz w:val="24"/>
                <w:szCs w:val="24"/>
                <w:lang w:val="ru-RU"/>
              </w:rPr>
              <w:t>:</w:t>
            </w:r>
            <w:r>
              <w:rPr>
                <w:rFonts w:eastAsia="Arial Unicode MS"/>
                <w:sz w:val="24"/>
                <w:szCs w:val="24"/>
                <w:lang w:val="ru-RU"/>
              </w:rPr>
              <w:t>44-21:12) Лушань – Чэнду .прибытие в Чэнду ,размещение в отель</w:t>
            </w:r>
          </w:p>
        </w:tc>
        <w:tc>
          <w:tcPr>
            <w:tcW w:w="1466" w:type="dxa"/>
            <w:shd w:val="clear" w:color="auto" w:fill="FFFFFF"/>
          </w:tcPr>
          <w:p w:rsidR="00FE4F29" w:rsidRPr="00AE563A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sz w:val="24"/>
                <w:szCs w:val="24"/>
              </w:rPr>
            </w:pPr>
            <w:r w:rsidRPr="00AE563A"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</w:rPr>
              <w:t>Holiday Inn Express Chengdu Jinniu</w:t>
            </w: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D7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11</w:t>
            </w:r>
            <w:r>
              <w:rPr>
                <w:rFonts w:eastAsia="Arial Unicode MS"/>
                <w:sz w:val="24"/>
                <w:szCs w:val="24"/>
              </w:rPr>
              <w:t>/</w:t>
            </w:r>
            <w:r>
              <w:rPr>
                <w:rFonts w:eastAsia="Arial Unicode MS"/>
                <w:sz w:val="24"/>
                <w:szCs w:val="24"/>
                <w:lang w:val="ru-RU"/>
              </w:rPr>
              <w:t>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pacing w:line="340" w:lineRule="exac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отель , Экскурсионная программа: поехать на Дуцзяньянь ,после этого на Лэ Шань , Посещение заповедника Большого Будды.</w:t>
            </w:r>
            <w:r>
              <w:rPr>
                <w:rFonts w:eastAsia="Arial Unicode MS"/>
                <w:sz w:val="24"/>
                <w:szCs w:val="24"/>
                <w:lang w:val="ru-RU"/>
              </w:rPr>
              <w:t>乐山大佛</w:t>
            </w:r>
            <w:r>
              <w:rPr>
                <w:rFonts w:eastAsia="Arial Unicode MS"/>
                <w:sz w:val="24"/>
                <w:szCs w:val="24"/>
                <w:lang w:val="ru-RU"/>
              </w:rPr>
              <w:t xml:space="preserve"> .Это самый гигантский каменный Будда в мире, достигающий в высоту 71 м. Строительство сидячего Будды </w:t>
            </w:r>
            <w:r>
              <w:rPr>
                <w:rFonts w:eastAsia="Arial Unicode MS"/>
                <w:sz w:val="24"/>
                <w:szCs w:val="24"/>
                <w:lang w:val="ru-RU"/>
              </w:rPr>
              <w:lastRenderedPageBreak/>
              <w:t>Майтреи началось в 713 году и продлилось почти век. потом ехать на Эмэйшань , размещение в подногия Эмэйшань,ужин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lastRenderedPageBreak/>
              <w:t xml:space="preserve">Holiday Inn Express Chengdu </w:t>
            </w: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lastRenderedPageBreak/>
              <w:t>Jinniu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D8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Завтрак в отель ,Марщрут экскурсии: 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На экскурсионом автобусе 2 часа до Лейдонпен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Пешком полчаса подъем на Деиндян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На фуникулере 5 минут до золотой вершины</w:t>
            </w:r>
          </w:p>
          <w:p w:rsidR="00FE4F29" w:rsidRPr="00AE563A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Посмотреть</w:t>
            </w:r>
            <w:r>
              <w:rPr>
                <w:rFonts w:eastAsia="Arial Unicode MS"/>
                <w:sz w:val="24"/>
                <w:szCs w:val="24"/>
              </w:rPr>
              <w:t>Ten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Mount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Emei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Samantabhadra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Bodhisattva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Посещениехрама Хуацзян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Спуск на фуникулере 5 минут на Деиндян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Спуск пешком к Лейдонпен полчаса 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На автобусе 1 час в парковку десять тысячлетний храм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На фуникулере 6 минут в десять тысячлетний храм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Пешком спуск 2 километра в пещеры белого дракона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Пешком спуск 1.5 километров в храм Цинин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Пешком 1.5 километров в парковку Усянган.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На автобусе спуск 20 минут в парковку Храм Баого.ужин, возвращение в Чэнду ,размещение в отель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>Holiday Inn Express Chengdu Jinniu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D9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отель ,экскурсия на дом музей Ду фу. Посещение Исследовательского центра разведения Панд в Ченду. вечером гулять в центре города Изинли.ужин</w:t>
            </w:r>
          </w:p>
        </w:tc>
        <w:tc>
          <w:tcPr>
            <w:tcW w:w="1466" w:type="dxa"/>
            <w:shd w:val="clear" w:color="auto" w:fill="FFFFFF"/>
          </w:tcPr>
          <w:p w:rsidR="00FE4F29" w:rsidRPr="00AE563A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sz w:val="24"/>
                <w:szCs w:val="24"/>
              </w:rPr>
            </w:pPr>
            <w:r w:rsidRPr="00AE563A"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</w:rPr>
              <w:t>Holiday Inn Express Chengdu Jinniu</w:t>
            </w: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D10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отель ,провода на аэропорт ,на рейс 8L 9625 Чэнду- Лицзян(</w:t>
            </w:r>
            <w:r w:rsidRPr="00AE563A">
              <w:rPr>
                <w:rFonts w:eastAsia="Arial Unicode MS" w:hint="eastAsia"/>
                <w:sz w:val="24"/>
                <w:szCs w:val="24"/>
                <w:lang w:val="ru-RU"/>
              </w:rPr>
              <w:t>8</w:t>
            </w:r>
            <w:r>
              <w:rPr>
                <w:rFonts w:eastAsia="Arial Unicode MS"/>
                <w:sz w:val="24"/>
                <w:szCs w:val="24"/>
                <w:lang w:val="ru-RU"/>
              </w:rPr>
              <w:t>:</w:t>
            </w:r>
            <w:r w:rsidRPr="00AE563A">
              <w:rPr>
                <w:rFonts w:eastAsia="Arial Unicode MS" w:hint="eastAsia"/>
                <w:sz w:val="24"/>
                <w:szCs w:val="24"/>
                <w:lang w:val="ru-RU"/>
              </w:rPr>
              <w:t>1</w:t>
            </w:r>
            <w:r>
              <w:rPr>
                <w:rFonts w:eastAsia="Arial Unicode MS"/>
                <w:sz w:val="24"/>
                <w:szCs w:val="24"/>
                <w:lang w:val="ru-RU"/>
              </w:rPr>
              <w:t>5-1</w:t>
            </w:r>
            <w:r w:rsidRPr="00AE563A">
              <w:rPr>
                <w:rFonts w:eastAsia="Arial Unicode MS" w:hint="eastAsia"/>
                <w:sz w:val="24"/>
                <w:szCs w:val="24"/>
                <w:lang w:val="ru-RU"/>
              </w:rPr>
              <w:t>0</w:t>
            </w:r>
            <w:r>
              <w:rPr>
                <w:rFonts w:eastAsia="Arial Unicode MS"/>
                <w:sz w:val="24"/>
                <w:szCs w:val="24"/>
                <w:lang w:val="ru-RU"/>
              </w:rPr>
              <w:t>:</w:t>
            </w:r>
            <w:r w:rsidRPr="00AE563A">
              <w:rPr>
                <w:rFonts w:eastAsia="Arial Unicode MS" w:hint="eastAsia"/>
                <w:sz w:val="24"/>
                <w:szCs w:val="24"/>
                <w:lang w:val="ru-RU"/>
              </w:rPr>
              <w:t>0</w:t>
            </w:r>
            <w:r>
              <w:rPr>
                <w:rFonts w:eastAsia="Arial Unicode MS"/>
                <w:sz w:val="24"/>
                <w:szCs w:val="24"/>
                <w:lang w:val="ru-RU"/>
              </w:rPr>
              <w:t>0) ,размещение в отель , Экскурсионная программа: Старый город-Музей Муфу-Парк Черного Дракона-Музей культуры Дунба. ужин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 w:val="0"/>
                <w:kern w:val="2"/>
                <w:sz w:val="24"/>
                <w:szCs w:val="24"/>
              </w:rPr>
              <w:t>Hexi</w:t>
            </w: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 xml:space="preserve"> Hotel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D</w:t>
            </w:r>
            <w:r>
              <w:rPr>
                <w:rFonts w:eastAsia="Arial Unicode MS"/>
                <w:sz w:val="24"/>
                <w:szCs w:val="24"/>
                <w:lang w:val="ru-RU"/>
              </w:rPr>
              <w:t>11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  <w:lang w:val="ru-RU"/>
              </w:rPr>
              <w:t>5</w:t>
            </w:r>
            <w:r>
              <w:rPr>
                <w:rFonts w:eastAsia="Arial Unicode MS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Национальный парк Юйлунсюэшань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玉龍雪山</w:t>
            </w:r>
            <w:r>
              <w:rPr>
                <w:rFonts w:eastAsia="Arial Unicode MS"/>
                <w:sz w:val="24"/>
                <w:szCs w:val="24"/>
                <w:lang w:val="ru-RU"/>
              </w:rPr>
              <w:t>) ,Экскурсия по Снежной горе Нефритвого Дракона по канатной дороге Юньшаньпин, представление «Лицзян-впечатление», естественное луговое пастбище Ганьхайцзы, деревня Байша с фреской Байша, ужин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 w:val="0"/>
                <w:kern w:val="2"/>
                <w:sz w:val="24"/>
                <w:szCs w:val="24"/>
              </w:rPr>
              <w:t>Hexi</w:t>
            </w: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 xml:space="preserve"> Hotel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D</w:t>
            </w:r>
            <w:r>
              <w:rPr>
                <w:rFonts w:eastAsia="Arial Unicode MS"/>
                <w:sz w:val="24"/>
                <w:szCs w:val="24"/>
                <w:lang w:val="ru-RU"/>
              </w:rPr>
              <w:t>12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Ущелье прыгающего тигра, Хутяося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虎跳峡</w:t>
            </w:r>
            <w:r>
              <w:rPr>
                <w:rFonts w:eastAsia="Arial Unicode MS"/>
                <w:sz w:val="24"/>
                <w:szCs w:val="24"/>
                <w:lang w:val="ru-RU"/>
              </w:rPr>
              <w:t>), поедете на машине в Ущелье Прыгающего Тигра(около 2-2,5 часа)</w:t>
            </w:r>
            <w:r>
              <w:rPr>
                <w:rFonts w:eastAsia="Arial Unicode MS"/>
                <w:sz w:val="24"/>
                <w:szCs w:val="24"/>
                <w:lang w:val="ru-RU"/>
              </w:rPr>
              <w:t>，</w:t>
            </w:r>
            <w:r>
              <w:rPr>
                <w:rFonts w:eastAsia="Arial Unicode MS"/>
                <w:sz w:val="24"/>
                <w:szCs w:val="24"/>
                <w:lang w:val="ru-RU"/>
              </w:rPr>
              <w:t xml:space="preserve">после посещения вернитесь в г. Лицзянь, по пути посетите ламаистский храм Чжиюнь, </w:t>
            </w:r>
            <w:r>
              <w:rPr>
                <w:rFonts w:eastAsia="Arial Unicode MS"/>
                <w:sz w:val="24"/>
                <w:szCs w:val="24"/>
                <w:lang w:val="ru-RU"/>
              </w:rPr>
              <w:lastRenderedPageBreak/>
              <w:t>древнему городу Шухэ, ужин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 w:val="0"/>
                <w:kern w:val="2"/>
                <w:sz w:val="24"/>
                <w:szCs w:val="24"/>
              </w:rPr>
              <w:lastRenderedPageBreak/>
              <w:t>Hexi</w:t>
            </w: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 xml:space="preserve"> Hotel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D</w:t>
            </w:r>
            <w:r>
              <w:rPr>
                <w:rFonts w:eastAsia="Arial Unicode MS"/>
                <w:sz w:val="24"/>
                <w:szCs w:val="24"/>
                <w:lang w:val="ru-RU"/>
              </w:rPr>
              <w:t>13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17/09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ездить на Озеро Лугу – Лугуху́.поедете на машине в озеро Лугу(около 4 часа), и на лодке посетите остров Ливуби, прогуляете по набережногу озеру, на полуострове Лигэ, и примите участие в вечере костра ночью, ужин</w:t>
            </w:r>
          </w:p>
        </w:tc>
        <w:tc>
          <w:tcPr>
            <w:tcW w:w="1466" w:type="dxa"/>
            <w:shd w:val="clear" w:color="auto" w:fill="FFFFFF"/>
          </w:tcPr>
          <w:p w:rsidR="00FE4F29" w:rsidRPr="00AE563A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 w:val="0"/>
                <w:kern w:val="2"/>
                <w:sz w:val="24"/>
                <w:szCs w:val="24"/>
              </w:rPr>
              <w:t>Shilily Lugu Lake Trustay Moussa Hotel</w:t>
            </w: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D</w:t>
            </w:r>
            <w:r>
              <w:rPr>
                <w:rFonts w:eastAsia="Arial Unicode MS"/>
                <w:sz w:val="24"/>
                <w:szCs w:val="24"/>
                <w:lang w:val="ru-RU"/>
              </w:rPr>
              <w:t>14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  <w:lang w:val="ru-RU"/>
              </w:rPr>
              <w:t>8</w:t>
            </w:r>
            <w:r>
              <w:rPr>
                <w:rFonts w:eastAsia="Arial Unicode MS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 w:rsidR="00FE4F29" w:rsidRPr="00AE563A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Озеро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Лугу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–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Лугуху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>́ (</w:t>
            </w:r>
            <w:r>
              <w:rPr>
                <w:rFonts w:eastAsia="Arial Unicode MS"/>
                <w:sz w:val="24"/>
                <w:szCs w:val="24"/>
                <w:lang w:val="ru-RU"/>
              </w:rPr>
              <w:t>泸沽湖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>) –</w:t>
            </w:r>
            <w:r>
              <w:rPr>
                <w:rFonts w:eastAsia="Arial Unicode MS"/>
                <w:sz w:val="24"/>
                <w:szCs w:val="24"/>
                <w:lang w:val="ru-RU"/>
              </w:rPr>
              <w:t>Лицзян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,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Познакомитесь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с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культурой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народности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Мосу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заходя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в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их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колоритные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дома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музей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и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тибетский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монастырь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Юннин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>-</w:t>
            </w:r>
            <w:r>
              <w:rPr>
                <w:rFonts w:eastAsia="Arial Unicode MS"/>
                <w:sz w:val="24"/>
                <w:szCs w:val="24"/>
                <w:lang w:val="ru-RU"/>
              </w:rPr>
              <w:t>Чжамэй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и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вернитесь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в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г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Лицзнь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>(</w:t>
            </w:r>
            <w:r>
              <w:rPr>
                <w:rFonts w:eastAsia="Arial Unicode MS"/>
                <w:sz w:val="24"/>
                <w:szCs w:val="24"/>
                <w:lang w:val="ru-RU"/>
              </w:rPr>
              <w:t>около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4 </w:t>
            </w:r>
            <w:r>
              <w:rPr>
                <w:rFonts w:eastAsia="Arial Unicode MS"/>
                <w:sz w:val="24"/>
                <w:szCs w:val="24"/>
                <w:lang w:val="ru-RU"/>
              </w:rPr>
              <w:t>часа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),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отдыхайте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в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>гостинице</w:t>
            </w:r>
            <w:r w:rsidRPr="00AE563A">
              <w:rPr>
                <w:rFonts w:eastAsia="Arial Unicode MS"/>
                <w:sz w:val="24"/>
                <w:szCs w:val="24"/>
                <w:lang w:val="ru-RU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 w:val="0"/>
                <w:kern w:val="2"/>
                <w:sz w:val="24"/>
                <w:szCs w:val="24"/>
              </w:rPr>
              <w:t>Hexi</w:t>
            </w: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 xml:space="preserve"> Hotel</w:t>
            </w:r>
          </w:p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D</w:t>
            </w:r>
            <w:r>
              <w:rPr>
                <w:rFonts w:eastAsia="Arial Unicode MS"/>
                <w:sz w:val="24"/>
                <w:szCs w:val="24"/>
                <w:lang w:val="ru-RU"/>
              </w:rPr>
              <w:t>15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  <w:lang w:val="ru-RU"/>
              </w:rPr>
              <w:t>9</w:t>
            </w:r>
            <w:r>
              <w:rPr>
                <w:rFonts w:eastAsia="Arial Unicode MS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Завтрак в отель ,провода в аэропорта Лицзян –Пекин </w:t>
            </w:r>
            <w:r>
              <w:rPr>
                <w:rFonts w:hint="eastAsia"/>
              </w:rPr>
              <w:t>JD</w:t>
            </w:r>
            <w:r w:rsidRPr="00AE563A">
              <w:rPr>
                <w:rFonts w:hint="eastAsia"/>
                <w:lang w:val="ru-RU"/>
              </w:rPr>
              <w:t>5216</w:t>
            </w:r>
            <w:r>
              <w:rPr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val="ru-RU"/>
              </w:rPr>
              <w:t xml:space="preserve">(06:40-10:05), встреча в аэропорту Пекина ,размещение в оетль ,ужин ,вечером гулять по улице Ванфуцзин или шоу смотреть </w:t>
            </w:r>
          </w:p>
        </w:tc>
        <w:tc>
          <w:tcPr>
            <w:tcW w:w="1466" w:type="dxa"/>
            <w:shd w:val="clear" w:color="auto" w:fill="FFFFFF"/>
          </w:tcPr>
          <w:p w:rsidR="00FE4F29" w:rsidRDefault="00E6187D">
            <w:pPr>
              <w:pStyle w:val="2"/>
              <w:widowControl/>
              <w:rPr>
                <w:rFonts w:ascii="Times New Roman" w:eastAsia="Arial Unicode MS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hint="default"/>
                <w:b w:val="0"/>
                <w:kern w:val="2"/>
                <w:sz w:val="24"/>
                <w:szCs w:val="24"/>
                <w:lang w:val="ru-RU"/>
              </w:rPr>
              <w:t>Tiantan Hotel</w:t>
            </w:r>
          </w:p>
        </w:tc>
      </w:tr>
      <w:tr w:rsidR="00FE4F29" w:rsidRPr="002404A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D</w:t>
            </w:r>
            <w:r>
              <w:rPr>
                <w:rFonts w:eastAsia="Arial Unicode MS"/>
                <w:sz w:val="24"/>
                <w:szCs w:val="24"/>
                <w:lang w:val="ru-RU"/>
              </w:rPr>
              <w:t>16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20</w:t>
            </w:r>
            <w:r>
              <w:rPr>
                <w:rFonts w:eastAsia="Arial Unicode MS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Завтрак в отель ,после завтрака начинается экскурсию или в 12 часов сдавать номер ,обед храм Неба,после ужина на цирк ,провода на аэропот в 2200</w:t>
            </w:r>
          </w:p>
        </w:tc>
        <w:tc>
          <w:tcPr>
            <w:tcW w:w="1466" w:type="dxa"/>
            <w:shd w:val="clear" w:color="auto" w:fill="FFFFFF"/>
          </w:tcPr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  <w:tr w:rsidR="00FE4F29">
        <w:trPr>
          <w:trHeight w:val="170"/>
        </w:trPr>
        <w:tc>
          <w:tcPr>
            <w:tcW w:w="959" w:type="dxa"/>
            <w:shd w:val="clear" w:color="auto" w:fill="FFFFFF"/>
          </w:tcPr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</w:rPr>
              <w:t>D</w:t>
            </w:r>
            <w:r>
              <w:rPr>
                <w:rFonts w:eastAsia="Arial Unicode MS"/>
                <w:sz w:val="24"/>
                <w:szCs w:val="24"/>
                <w:lang w:val="ru-RU"/>
              </w:rPr>
              <w:t>17</w:t>
            </w:r>
          </w:p>
          <w:p w:rsidR="00FE4F29" w:rsidRDefault="00E6187D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21</w:t>
            </w:r>
            <w:r>
              <w:rPr>
                <w:rFonts w:eastAsia="Arial Unicode MS"/>
                <w:sz w:val="24"/>
                <w:szCs w:val="24"/>
              </w:rPr>
              <w:t>/09</w:t>
            </w:r>
          </w:p>
        </w:tc>
        <w:tc>
          <w:tcPr>
            <w:tcW w:w="7513" w:type="dxa"/>
            <w:shd w:val="clear" w:color="auto" w:fill="FFFFFF"/>
          </w:tcPr>
          <w:p w:rsidR="00FE4F29" w:rsidRDefault="00E6187D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Рейс SU 201 в 0230</w:t>
            </w:r>
          </w:p>
        </w:tc>
        <w:tc>
          <w:tcPr>
            <w:tcW w:w="1466" w:type="dxa"/>
            <w:shd w:val="clear" w:color="auto" w:fill="FFFFFF"/>
          </w:tcPr>
          <w:p w:rsidR="00FE4F29" w:rsidRDefault="00FE4F29">
            <w:pPr>
              <w:shd w:val="clear" w:color="auto" w:fill="FFFFFF"/>
              <w:spacing w:line="0" w:lineRule="atLeast"/>
              <w:rPr>
                <w:rFonts w:eastAsia="Arial Unicode MS"/>
                <w:sz w:val="24"/>
                <w:szCs w:val="24"/>
                <w:lang w:val="ru-RU"/>
              </w:rPr>
            </w:pPr>
          </w:p>
        </w:tc>
      </w:tr>
    </w:tbl>
    <w:p w:rsidR="00FE4F29" w:rsidRDefault="00FE4F29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p w:rsidR="00FE4F29" w:rsidRDefault="00FE4F29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p w:rsidR="00FE4F29" w:rsidRDefault="00FE4F29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p w:rsidR="00FE4F29" w:rsidRDefault="00FE4F29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p w:rsidR="00FE4F29" w:rsidRDefault="00FE4F29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p w:rsidR="00FE4F29" w:rsidRDefault="00FE4F29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p w:rsidR="00FE4F29" w:rsidRDefault="00E6187D">
      <w:pPr>
        <w:pStyle w:val="a9"/>
      </w:pPr>
      <w:r>
        <w:t>窗体顶端</w:t>
      </w:r>
    </w:p>
    <w:p w:rsidR="00FE4F29" w:rsidRDefault="00E6187D">
      <w:pPr>
        <w:pStyle w:val="2"/>
        <w:widowControl/>
        <w:rPr>
          <w:rFonts w:hint="default"/>
        </w:rPr>
      </w:pPr>
      <w:r w:rsidRPr="00AE563A">
        <w:rPr>
          <w:rFonts w:ascii="Times New Roman" w:eastAsia="Arial Unicode MS" w:hAnsi="Times New Roman" w:hint="default"/>
          <w:b w:val="0"/>
          <w:kern w:val="2"/>
          <w:sz w:val="24"/>
          <w:szCs w:val="24"/>
        </w:rPr>
        <w:t>Tiantan Hotel</w:t>
      </w:r>
    </w:p>
    <w:p w:rsidR="00FE4F29" w:rsidRDefault="00E6187D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>
        <w:rPr>
          <w:rFonts w:eastAsia="Arial Unicode MS"/>
          <w:sz w:val="24"/>
          <w:szCs w:val="24"/>
          <w:lang w:val="ru-RU"/>
        </w:rPr>
        <w:t>Адрес</w:t>
      </w:r>
      <w:r w:rsidRPr="00AE563A">
        <w:rPr>
          <w:rFonts w:ascii="SimSun" w:hAnsi="SimSun" w:cs="SimSun"/>
          <w:kern w:val="0"/>
          <w:sz w:val="24"/>
          <w:szCs w:val="24"/>
        </w:rPr>
        <w:t xml:space="preserve"> :</w:t>
      </w:r>
      <w:r>
        <w:rPr>
          <w:rFonts w:ascii="SimSun" w:hAnsi="SimSun" w:cs="SimSun"/>
          <w:kern w:val="0"/>
          <w:sz w:val="24"/>
          <w:szCs w:val="24"/>
        </w:rPr>
        <w:t xml:space="preserve">北京 东城区 体育馆路1号 </w:t>
      </w:r>
    </w:p>
    <w:p w:rsidR="00FE4F29" w:rsidRDefault="00E6187D">
      <w:pPr>
        <w:pStyle w:val="a9"/>
      </w:pPr>
      <w:r>
        <w:rPr>
          <w:rFonts w:ascii="SimSun" w:hAnsi="SimSun" w:cs="SimSun"/>
          <w:kern w:val="0"/>
          <w:sz w:val="24"/>
          <w:szCs w:val="24"/>
          <w:lang w:val="ru-RU"/>
        </w:rPr>
        <w:t>Телефон</w:t>
      </w:r>
      <w:r>
        <w:t>窗体顶端</w:t>
      </w:r>
    </w:p>
    <w:p w:rsidR="00FE4F29" w:rsidRDefault="00E6187D">
      <w:pPr>
        <w:pStyle w:val="a7"/>
        <w:widowControl/>
      </w:pPr>
      <w:r>
        <w:rPr>
          <w:lang w:val="ru-RU"/>
        </w:rPr>
        <w:t>Телефон :</w:t>
      </w:r>
      <w:r>
        <w:t>010-67190666</w:t>
      </w:r>
    </w:p>
    <w:p w:rsidR="00FE4F29" w:rsidRDefault="00FE4F29">
      <w:pPr>
        <w:pStyle w:val="a7"/>
        <w:widowControl/>
      </w:pPr>
    </w:p>
    <w:p w:rsidR="00FE4F29" w:rsidRDefault="00E6187D">
      <w:pPr>
        <w:pStyle w:val="a9"/>
      </w:pPr>
      <w:r>
        <w:lastRenderedPageBreak/>
        <w:t>窗体顶端</w:t>
      </w:r>
    </w:p>
    <w:p w:rsidR="00FE4F29" w:rsidRPr="00AE563A" w:rsidRDefault="00E6187D">
      <w:pPr>
        <w:pStyle w:val="2"/>
        <w:widowControl/>
        <w:rPr>
          <w:rFonts w:ascii="Times New Roman" w:eastAsia="Arial Unicode MS" w:hAnsi="Times New Roman" w:hint="default"/>
          <w:b w:val="0"/>
          <w:kern w:val="2"/>
          <w:sz w:val="24"/>
          <w:szCs w:val="24"/>
        </w:rPr>
      </w:pPr>
      <w:r w:rsidRPr="00AE563A">
        <w:rPr>
          <w:rFonts w:ascii="Times New Roman" w:eastAsia="Arial Unicode MS" w:hAnsi="Times New Roman" w:hint="default"/>
          <w:b w:val="0"/>
          <w:kern w:val="2"/>
          <w:sz w:val="24"/>
          <w:szCs w:val="24"/>
        </w:rPr>
        <w:t xml:space="preserve">Jindu Longhe Hotel </w:t>
      </w:r>
    </w:p>
    <w:p w:rsidR="00FE4F29" w:rsidRDefault="00E6187D">
      <w:r>
        <w:rPr>
          <w:rFonts w:eastAsia="Arial Unicode MS"/>
          <w:sz w:val="24"/>
          <w:szCs w:val="24"/>
          <w:lang w:val="ru-RU"/>
        </w:rPr>
        <w:t>Адрес</w:t>
      </w:r>
      <w:r w:rsidRPr="00AE563A">
        <w:rPr>
          <w:rFonts w:eastAsia="Arial Unicode MS"/>
          <w:sz w:val="24"/>
          <w:szCs w:val="24"/>
        </w:rPr>
        <w:t xml:space="preserve"> :</w:t>
      </w:r>
      <w:r>
        <w:rPr>
          <w:rFonts w:ascii="SimSun" w:hAnsi="SimSun" w:cs="SimSun"/>
          <w:kern w:val="0"/>
          <w:sz w:val="24"/>
          <w:szCs w:val="24"/>
        </w:rPr>
        <w:t xml:space="preserve">九江 濂溪区 庐山大道99号 </w:t>
      </w:r>
    </w:p>
    <w:p w:rsidR="00FE4F29" w:rsidRDefault="00E6187D">
      <w:pPr>
        <w:pStyle w:val="aa"/>
      </w:pPr>
      <w:r>
        <w:t>窗体底端</w:t>
      </w:r>
    </w:p>
    <w:p w:rsidR="00FE4F29" w:rsidRDefault="00E6187D">
      <w:pPr>
        <w:pStyle w:val="a9"/>
      </w:pPr>
      <w:r>
        <w:t>窗体顶端</w:t>
      </w:r>
    </w:p>
    <w:p w:rsidR="00FE4F29" w:rsidRDefault="00E6187D">
      <w:pPr>
        <w:pStyle w:val="a7"/>
        <w:widowControl/>
      </w:pPr>
      <w:r>
        <w:rPr>
          <w:lang w:val="ru-RU"/>
        </w:rPr>
        <w:t>Телефон :</w:t>
      </w:r>
      <w:r>
        <w:t>0792-8913999</w:t>
      </w:r>
    </w:p>
    <w:p w:rsidR="00FE4F29" w:rsidRDefault="00FE4F29">
      <w:pPr>
        <w:pStyle w:val="a7"/>
        <w:widowControl/>
      </w:pPr>
    </w:p>
    <w:p w:rsidR="00FE4F29" w:rsidRDefault="00E6187D">
      <w:pPr>
        <w:pStyle w:val="a9"/>
      </w:pPr>
      <w:r>
        <w:t>窗体顶端</w:t>
      </w:r>
    </w:p>
    <w:p w:rsidR="00FE4F29" w:rsidRPr="00AE563A" w:rsidRDefault="00E6187D">
      <w:pPr>
        <w:pStyle w:val="2"/>
        <w:widowControl/>
        <w:rPr>
          <w:rFonts w:ascii="Times New Roman" w:eastAsia="Arial Unicode MS" w:hAnsi="Times New Roman" w:hint="default"/>
          <w:b w:val="0"/>
          <w:kern w:val="2"/>
          <w:sz w:val="24"/>
          <w:szCs w:val="24"/>
        </w:rPr>
      </w:pPr>
      <w:r w:rsidRPr="00AE563A">
        <w:rPr>
          <w:rFonts w:ascii="Times New Roman" w:eastAsia="Arial Unicode MS" w:hAnsi="Times New Roman" w:hint="default"/>
          <w:b w:val="0"/>
          <w:kern w:val="2"/>
          <w:sz w:val="24"/>
          <w:szCs w:val="24"/>
        </w:rPr>
        <w:t>Lushan Xihu Hotel</w:t>
      </w:r>
    </w:p>
    <w:p w:rsidR="00FE4F29" w:rsidRDefault="00E6187D">
      <w:pPr>
        <w:pStyle w:val="2"/>
        <w:widowControl/>
        <w:rPr>
          <w:rFonts w:cs="SimSun" w:hint="default"/>
          <w:sz w:val="24"/>
          <w:szCs w:val="24"/>
        </w:rPr>
      </w:pPr>
      <w:r>
        <w:rPr>
          <w:rFonts w:ascii="Times New Roman" w:eastAsia="Arial Unicode MS" w:hAnsi="Times New Roman" w:hint="default"/>
          <w:b w:val="0"/>
          <w:kern w:val="2"/>
          <w:sz w:val="24"/>
          <w:szCs w:val="24"/>
          <w:lang w:val="ru-RU"/>
        </w:rPr>
        <w:t>адрес</w:t>
      </w:r>
      <w:r w:rsidRPr="00AE563A">
        <w:rPr>
          <w:rFonts w:ascii="Times New Roman" w:eastAsia="Arial Unicode MS" w:hAnsi="Times New Roman" w:hint="default"/>
          <w:b w:val="0"/>
          <w:kern w:val="2"/>
          <w:sz w:val="24"/>
          <w:szCs w:val="24"/>
        </w:rPr>
        <w:t xml:space="preserve"> </w:t>
      </w:r>
      <w:r>
        <w:rPr>
          <w:rFonts w:cs="SimSun"/>
          <w:sz w:val="24"/>
          <w:szCs w:val="24"/>
        </w:rPr>
        <w:t xml:space="preserve">庐山 大林路113号 </w:t>
      </w:r>
    </w:p>
    <w:p w:rsidR="00FE4F29" w:rsidRDefault="00E6187D">
      <w:pPr>
        <w:widowControl/>
        <w:jc w:val="left"/>
      </w:pPr>
      <w:r>
        <w:rPr>
          <w:lang w:val="ru-RU"/>
        </w:rPr>
        <w:t>Телефон</w:t>
      </w:r>
      <w:r w:rsidRPr="00AE563A">
        <w:t xml:space="preserve"> :</w:t>
      </w:r>
      <w:r>
        <w:t>0792-8285850</w:t>
      </w:r>
    </w:p>
    <w:p w:rsidR="00FE4F29" w:rsidRDefault="00FE4F29">
      <w:pPr>
        <w:widowControl/>
        <w:jc w:val="left"/>
      </w:pPr>
    </w:p>
    <w:p w:rsidR="00FE4F29" w:rsidRDefault="00E6187D">
      <w:pPr>
        <w:pStyle w:val="a9"/>
      </w:pPr>
      <w:r>
        <w:t>窗体顶端</w:t>
      </w:r>
    </w:p>
    <w:p w:rsidR="00FE4F29" w:rsidRPr="00AE563A" w:rsidRDefault="00E6187D">
      <w:pPr>
        <w:pStyle w:val="2"/>
        <w:widowControl/>
        <w:rPr>
          <w:rFonts w:ascii="Times New Roman" w:eastAsia="Arial Unicode MS" w:hAnsi="Times New Roman" w:hint="default"/>
          <w:b w:val="0"/>
          <w:kern w:val="2"/>
          <w:sz w:val="24"/>
          <w:szCs w:val="24"/>
        </w:rPr>
      </w:pPr>
      <w:r w:rsidRPr="00AE563A">
        <w:rPr>
          <w:rFonts w:ascii="Times New Roman" w:eastAsia="Arial Unicode MS" w:hAnsi="Times New Roman" w:hint="default"/>
          <w:b w:val="0"/>
          <w:kern w:val="2"/>
          <w:sz w:val="24"/>
          <w:szCs w:val="24"/>
        </w:rPr>
        <w:t>Holiday Inn Express Chengdu Jinniu</w:t>
      </w:r>
    </w:p>
    <w:p w:rsidR="00FE4F29" w:rsidRDefault="00E6187D">
      <w:pPr>
        <w:pStyle w:val="aa"/>
      </w:pPr>
      <w:r>
        <w:t>窗体底端</w:t>
      </w:r>
    </w:p>
    <w:p w:rsidR="00FE4F29" w:rsidRDefault="00E6187D">
      <w:pPr>
        <w:pStyle w:val="a9"/>
      </w:pPr>
      <w:r>
        <w:t>窗体顶端</w:t>
      </w:r>
    </w:p>
    <w:p w:rsidR="00FE4F29" w:rsidRDefault="00E6187D">
      <w:pPr>
        <w:widowControl/>
        <w:jc w:val="left"/>
      </w:pPr>
      <w:r>
        <w:rPr>
          <w:rFonts w:eastAsia="Arial Unicode MS"/>
          <w:sz w:val="24"/>
          <w:szCs w:val="24"/>
          <w:lang w:val="ru-RU"/>
        </w:rPr>
        <w:t>Адрес</w:t>
      </w:r>
      <w:r w:rsidRPr="00AE563A">
        <w:rPr>
          <w:rFonts w:eastAsia="Arial Unicode MS"/>
          <w:sz w:val="24"/>
          <w:szCs w:val="24"/>
        </w:rPr>
        <w:t>:</w:t>
      </w:r>
      <w:r>
        <w:rPr>
          <w:rFonts w:ascii="SimSun" w:hAnsi="SimSun" w:cs="SimSun"/>
          <w:kern w:val="0"/>
          <w:sz w:val="24"/>
          <w:szCs w:val="24"/>
        </w:rPr>
        <w:t>成都 金牛区 蜀西路46号</w:t>
      </w:r>
    </w:p>
    <w:p w:rsidR="00FE4F29" w:rsidRDefault="00E6187D">
      <w:pPr>
        <w:pStyle w:val="aa"/>
      </w:pPr>
      <w:r>
        <w:t>窗体底端</w:t>
      </w:r>
    </w:p>
    <w:p w:rsidR="00FE4F29" w:rsidRDefault="00E6187D">
      <w:pPr>
        <w:pStyle w:val="a9"/>
      </w:pPr>
      <w:r>
        <w:t>窗体顶端</w:t>
      </w:r>
    </w:p>
    <w:p w:rsidR="00FE4F29" w:rsidRDefault="00E6187D">
      <w:pPr>
        <w:pStyle w:val="a7"/>
        <w:widowControl/>
      </w:pPr>
      <w:r>
        <w:rPr>
          <w:lang w:val="ru-RU"/>
        </w:rPr>
        <w:t>Телефон</w:t>
      </w:r>
      <w:r w:rsidRPr="00AE563A">
        <w:t>:</w:t>
      </w:r>
      <w:r>
        <w:t xml:space="preserve">028-82816666 </w:t>
      </w:r>
    </w:p>
    <w:p w:rsidR="00FE4F29" w:rsidRDefault="00E6187D">
      <w:pPr>
        <w:pStyle w:val="aa"/>
      </w:pPr>
      <w:r>
        <w:t>窗体底端</w:t>
      </w:r>
    </w:p>
    <w:p w:rsidR="00FE4F29" w:rsidRDefault="00FE4F29">
      <w:pPr>
        <w:widowControl/>
        <w:jc w:val="left"/>
      </w:pPr>
    </w:p>
    <w:p w:rsidR="00FE4F29" w:rsidRDefault="00E6187D">
      <w:pPr>
        <w:pStyle w:val="a9"/>
      </w:pPr>
      <w:r>
        <w:t>窗体顶端</w:t>
      </w:r>
    </w:p>
    <w:p w:rsidR="00FE4F29" w:rsidRPr="00AE563A" w:rsidRDefault="00E6187D">
      <w:pPr>
        <w:pStyle w:val="2"/>
        <w:widowControl/>
        <w:rPr>
          <w:rFonts w:ascii="Times New Roman" w:eastAsia="Arial Unicode MS" w:hAnsi="Times New Roman" w:hint="default"/>
          <w:b w:val="0"/>
          <w:kern w:val="2"/>
          <w:sz w:val="24"/>
          <w:szCs w:val="24"/>
        </w:rPr>
      </w:pPr>
      <w:r>
        <w:rPr>
          <w:rFonts w:ascii="Times New Roman" w:eastAsia="Arial Unicode MS" w:hAnsi="Times New Roman"/>
          <w:b w:val="0"/>
          <w:kern w:val="2"/>
          <w:sz w:val="24"/>
          <w:szCs w:val="24"/>
        </w:rPr>
        <w:t>Hexi</w:t>
      </w:r>
      <w:r w:rsidRPr="00AE563A">
        <w:rPr>
          <w:rFonts w:ascii="Times New Roman" w:eastAsia="Arial Unicode MS" w:hAnsi="Times New Roman" w:hint="default"/>
          <w:b w:val="0"/>
          <w:kern w:val="2"/>
          <w:sz w:val="24"/>
          <w:szCs w:val="24"/>
        </w:rPr>
        <w:t xml:space="preserve"> Hotel</w:t>
      </w:r>
    </w:p>
    <w:p w:rsidR="00FE4F29" w:rsidRDefault="00E6187D">
      <w:pPr>
        <w:pStyle w:val="a9"/>
      </w:pPr>
      <w:r>
        <w:t>窗体顶端</w:t>
      </w:r>
    </w:p>
    <w:p w:rsidR="00FE4F29" w:rsidRDefault="00E6187D">
      <w:pPr>
        <w:widowControl/>
        <w:jc w:val="left"/>
      </w:pPr>
      <w:r>
        <w:rPr>
          <w:rFonts w:eastAsia="Arial Unicode MS"/>
          <w:sz w:val="24"/>
          <w:szCs w:val="24"/>
          <w:lang w:val="ru-RU"/>
        </w:rPr>
        <w:t>Адрес</w:t>
      </w:r>
      <w:r w:rsidRPr="00AE563A">
        <w:rPr>
          <w:rFonts w:eastAsia="Arial Unicode MS"/>
          <w:sz w:val="24"/>
          <w:szCs w:val="24"/>
        </w:rPr>
        <w:t>:</w:t>
      </w:r>
      <w:r>
        <w:rPr>
          <w:rFonts w:ascii="SimSun" w:hAnsi="SimSun" w:cs="SimSun"/>
          <w:kern w:val="0"/>
          <w:sz w:val="24"/>
          <w:szCs w:val="24"/>
        </w:rPr>
        <w:t xml:space="preserve">丽江 古城区 南门广场古佑巷10号 </w:t>
      </w:r>
    </w:p>
    <w:p w:rsidR="00FE4F29" w:rsidRDefault="00E6187D">
      <w:pPr>
        <w:pStyle w:val="aa"/>
      </w:pPr>
      <w:r>
        <w:t>窗体底端</w:t>
      </w:r>
    </w:p>
    <w:p w:rsidR="00FE4F29" w:rsidRDefault="00E6187D">
      <w:pPr>
        <w:pStyle w:val="a9"/>
      </w:pPr>
      <w:r>
        <w:t>窗体顶端</w:t>
      </w:r>
    </w:p>
    <w:p w:rsidR="00FE4F29" w:rsidRDefault="00E6187D">
      <w:pPr>
        <w:pStyle w:val="a7"/>
        <w:widowControl/>
      </w:pPr>
      <w:r>
        <w:rPr>
          <w:lang w:val="ru-RU"/>
        </w:rPr>
        <w:t>Телефон</w:t>
      </w:r>
      <w:r w:rsidRPr="000C5BAE">
        <w:t>:</w:t>
      </w:r>
      <w:r>
        <w:t>0888-3016667  </w:t>
      </w:r>
    </w:p>
    <w:p w:rsidR="00FE4F29" w:rsidRDefault="00FE4F29">
      <w:pPr>
        <w:pStyle w:val="a7"/>
        <w:widowControl/>
      </w:pPr>
    </w:p>
    <w:p w:rsidR="00FE4F29" w:rsidRDefault="00E6187D">
      <w:pPr>
        <w:pStyle w:val="a9"/>
      </w:pPr>
      <w:r>
        <w:t>窗体顶端</w:t>
      </w:r>
    </w:p>
    <w:p w:rsidR="00FE4F29" w:rsidRDefault="00E6187D">
      <w:pPr>
        <w:pStyle w:val="2"/>
        <w:widowControl/>
        <w:rPr>
          <w:rFonts w:ascii="Times New Roman" w:eastAsia="Arial Unicode MS" w:hAnsi="Times New Roman" w:hint="default"/>
          <w:b w:val="0"/>
          <w:kern w:val="2"/>
          <w:sz w:val="24"/>
          <w:szCs w:val="24"/>
        </w:rPr>
      </w:pPr>
      <w:r>
        <w:rPr>
          <w:rFonts w:ascii="Times New Roman" w:eastAsia="Arial Unicode MS" w:hAnsi="Times New Roman"/>
          <w:b w:val="0"/>
          <w:kern w:val="2"/>
          <w:sz w:val="24"/>
          <w:szCs w:val="24"/>
        </w:rPr>
        <w:t>Shilily Lugu Lake Trustay Moussa Hotel</w:t>
      </w:r>
    </w:p>
    <w:p w:rsidR="00FE4F29" w:rsidRDefault="00E6187D">
      <w:pPr>
        <w:pStyle w:val="a9"/>
      </w:pPr>
      <w:r>
        <w:t>窗体顶端</w:t>
      </w:r>
    </w:p>
    <w:p w:rsidR="00FE4F29" w:rsidRPr="00335716" w:rsidRDefault="00E6187D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>
        <w:rPr>
          <w:rFonts w:eastAsia="Arial Unicode MS"/>
          <w:sz w:val="24"/>
          <w:szCs w:val="24"/>
          <w:lang w:val="ru-RU"/>
        </w:rPr>
        <w:t>Адрес</w:t>
      </w:r>
      <w:r w:rsidRPr="00335716">
        <w:rPr>
          <w:rFonts w:eastAsia="Arial Unicode MS"/>
          <w:sz w:val="24"/>
          <w:szCs w:val="24"/>
        </w:rPr>
        <w:t>:</w:t>
      </w:r>
      <w:r>
        <w:rPr>
          <w:rFonts w:ascii="SimSun" w:hAnsi="SimSun" w:cs="SimSun"/>
          <w:kern w:val="0"/>
          <w:sz w:val="24"/>
          <w:szCs w:val="24"/>
        </w:rPr>
        <w:t>宁蒗</w:t>
      </w:r>
      <w:r w:rsidRPr="00335716">
        <w:rPr>
          <w:rFonts w:ascii="SimSun" w:hAnsi="SimSun" w:cs="SimSun"/>
          <w:kern w:val="0"/>
          <w:sz w:val="24"/>
          <w:szCs w:val="24"/>
        </w:rPr>
        <w:t xml:space="preserve"> </w:t>
      </w:r>
      <w:r>
        <w:rPr>
          <w:rFonts w:ascii="SimSun" w:hAnsi="SimSun" w:cs="SimSun"/>
          <w:kern w:val="0"/>
          <w:sz w:val="24"/>
          <w:szCs w:val="24"/>
        </w:rPr>
        <w:t>永宁乡洛水下村</w:t>
      </w:r>
      <w:r w:rsidRPr="00335716">
        <w:rPr>
          <w:rFonts w:ascii="SimSun" w:hAnsi="SimSun" w:cs="SimSun"/>
          <w:kern w:val="0"/>
          <w:sz w:val="24"/>
          <w:szCs w:val="24"/>
        </w:rPr>
        <w:t>21</w:t>
      </w:r>
      <w:r>
        <w:rPr>
          <w:rFonts w:ascii="SimSun" w:hAnsi="SimSun" w:cs="SimSun"/>
          <w:kern w:val="0"/>
          <w:sz w:val="24"/>
          <w:szCs w:val="24"/>
        </w:rPr>
        <w:t>号</w:t>
      </w:r>
    </w:p>
    <w:p w:rsidR="00FE4F29" w:rsidRPr="00335716" w:rsidRDefault="00E6187D">
      <w:pPr>
        <w:pStyle w:val="a7"/>
        <w:widowControl/>
      </w:pPr>
      <w:r>
        <w:rPr>
          <w:lang w:val="ru-RU"/>
        </w:rPr>
        <w:t>Телефон</w:t>
      </w:r>
      <w:r w:rsidRPr="00335716">
        <w:t>:18408889500</w:t>
      </w:r>
      <w:r>
        <w:t>  </w:t>
      </w:r>
      <w:hyperlink r:id="rId8" w:tgtFrame="https://hotels.ctrip.com/hotel/_blank" w:history="1"/>
    </w:p>
    <w:p w:rsidR="00FE4F29" w:rsidRPr="00335716" w:rsidRDefault="00E6187D">
      <w:pPr>
        <w:pStyle w:val="aa"/>
      </w:pPr>
      <w:r>
        <w:t>窗体底端</w:t>
      </w:r>
    </w:p>
    <w:p w:rsidR="00FE4F29" w:rsidRPr="00335716" w:rsidRDefault="00D12E8D">
      <w:pPr>
        <w:pStyle w:val="a7"/>
        <w:widowControl/>
      </w:pPr>
      <w:hyperlink r:id="rId9" w:tgtFrame="https://hotels.ctrip.com/hotel/_blank" w:history="1"/>
    </w:p>
    <w:p w:rsidR="00FE4F29" w:rsidRDefault="00E6187D">
      <w:pPr>
        <w:pStyle w:val="aa"/>
      </w:pPr>
      <w:r>
        <w:t>窗体底端</w:t>
      </w:r>
    </w:p>
    <w:p w:rsidR="00AE563A" w:rsidRPr="00335716" w:rsidRDefault="00AE563A">
      <w:pPr>
        <w:widowControl/>
        <w:jc w:val="left"/>
        <w:rPr>
          <w:rFonts w:asciiTheme="minorEastAsia" w:eastAsiaTheme="minorEastAsia" w:hAnsiTheme="minorEastAsia" w:cstheme="minorEastAsia"/>
          <w:bCs/>
          <w:sz w:val="24"/>
          <w:szCs w:val="24"/>
        </w:rPr>
      </w:pPr>
      <w:bookmarkStart w:id="0" w:name="_GoBack"/>
      <w:bookmarkEnd w:id="0"/>
      <w:r w:rsidRPr="00335716">
        <w:rPr>
          <w:rFonts w:asciiTheme="minorEastAsia" w:eastAsiaTheme="minorEastAsia" w:hAnsiTheme="minorEastAsia" w:cstheme="minorEastAsia"/>
          <w:bCs/>
          <w:sz w:val="24"/>
          <w:szCs w:val="24"/>
        </w:rPr>
        <w:br w:type="page"/>
      </w:r>
    </w:p>
    <w:p w:rsidR="00AE563A" w:rsidRDefault="00AE563A" w:rsidP="00AE563A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lastRenderedPageBreak/>
        <w:t>旅游行程：</w:t>
      </w:r>
    </w:p>
    <w:p w:rsidR="00AE563A" w:rsidRDefault="00AE563A" w:rsidP="00AE563A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以下八位客人按如下行程游览</w:t>
      </w:r>
    </w:p>
    <w:tbl>
      <w:tblPr>
        <w:tblpPr w:leftFromText="180" w:rightFromText="180" w:vertAnchor="text" w:horzAnchor="page" w:tblpX="1064" w:tblpY="156"/>
        <w:tblOverlap w:val="never"/>
        <w:tblW w:w="98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0"/>
        <w:gridCol w:w="975"/>
        <w:gridCol w:w="900"/>
        <w:gridCol w:w="2385"/>
        <w:gridCol w:w="2989"/>
      </w:tblGrid>
      <w:tr w:rsidR="00AE563A" w:rsidTr="00F72D0B">
        <w:trPr>
          <w:trHeight w:val="270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游客信息：</w:t>
            </w:r>
          </w:p>
        </w:tc>
      </w:tr>
      <w:tr w:rsidR="00AE563A" w:rsidTr="00F72D0B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姓名（前姓后名）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GILOD/MARAT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MIKHAYLOVA/OXANA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BURDONOV/IGOR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GALEEVA/KADRIYA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BODIANSKII/DMITRII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BODIANSKAIA/NELLI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MAKSIMOV/ANDREI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  <w:tr w:rsidR="00AE563A" w:rsidTr="002404A9">
        <w:trPr>
          <w:trHeight w:val="27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KHAGEN/MARINA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AE563A" w:rsidRDefault="00AE563A" w:rsidP="00F72D0B">
            <w:pPr>
              <w:widowControl/>
              <w:jc w:val="left"/>
              <w:textAlignment w:val="bottom"/>
              <w:rPr>
                <w:rFonts w:ascii="SimSun" w:hAnsi="SimSun" w:cs="SimSun"/>
                <w:color w:val="000000"/>
                <w:sz w:val="22"/>
                <w:szCs w:val="22"/>
              </w:rPr>
            </w:pPr>
          </w:p>
        </w:tc>
      </w:tr>
    </w:tbl>
    <w:p w:rsidR="00AE563A" w:rsidRDefault="00AE563A" w:rsidP="00AE563A">
      <w:pPr>
        <w:shd w:val="clear" w:color="auto" w:fill="FFFFFF"/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42"/>
        <w:gridCol w:w="7230"/>
        <w:gridCol w:w="1466"/>
      </w:tblGrid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行程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住宿标准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第一日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9月5日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01：00接SU200 航班，入住酒店，早餐酒店内，长城、明十三陵，奥运场馆外观，晚餐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天坛饭店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第二日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9月6日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早餐酒店内，赴天津，返回北京后晚餐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天坛饭店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第三日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9月7日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早餐酒店内，天安门广场，故宫，北海，晚餐后送火车 赴九江，参考车次Z71 （18:48-06:11）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火车软卧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lastRenderedPageBreak/>
              <w:t>第四日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9月8日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九江-卢山</w:t>
            </w:r>
          </w:p>
          <w:p w:rsid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接火车，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早餐后赴【陶渊明纪念馆陶渊民墓】、【东林寺】、【白鹿洞书院】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后入住酒店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锦都龙荷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第五天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9月9日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早餐后赴世界文化遗产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庐山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车程约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1.5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小时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游览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“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花径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”，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锦绣谷、天桥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毛主席题诗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：“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无限风光在险峰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”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的险峰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吕洞宾得道成仙的洞天福地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----“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仙人洞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”（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约游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2.5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小时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）；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游览【含鄱口】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(40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分钟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)：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北可望有领袖峰之称的五老峰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东可瞰中国最大淡水湖鄱阳湖。观宫殿式建筑【毛泽东旧居】（芦林一号别墅）、毛泽东诗碑园、【芦林湖】、【芦林大桥】（游览约50分钟），美庐别墅（40分钟）、参观会议旧址（40分钟），后入住酒店。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庐山西湖宾馆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第六天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9月10日</w:t>
            </w:r>
          </w:p>
        </w:tc>
        <w:tc>
          <w:tcPr>
            <w:tcW w:w="7230" w:type="dxa"/>
            <w:shd w:val="clear" w:color="auto" w:fill="FFFFFF"/>
          </w:tcPr>
          <w:p w:rsidR="00AE563A" w:rsidRP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九江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成都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参观车次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D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2236 (09:44-21:12)</w:t>
            </w:r>
          </w:p>
          <w:p w:rsid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早餐后赴庐山站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乘坐动车赴成都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不含午餐晚餐，成都接火车，入住酒店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智选假日酒店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第七天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 xml:space="preserve">9月11日 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早餐酒店内，游览都江堰、乐山大佛，赴峨嵋山，晚餐，入住酒店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智选假日酒店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第八天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9月12日</w:t>
            </w:r>
          </w:p>
        </w:tc>
        <w:tc>
          <w:tcPr>
            <w:tcW w:w="7230" w:type="dxa"/>
            <w:shd w:val="clear" w:color="auto" w:fill="FFFFFF"/>
          </w:tcPr>
          <w:p w:rsidR="00AE563A" w:rsidRP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餐酒店内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乘车前往游览峨嵋山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金顶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华藏寺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万年寺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白龙洞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清音阁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报国寺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晚餐后返回成都入住酒店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智选假日酒店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第九天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9月13日</w:t>
            </w:r>
          </w:p>
        </w:tc>
        <w:tc>
          <w:tcPr>
            <w:tcW w:w="7230" w:type="dxa"/>
            <w:shd w:val="clear" w:color="auto" w:fill="FFFFFF"/>
          </w:tcPr>
          <w:p w:rsidR="00AE563A" w:rsidRP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早餐酒店内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游览杜甫草堂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浣花溪公园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成都大熊猫繁基地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锦里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晚餐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智选假日酒店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第十天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9月14日 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早餐酒店内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送机赴丽江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参考航班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8L 9625 (8:15-10:00) ,丽江接机，入住酒店，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丽江古城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木府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黑龙潭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东巴博物馆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丽江和玺酒店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第十一天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9月15日</w:t>
            </w:r>
          </w:p>
        </w:tc>
        <w:tc>
          <w:tcPr>
            <w:tcW w:w="7230" w:type="dxa"/>
            <w:shd w:val="clear" w:color="auto" w:fill="FFFFFF"/>
          </w:tcPr>
          <w:p w:rsidR="00AE563A" w:rsidRP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早餐酒店内，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游览玉龙雪山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含云杉坪索道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印象丽江演出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甘海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lastRenderedPageBreak/>
              <w:t>子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白沙村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白沙壁画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丽江和玺酒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第十二天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9月16日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早餐酒店内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 xml:space="preserve">虎跳一日 乘车赴虎跳峡（约2-2.5小时），游览虎跳峡后返回丽江，途中指云喇嘛寺，束河古镇 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丽江和玺酒店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第十三天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9月17日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早餐酒店内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丽江-泸沽湖 乘车赴泸沽湖（约4小时），乘船游里务比岛 ，泸沽湖边散步，里格半岛，晚上参加篝火晚会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泸沽湖诗莉莉晓筑酒店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第十四天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9月18日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早餐酒店内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泸沽湖-丽江 摩梭家访，摩梭博物馆，永宁扎美寺，乘车返回丽江，入住酒店休息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丽江和玺酒店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第十五天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9月19日</w:t>
            </w:r>
          </w:p>
        </w:tc>
        <w:tc>
          <w:tcPr>
            <w:tcW w:w="7230" w:type="dxa"/>
            <w:shd w:val="clear" w:color="auto" w:fill="FFFFFF"/>
          </w:tcPr>
          <w:p w:rsidR="00AE563A" w:rsidRP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早餐酒店内，送丽江机场，JD5216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06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:40-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12</w:t>
            </w:r>
            <w:r w:rsidRPr="00AE563A"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:05)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赴北京，北京接机，入住酒店，晚餐后王府进步行街或观看功夫秀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北京天坛饭店</w:t>
            </w: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第十六天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9月20日</w:t>
            </w:r>
          </w:p>
        </w:tc>
        <w:tc>
          <w:tcPr>
            <w:tcW w:w="7230" w:type="dxa"/>
            <w:shd w:val="clear" w:color="auto" w:fill="FFFFFF"/>
          </w:tcPr>
          <w:p w:rsidR="00AE563A" w:rsidRP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早餐酒店内，自由活动，12点退房，游览天坛，晚餐后观看杂技表演，送机2200抵达机场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AE563A" w:rsidTr="00F72D0B">
        <w:trPr>
          <w:trHeight w:val="170"/>
        </w:trPr>
        <w:tc>
          <w:tcPr>
            <w:tcW w:w="1242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第十七天</w:t>
            </w:r>
          </w:p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9月21日</w:t>
            </w:r>
          </w:p>
        </w:tc>
        <w:tc>
          <w:tcPr>
            <w:tcW w:w="7230" w:type="dxa"/>
            <w:shd w:val="clear" w:color="auto" w:fill="FFFFFF"/>
          </w:tcPr>
          <w:p w:rsidR="00AE563A" w:rsidRDefault="00AE563A" w:rsidP="00F72D0B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ru-RU"/>
              </w:rPr>
              <w:t>乘SU201次航班0230-0530返回莫斯科</w:t>
            </w:r>
          </w:p>
        </w:tc>
        <w:tc>
          <w:tcPr>
            <w:tcW w:w="1466" w:type="dxa"/>
            <w:shd w:val="clear" w:color="auto" w:fill="FFFFFF"/>
          </w:tcPr>
          <w:p w:rsidR="00AE563A" w:rsidRDefault="00AE563A" w:rsidP="00F72D0B">
            <w:pPr>
              <w:shd w:val="clear" w:color="auto" w:fill="FFFFFF"/>
              <w:spacing w:line="360" w:lineRule="auto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  <w:lang w:val="ru-RU"/>
              </w:rPr>
            </w:pPr>
          </w:p>
        </w:tc>
      </w:tr>
    </w:tbl>
    <w:p w:rsidR="00AE563A" w:rsidRDefault="00AE563A" w:rsidP="00AE563A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p w:rsidR="00FE4F29" w:rsidRDefault="00FE4F29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  <w:lang w:val="ru-RU"/>
        </w:rPr>
      </w:pPr>
    </w:p>
    <w:sectPr w:rsidR="00FE4F29" w:rsidSect="00FE4F29">
      <w:headerReference w:type="even" r:id="rId10"/>
      <w:headerReference w:type="default" r:id="rId11"/>
      <w:footerReference w:type="default" r:id="rId12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EA" w:rsidRDefault="008E77EA" w:rsidP="00FE4F29">
      <w:pPr>
        <w:spacing w:after="0" w:line="240" w:lineRule="auto"/>
      </w:pPr>
      <w:r>
        <w:separator/>
      </w:r>
    </w:p>
  </w:endnote>
  <w:endnote w:type="continuationSeparator" w:id="0">
    <w:p w:rsidR="008E77EA" w:rsidRDefault="008E77EA" w:rsidP="00FE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28454"/>
      <w:docPartObj>
        <w:docPartGallery w:val="Page Numbers (Bottom of Page)"/>
        <w:docPartUnique/>
      </w:docPartObj>
    </w:sdtPr>
    <w:sdtContent>
      <w:p w:rsidR="00AE563A" w:rsidRDefault="00D12E8D">
        <w:pPr>
          <w:pStyle w:val="a3"/>
          <w:jc w:val="right"/>
        </w:pPr>
        <w:fldSimple w:instr=" PAGE   \* MERGEFORMAT ">
          <w:r w:rsidR="00243300">
            <w:rPr>
              <w:noProof/>
            </w:rPr>
            <w:t>5</w:t>
          </w:r>
        </w:fldSimple>
      </w:p>
    </w:sdtContent>
  </w:sdt>
  <w:p w:rsidR="00AE563A" w:rsidRDefault="00AE56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EA" w:rsidRDefault="008E77EA" w:rsidP="00FE4F29">
      <w:pPr>
        <w:spacing w:after="0" w:line="240" w:lineRule="auto"/>
      </w:pPr>
      <w:r>
        <w:separator/>
      </w:r>
    </w:p>
  </w:footnote>
  <w:footnote w:type="continuationSeparator" w:id="0">
    <w:p w:rsidR="008E77EA" w:rsidRDefault="008E77EA" w:rsidP="00FE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9" w:rsidRDefault="00FE4F29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29" w:rsidRDefault="00FE4F29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2C5E"/>
    <w:rsid w:val="00016D06"/>
    <w:rsid w:val="00025AF8"/>
    <w:rsid w:val="00073986"/>
    <w:rsid w:val="00075802"/>
    <w:rsid w:val="00076B31"/>
    <w:rsid w:val="000851A3"/>
    <w:rsid w:val="000C5BAE"/>
    <w:rsid w:val="000D4E9F"/>
    <w:rsid w:val="000E1085"/>
    <w:rsid w:val="001128A5"/>
    <w:rsid w:val="00176BF5"/>
    <w:rsid w:val="001D1219"/>
    <w:rsid w:val="00201076"/>
    <w:rsid w:val="00236E78"/>
    <w:rsid w:val="002404A9"/>
    <w:rsid w:val="00240D54"/>
    <w:rsid w:val="00243300"/>
    <w:rsid w:val="00253F9F"/>
    <w:rsid w:val="0029280B"/>
    <w:rsid w:val="00294A13"/>
    <w:rsid w:val="002D2C5E"/>
    <w:rsid w:val="0030741D"/>
    <w:rsid w:val="0031335E"/>
    <w:rsid w:val="00313584"/>
    <w:rsid w:val="00335716"/>
    <w:rsid w:val="0035407D"/>
    <w:rsid w:val="00382598"/>
    <w:rsid w:val="003B40E4"/>
    <w:rsid w:val="003B4566"/>
    <w:rsid w:val="003D542E"/>
    <w:rsid w:val="003E4346"/>
    <w:rsid w:val="003F7317"/>
    <w:rsid w:val="004162CC"/>
    <w:rsid w:val="00437560"/>
    <w:rsid w:val="0044138A"/>
    <w:rsid w:val="00465343"/>
    <w:rsid w:val="0049208F"/>
    <w:rsid w:val="00497460"/>
    <w:rsid w:val="004B39C0"/>
    <w:rsid w:val="004E4B9B"/>
    <w:rsid w:val="00574D00"/>
    <w:rsid w:val="00583DB9"/>
    <w:rsid w:val="00595084"/>
    <w:rsid w:val="005B731F"/>
    <w:rsid w:val="005E5FBB"/>
    <w:rsid w:val="00612E04"/>
    <w:rsid w:val="006176D4"/>
    <w:rsid w:val="00620151"/>
    <w:rsid w:val="0063343E"/>
    <w:rsid w:val="00707817"/>
    <w:rsid w:val="00787233"/>
    <w:rsid w:val="00841A5A"/>
    <w:rsid w:val="00844079"/>
    <w:rsid w:val="00872C21"/>
    <w:rsid w:val="008770A8"/>
    <w:rsid w:val="008A0BEA"/>
    <w:rsid w:val="008A7A7C"/>
    <w:rsid w:val="008B3807"/>
    <w:rsid w:val="008D0D02"/>
    <w:rsid w:val="008E77EA"/>
    <w:rsid w:val="00906A6E"/>
    <w:rsid w:val="0091380A"/>
    <w:rsid w:val="00913CD2"/>
    <w:rsid w:val="00926B59"/>
    <w:rsid w:val="00972EA4"/>
    <w:rsid w:val="00981018"/>
    <w:rsid w:val="00981452"/>
    <w:rsid w:val="00983567"/>
    <w:rsid w:val="009E4E19"/>
    <w:rsid w:val="009F7F74"/>
    <w:rsid w:val="00A5682F"/>
    <w:rsid w:val="00A60BE0"/>
    <w:rsid w:val="00A615AA"/>
    <w:rsid w:val="00AE563A"/>
    <w:rsid w:val="00B008BE"/>
    <w:rsid w:val="00B037E5"/>
    <w:rsid w:val="00B173E0"/>
    <w:rsid w:val="00B35CA9"/>
    <w:rsid w:val="00B57050"/>
    <w:rsid w:val="00B609FC"/>
    <w:rsid w:val="00B64D9F"/>
    <w:rsid w:val="00B730F5"/>
    <w:rsid w:val="00B769CC"/>
    <w:rsid w:val="00B91100"/>
    <w:rsid w:val="00BB443A"/>
    <w:rsid w:val="00BB6A22"/>
    <w:rsid w:val="00BC368D"/>
    <w:rsid w:val="00BE3132"/>
    <w:rsid w:val="00BE4185"/>
    <w:rsid w:val="00BF5C46"/>
    <w:rsid w:val="00C758FC"/>
    <w:rsid w:val="00C77EF2"/>
    <w:rsid w:val="00C84A45"/>
    <w:rsid w:val="00CA0B3E"/>
    <w:rsid w:val="00CD69BE"/>
    <w:rsid w:val="00D12E8D"/>
    <w:rsid w:val="00D258E1"/>
    <w:rsid w:val="00D3350C"/>
    <w:rsid w:val="00D34BCA"/>
    <w:rsid w:val="00DD7174"/>
    <w:rsid w:val="00E10DC0"/>
    <w:rsid w:val="00E53B27"/>
    <w:rsid w:val="00E6187D"/>
    <w:rsid w:val="00EB4CE9"/>
    <w:rsid w:val="00EC5D44"/>
    <w:rsid w:val="00ED02C8"/>
    <w:rsid w:val="00EF2A27"/>
    <w:rsid w:val="00EF47E8"/>
    <w:rsid w:val="00F67DEE"/>
    <w:rsid w:val="00F80340"/>
    <w:rsid w:val="00F85AEF"/>
    <w:rsid w:val="00FA7337"/>
    <w:rsid w:val="00FB67B8"/>
    <w:rsid w:val="00FE4F29"/>
    <w:rsid w:val="00FF701C"/>
    <w:rsid w:val="03911675"/>
    <w:rsid w:val="03FA6A0E"/>
    <w:rsid w:val="06911F73"/>
    <w:rsid w:val="07096B3B"/>
    <w:rsid w:val="08D11D4C"/>
    <w:rsid w:val="08F41987"/>
    <w:rsid w:val="09710B29"/>
    <w:rsid w:val="0AF61617"/>
    <w:rsid w:val="0BEC22FC"/>
    <w:rsid w:val="0CF675E1"/>
    <w:rsid w:val="0DB37A8B"/>
    <w:rsid w:val="0E336EE8"/>
    <w:rsid w:val="12211351"/>
    <w:rsid w:val="13303413"/>
    <w:rsid w:val="15471002"/>
    <w:rsid w:val="17240578"/>
    <w:rsid w:val="176E72FF"/>
    <w:rsid w:val="17FB3605"/>
    <w:rsid w:val="19943953"/>
    <w:rsid w:val="1A286CB4"/>
    <w:rsid w:val="1CB72069"/>
    <w:rsid w:val="23D70DF2"/>
    <w:rsid w:val="245E699F"/>
    <w:rsid w:val="29913402"/>
    <w:rsid w:val="2BDE7EE2"/>
    <w:rsid w:val="2D03000E"/>
    <w:rsid w:val="2D110FFA"/>
    <w:rsid w:val="31282F8C"/>
    <w:rsid w:val="325E5BBF"/>
    <w:rsid w:val="325F34A5"/>
    <w:rsid w:val="33086339"/>
    <w:rsid w:val="33D4630A"/>
    <w:rsid w:val="35CB332B"/>
    <w:rsid w:val="3A1245CF"/>
    <w:rsid w:val="3C635588"/>
    <w:rsid w:val="3E493EF2"/>
    <w:rsid w:val="433B755A"/>
    <w:rsid w:val="469D74EC"/>
    <w:rsid w:val="483B41C7"/>
    <w:rsid w:val="4AED52AF"/>
    <w:rsid w:val="4C1863C1"/>
    <w:rsid w:val="4F6319A0"/>
    <w:rsid w:val="54DF44DB"/>
    <w:rsid w:val="587209FA"/>
    <w:rsid w:val="5A2B246D"/>
    <w:rsid w:val="5E9048F8"/>
    <w:rsid w:val="61421DB1"/>
    <w:rsid w:val="64C93BD8"/>
    <w:rsid w:val="67075B2B"/>
    <w:rsid w:val="68E873EB"/>
    <w:rsid w:val="692F4015"/>
    <w:rsid w:val="6CFE633C"/>
    <w:rsid w:val="6F906632"/>
    <w:rsid w:val="6FC52142"/>
    <w:rsid w:val="714C4EBD"/>
    <w:rsid w:val="718D3BE5"/>
    <w:rsid w:val="74A44408"/>
    <w:rsid w:val="76B97C93"/>
    <w:rsid w:val="778B571F"/>
    <w:rsid w:val="78F153E1"/>
    <w:rsid w:val="7AD8705F"/>
    <w:rsid w:val="7D6F40F1"/>
    <w:rsid w:val="7E374004"/>
    <w:rsid w:val="7ECF7E7F"/>
    <w:rsid w:val="7F49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29"/>
    <w:pPr>
      <w:widowControl w:val="0"/>
      <w:jc w:val="both"/>
    </w:pPr>
    <w:rPr>
      <w:kern w:val="2"/>
      <w:sz w:val="21"/>
      <w:lang w:val="en-US" w:eastAsia="zh-CN"/>
    </w:rPr>
  </w:style>
  <w:style w:type="paragraph" w:styleId="2">
    <w:name w:val="heading 2"/>
    <w:basedOn w:val="a"/>
    <w:next w:val="a"/>
    <w:uiPriority w:val="9"/>
    <w:semiHidden/>
    <w:unhideWhenUsed/>
    <w:qFormat/>
    <w:rsid w:val="00FE4F29"/>
    <w:pPr>
      <w:spacing w:beforeAutospacing="1" w:after="0" w:afterAutospacing="1"/>
      <w:jc w:val="left"/>
      <w:outlineLvl w:val="1"/>
    </w:pPr>
    <w:rPr>
      <w:rFonts w:ascii="SimSun" w:hAnsi="SimSu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E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FE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E4F29"/>
    <w:pPr>
      <w:spacing w:beforeAutospacing="1" w:after="0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FE4F29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FE4F29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FE4F29"/>
    <w:rPr>
      <w:sz w:val="18"/>
      <w:szCs w:val="18"/>
    </w:rPr>
  </w:style>
  <w:style w:type="paragraph" w:customStyle="1" w:styleId="a9">
    <w:basedOn w:val="a"/>
    <w:next w:val="a"/>
    <w:rsid w:val="00FE4F29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a">
    <w:basedOn w:val="a"/>
    <w:next w:val="a"/>
    <w:rsid w:val="00FE4F29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trip.com/uxp/Community/CommunityAdvice.aspx?producttype=3&amp;categoryid=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.ctrip.com/uxp/Community/CommunityAdvice.aspx?producttype=3&amp;categoryid=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82FCE-66AA-4279-9E57-95272897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4792</Characters>
  <Application>Microsoft Office Word</Application>
  <DocSecurity>0</DocSecurity>
  <Lines>319</Lines>
  <Paragraphs>249</Paragraphs>
  <ScaleCrop>false</ScaleCrop>
  <Company>HP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传奇旅行社</dc:creator>
  <cp:lastModifiedBy>HP</cp:lastModifiedBy>
  <cp:revision>2</cp:revision>
  <dcterms:created xsi:type="dcterms:W3CDTF">2019-11-25T08:05:00Z</dcterms:created>
  <dcterms:modified xsi:type="dcterms:W3CDTF">2019-11-25T08:05:00Z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