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F98" w:rsidRPr="00FF0F56" w:rsidRDefault="009A6F98" w:rsidP="009A6F98">
      <w:pPr>
        <w:spacing w:line="360" w:lineRule="auto"/>
        <w:jc w:val="center"/>
        <w:rPr>
          <w:b/>
          <w:sz w:val="36"/>
          <w:szCs w:val="48"/>
        </w:rPr>
      </w:pPr>
      <w:r w:rsidRPr="00FF0F56">
        <w:rPr>
          <w:b/>
          <w:sz w:val="36"/>
          <w:szCs w:val="48"/>
        </w:rPr>
        <w:t>Институт Системного Программирования</w:t>
      </w:r>
    </w:p>
    <w:p w:rsidR="009A6F98" w:rsidRPr="00FF0F56" w:rsidRDefault="009A6F98" w:rsidP="009A6F98">
      <w:pPr>
        <w:spacing w:line="360" w:lineRule="auto"/>
        <w:jc w:val="center"/>
        <w:rPr>
          <w:b/>
          <w:sz w:val="36"/>
          <w:szCs w:val="48"/>
        </w:rPr>
      </w:pPr>
      <w:r w:rsidRPr="00FF0F56">
        <w:rPr>
          <w:b/>
          <w:sz w:val="36"/>
          <w:szCs w:val="48"/>
        </w:rPr>
        <w:t>Российской Академии Наук</w:t>
      </w:r>
    </w:p>
    <w:p w:rsidR="009A6F98" w:rsidRPr="00FF0F56" w:rsidRDefault="009A6F98" w:rsidP="009A6F98">
      <w:pPr>
        <w:spacing w:line="360" w:lineRule="auto"/>
        <w:jc w:val="center"/>
        <w:rPr>
          <w:b/>
          <w:sz w:val="48"/>
          <w:szCs w:val="48"/>
        </w:rPr>
      </w:pPr>
    </w:p>
    <w:p w:rsidR="00B06237" w:rsidRPr="00FF0F56" w:rsidRDefault="00DC7A32" w:rsidP="00B06237">
      <w:pPr>
        <w:spacing w:line="360" w:lineRule="auto"/>
        <w:jc w:val="right"/>
        <w:rPr>
          <w:i/>
          <w:sz w:val="28"/>
          <w:szCs w:val="28"/>
        </w:rPr>
      </w:pPr>
      <w:r>
        <w:rPr>
          <w:noProof/>
        </w:rPr>
        <w:drawing>
          <wp:anchor distT="0" distB="0" distL="114300" distR="114300" simplePos="0" relativeHeight="251657216" behindDoc="0" locked="0" layoutInCell="1" allowOverlap="1">
            <wp:simplePos x="0" y="0"/>
            <wp:positionH relativeFrom="column">
              <wp:posOffset>4669155</wp:posOffset>
            </wp:positionH>
            <wp:positionV relativeFrom="paragraph">
              <wp:posOffset>241935</wp:posOffset>
            </wp:positionV>
            <wp:extent cx="434340" cy="403225"/>
            <wp:effectExtent l="19050" t="0" r="3810" b="0"/>
            <wp:wrapNone/>
            <wp:docPr id="108" name="Рисунок 108" descr="Bourdo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ourdonov"/>
                    <pic:cNvPicPr>
                      <a:picLocks noChangeAspect="1" noChangeArrowheads="1"/>
                    </pic:cNvPicPr>
                  </pic:nvPicPr>
                  <pic:blipFill>
                    <a:blip r:embed="rId7" cstate="print"/>
                    <a:srcRect/>
                    <a:stretch>
                      <a:fillRect/>
                    </a:stretch>
                  </pic:blipFill>
                  <pic:spPr bwMode="auto">
                    <a:xfrm>
                      <a:off x="0" y="0"/>
                      <a:ext cx="434340" cy="403225"/>
                    </a:xfrm>
                    <a:prstGeom prst="rect">
                      <a:avLst/>
                    </a:prstGeom>
                    <a:noFill/>
                    <a:ln w="9525">
                      <a:noFill/>
                      <a:miter lim="800000"/>
                      <a:headEnd/>
                      <a:tailEnd/>
                    </a:ln>
                  </pic:spPr>
                </pic:pic>
              </a:graphicData>
            </a:graphic>
          </wp:anchor>
        </w:drawing>
      </w:r>
      <w:r w:rsidR="00B06237" w:rsidRPr="00FF0F56">
        <w:rPr>
          <w:i/>
          <w:sz w:val="28"/>
          <w:szCs w:val="28"/>
        </w:rPr>
        <w:t>На правах рукописи</w:t>
      </w:r>
    </w:p>
    <w:p w:rsidR="00B06237" w:rsidRPr="00FF0F56" w:rsidRDefault="00B06237" w:rsidP="00B06237">
      <w:pPr>
        <w:spacing w:line="360" w:lineRule="auto"/>
        <w:jc w:val="center"/>
        <w:rPr>
          <w:b/>
          <w:sz w:val="28"/>
          <w:szCs w:val="28"/>
        </w:rPr>
      </w:pPr>
    </w:p>
    <w:p w:rsidR="00B06237" w:rsidRPr="00FF0F56" w:rsidRDefault="00B06237" w:rsidP="00B06237">
      <w:pPr>
        <w:spacing w:line="360" w:lineRule="auto"/>
        <w:jc w:val="center"/>
        <w:rPr>
          <w:b/>
          <w:sz w:val="28"/>
          <w:szCs w:val="28"/>
        </w:rPr>
      </w:pPr>
    </w:p>
    <w:p w:rsidR="00B06237" w:rsidRPr="00FF0F56" w:rsidRDefault="00B06237" w:rsidP="00B06237">
      <w:pPr>
        <w:spacing w:line="360" w:lineRule="auto"/>
        <w:jc w:val="center"/>
        <w:rPr>
          <w:b/>
          <w:sz w:val="28"/>
          <w:szCs w:val="28"/>
        </w:rPr>
      </w:pPr>
      <w:r w:rsidRPr="00FF0F56">
        <w:rPr>
          <w:b/>
          <w:sz w:val="28"/>
          <w:szCs w:val="28"/>
        </w:rPr>
        <w:t>БУРДОНОВ Игорь Борисович</w:t>
      </w:r>
    </w:p>
    <w:p w:rsidR="00B06237" w:rsidRPr="00FF0F56" w:rsidRDefault="00B06237" w:rsidP="00B06237">
      <w:pPr>
        <w:spacing w:line="360" w:lineRule="auto"/>
        <w:jc w:val="center"/>
        <w:rPr>
          <w:b/>
          <w:sz w:val="28"/>
          <w:szCs w:val="28"/>
        </w:rPr>
      </w:pPr>
    </w:p>
    <w:p w:rsidR="00B06237" w:rsidRPr="00FF0F56" w:rsidRDefault="00B06237" w:rsidP="00B06237">
      <w:pPr>
        <w:spacing w:line="360" w:lineRule="auto"/>
        <w:jc w:val="center"/>
        <w:rPr>
          <w:b/>
          <w:sz w:val="28"/>
          <w:szCs w:val="28"/>
        </w:rPr>
      </w:pPr>
    </w:p>
    <w:p w:rsidR="00B06237" w:rsidRPr="00FF0F56" w:rsidRDefault="00B06237" w:rsidP="00B06237">
      <w:pPr>
        <w:spacing w:line="360" w:lineRule="auto"/>
        <w:jc w:val="center"/>
        <w:rPr>
          <w:b/>
          <w:sz w:val="36"/>
          <w:szCs w:val="28"/>
        </w:rPr>
      </w:pPr>
      <w:r w:rsidRPr="00FF0F56">
        <w:rPr>
          <w:b/>
          <w:sz w:val="36"/>
          <w:szCs w:val="28"/>
        </w:rPr>
        <w:t xml:space="preserve">Теория </w:t>
      </w:r>
      <w:proofErr w:type="spellStart"/>
      <w:r w:rsidRPr="00FF0F56">
        <w:rPr>
          <w:b/>
          <w:sz w:val="36"/>
          <w:szCs w:val="28"/>
        </w:rPr>
        <w:t>конформности</w:t>
      </w:r>
      <w:proofErr w:type="spellEnd"/>
      <w:r w:rsidRPr="00FF0F56">
        <w:rPr>
          <w:b/>
          <w:sz w:val="36"/>
          <w:szCs w:val="28"/>
        </w:rPr>
        <w:t xml:space="preserve"> для функционального</w:t>
      </w:r>
    </w:p>
    <w:p w:rsidR="00B06237" w:rsidRPr="00FF0F56" w:rsidRDefault="00B06237" w:rsidP="00B06237">
      <w:pPr>
        <w:spacing w:line="360" w:lineRule="auto"/>
        <w:jc w:val="center"/>
        <w:rPr>
          <w:b/>
          <w:sz w:val="36"/>
          <w:szCs w:val="28"/>
        </w:rPr>
      </w:pPr>
      <w:r w:rsidRPr="00FF0F56">
        <w:rPr>
          <w:b/>
          <w:sz w:val="36"/>
          <w:szCs w:val="28"/>
        </w:rPr>
        <w:t>тестирования программных систем</w:t>
      </w:r>
    </w:p>
    <w:p w:rsidR="00B06237" w:rsidRPr="00FF0F56" w:rsidRDefault="00B06237" w:rsidP="00B06237">
      <w:pPr>
        <w:spacing w:line="360" w:lineRule="auto"/>
        <w:jc w:val="center"/>
        <w:rPr>
          <w:b/>
          <w:sz w:val="36"/>
          <w:szCs w:val="28"/>
        </w:rPr>
      </w:pPr>
      <w:r w:rsidRPr="00FF0F56">
        <w:rPr>
          <w:b/>
          <w:sz w:val="36"/>
          <w:szCs w:val="28"/>
        </w:rPr>
        <w:t>на основе формальных моделей</w:t>
      </w:r>
    </w:p>
    <w:p w:rsidR="00E62E87" w:rsidRPr="00FF0F56" w:rsidRDefault="00E62E87" w:rsidP="00B06237">
      <w:pPr>
        <w:spacing w:line="360" w:lineRule="auto"/>
        <w:jc w:val="center"/>
        <w:rPr>
          <w:sz w:val="28"/>
          <w:szCs w:val="28"/>
        </w:rPr>
      </w:pPr>
    </w:p>
    <w:p w:rsidR="00B06237" w:rsidRPr="00FF0F56" w:rsidRDefault="00B06237" w:rsidP="00B06237">
      <w:pPr>
        <w:spacing w:line="360" w:lineRule="auto"/>
        <w:jc w:val="center"/>
        <w:rPr>
          <w:sz w:val="28"/>
          <w:szCs w:val="28"/>
        </w:rPr>
      </w:pPr>
    </w:p>
    <w:p w:rsidR="00B06237" w:rsidRPr="00FF0F56" w:rsidRDefault="00B06237" w:rsidP="00B06237">
      <w:pPr>
        <w:spacing w:line="360" w:lineRule="auto"/>
        <w:jc w:val="center"/>
        <w:rPr>
          <w:sz w:val="28"/>
          <w:szCs w:val="28"/>
        </w:rPr>
      </w:pPr>
      <w:r w:rsidRPr="00FF0F56">
        <w:rPr>
          <w:sz w:val="28"/>
          <w:szCs w:val="28"/>
        </w:rPr>
        <w:t>специальность 05.13.11 –</w:t>
      </w:r>
    </w:p>
    <w:p w:rsidR="00B06237" w:rsidRPr="00FF0F56" w:rsidRDefault="00B06237" w:rsidP="00B06237">
      <w:pPr>
        <w:spacing w:line="360" w:lineRule="auto"/>
        <w:jc w:val="center"/>
        <w:rPr>
          <w:sz w:val="28"/>
          <w:szCs w:val="28"/>
        </w:rPr>
      </w:pPr>
      <w:r w:rsidRPr="00FF0F56">
        <w:rPr>
          <w:sz w:val="28"/>
          <w:szCs w:val="28"/>
        </w:rPr>
        <w:t>математическое и программное обеспечение вычислительных машин, комплексов и компьютерных сетей</w:t>
      </w:r>
    </w:p>
    <w:p w:rsidR="00B06237" w:rsidRPr="00FF0F56" w:rsidRDefault="00B06237" w:rsidP="00B06237">
      <w:pPr>
        <w:spacing w:line="360" w:lineRule="auto"/>
        <w:jc w:val="center"/>
        <w:rPr>
          <w:sz w:val="28"/>
          <w:szCs w:val="28"/>
        </w:rPr>
      </w:pPr>
    </w:p>
    <w:p w:rsidR="00B06237" w:rsidRDefault="00B06237" w:rsidP="00B06237">
      <w:pPr>
        <w:spacing w:line="360" w:lineRule="auto"/>
        <w:jc w:val="center"/>
        <w:rPr>
          <w:sz w:val="28"/>
          <w:szCs w:val="28"/>
        </w:rPr>
      </w:pPr>
    </w:p>
    <w:p w:rsidR="00E62E87" w:rsidRPr="00FF0F56" w:rsidRDefault="00E62E87" w:rsidP="00B06237">
      <w:pPr>
        <w:spacing w:line="360" w:lineRule="auto"/>
        <w:jc w:val="center"/>
        <w:rPr>
          <w:sz w:val="28"/>
          <w:szCs w:val="28"/>
        </w:rPr>
      </w:pPr>
    </w:p>
    <w:p w:rsidR="00FF0F56" w:rsidRPr="00FF0F56" w:rsidRDefault="00FF0F56" w:rsidP="00B06237">
      <w:pPr>
        <w:spacing w:line="360" w:lineRule="auto"/>
        <w:jc w:val="center"/>
        <w:rPr>
          <w:b/>
          <w:sz w:val="32"/>
          <w:szCs w:val="28"/>
        </w:rPr>
      </w:pPr>
      <w:r w:rsidRPr="00FF0F56">
        <w:rPr>
          <w:b/>
          <w:sz w:val="32"/>
          <w:szCs w:val="28"/>
        </w:rPr>
        <w:t>АВТОРЕФЕРАТ</w:t>
      </w:r>
    </w:p>
    <w:p w:rsidR="00B06237" w:rsidRPr="00FF0F56" w:rsidRDefault="00FF0F56" w:rsidP="00B06237">
      <w:pPr>
        <w:spacing w:line="360" w:lineRule="auto"/>
        <w:jc w:val="center"/>
        <w:rPr>
          <w:sz w:val="28"/>
          <w:szCs w:val="28"/>
        </w:rPr>
      </w:pPr>
      <w:r>
        <w:rPr>
          <w:sz w:val="28"/>
          <w:szCs w:val="28"/>
        </w:rPr>
        <w:t>д</w:t>
      </w:r>
      <w:r w:rsidR="00B06237" w:rsidRPr="00FF0F56">
        <w:rPr>
          <w:sz w:val="28"/>
          <w:szCs w:val="28"/>
        </w:rPr>
        <w:t>иссертации</w:t>
      </w:r>
      <w:r w:rsidRPr="00FF0F56">
        <w:rPr>
          <w:sz w:val="28"/>
          <w:szCs w:val="28"/>
        </w:rPr>
        <w:t xml:space="preserve"> </w:t>
      </w:r>
      <w:r w:rsidR="00B06237" w:rsidRPr="00FF0F56">
        <w:rPr>
          <w:sz w:val="28"/>
          <w:szCs w:val="28"/>
        </w:rPr>
        <w:t>на соискание учёной степени</w:t>
      </w:r>
    </w:p>
    <w:p w:rsidR="00B06237" w:rsidRPr="00FF0F56" w:rsidRDefault="00B06237" w:rsidP="00B06237">
      <w:pPr>
        <w:spacing w:line="360" w:lineRule="auto"/>
        <w:jc w:val="center"/>
        <w:rPr>
          <w:sz w:val="28"/>
          <w:szCs w:val="28"/>
        </w:rPr>
      </w:pPr>
      <w:r w:rsidRPr="00FF0F56">
        <w:rPr>
          <w:sz w:val="28"/>
          <w:szCs w:val="28"/>
        </w:rPr>
        <w:t>доктора физико-математических наук</w:t>
      </w:r>
    </w:p>
    <w:p w:rsidR="00B06237" w:rsidRPr="00FF0F56" w:rsidRDefault="00B06237" w:rsidP="00B06237">
      <w:pPr>
        <w:spacing w:line="360" w:lineRule="auto"/>
        <w:jc w:val="center"/>
        <w:rPr>
          <w:sz w:val="28"/>
          <w:szCs w:val="28"/>
        </w:rPr>
      </w:pPr>
    </w:p>
    <w:p w:rsidR="00B06237" w:rsidRPr="00FF0F56" w:rsidRDefault="00B06237" w:rsidP="00B06237">
      <w:pPr>
        <w:spacing w:line="360" w:lineRule="auto"/>
        <w:jc w:val="center"/>
        <w:rPr>
          <w:sz w:val="28"/>
          <w:szCs w:val="28"/>
        </w:rPr>
      </w:pPr>
    </w:p>
    <w:p w:rsidR="00B06237" w:rsidRPr="00FF0F56" w:rsidRDefault="00B06237" w:rsidP="00B06237">
      <w:pPr>
        <w:autoSpaceDE w:val="0"/>
        <w:autoSpaceDN w:val="0"/>
        <w:adjustRightInd w:val="0"/>
        <w:spacing w:line="360" w:lineRule="auto"/>
        <w:jc w:val="center"/>
        <w:rPr>
          <w:sz w:val="28"/>
          <w:szCs w:val="28"/>
        </w:rPr>
      </w:pPr>
    </w:p>
    <w:p w:rsidR="00B06237" w:rsidRPr="005B79CB" w:rsidRDefault="00B06237" w:rsidP="00B06237">
      <w:pPr>
        <w:spacing w:line="360" w:lineRule="auto"/>
        <w:jc w:val="center"/>
        <w:rPr>
          <w:sz w:val="28"/>
          <w:szCs w:val="28"/>
          <w:lang w:val="en-US"/>
        </w:rPr>
      </w:pPr>
      <w:r w:rsidRPr="00FF0F56">
        <w:rPr>
          <w:sz w:val="28"/>
          <w:szCs w:val="28"/>
        </w:rPr>
        <w:t>Москва - 200</w:t>
      </w:r>
      <w:r w:rsidR="005B79CB">
        <w:rPr>
          <w:sz w:val="28"/>
          <w:szCs w:val="28"/>
          <w:lang w:val="en-US"/>
        </w:rPr>
        <w:t>8</w:t>
      </w:r>
    </w:p>
    <w:p w:rsidR="00EA30B4" w:rsidRPr="00FF0F56" w:rsidRDefault="00B06237" w:rsidP="009A6F98">
      <w:pPr>
        <w:pStyle w:val="ac"/>
      </w:pPr>
      <w:r w:rsidRPr="00FF0F56">
        <w:rPr>
          <w:b/>
          <w:szCs w:val="28"/>
        </w:rPr>
        <w:br w:type="page"/>
      </w:r>
      <w:r w:rsidR="00EA30B4" w:rsidRPr="00FF0F56">
        <w:rPr>
          <w:b/>
          <w:bCs/>
        </w:rPr>
        <w:lastRenderedPageBreak/>
        <w:t>Работа выполнена</w:t>
      </w:r>
      <w:r w:rsidR="00EA30B4" w:rsidRPr="00FF0F56">
        <w:t xml:space="preserve"> в Институте Системного Программирования РАН.</w:t>
      </w:r>
    </w:p>
    <w:p w:rsidR="00EA30B4" w:rsidRPr="00FF0F56" w:rsidRDefault="00EA30B4" w:rsidP="009A6F98">
      <w:pPr>
        <w:rPr>
          <w:sz w:val="20"/>
        </w:rPr>
      </w:pPr>
    </w:p>
    <w:p w:rsidR="00EA30B4" w:rsidRPr="00FF0F56" w:rsidRDefault="00EA30B4" w:rsidP="009A6F98">
      <w:pPr>
        <w:rPr>
          <w:sz w:val="20"/>
        </w:rPr>
      </w:pPr>
    </w:p>
    <w:p w:rsidR="00EA30B4" w:rsidRPr="00FF0F56" w:rsidRDefault="00EA30B4" w:rsidP="009A6F98">
      <w:pPr>
        <w:rPr>
          <w:sz w:val="20"/>
        </w:rPr>
      </w:pPr>
    </w:p>
    <w:p w:rsidR="00EA30B4" w:rsidRPr="00FF0F56" w:rsidRDefault="00EA30B4" w:rsidP="009A6F98">
      <w:pPr>
        <w:rPr>
          <w:sz w:val="28"/>
        </w:rPr>
      </w:pPr>
      <w:r w:rsidRPr="00FF0F56">
        <w:rPr>
          <w:b/>
          <w:bCs/>
          <w:sz w:val="28"/>
        </w:rPr>
        <w:t>Официальные оппоненты:</w:t>
      </w:r>
      <w:r w:rsidRPr="00FF0F56">
        <w:rPr>
          <w:sz w:val="28"/>
        </w:rPr>
        <w:t xml:space="preserve"> </w:t>
      </w:r>
      <w:r w:rsidRPr="00FF0F56">
        <w:rPr>
          <w:sz w:val="28"/>
        </w:rPr>
        <w:tab/>
        <w:t>доктор технических</w:t>
      </w:r>
      <w:r w:rsidR="00AC52C0">
        <w:rPr>
          <w:sz w:val="28"/>
        </w:rPr>
        <w:t xml:space="preserve"> наук</w:t>
      </w:r>
      <w:r w:rsidRPr="00FF0F56">
        <w:rPr>
          <w:sz w:val="28"/>
        </w:rPr>
        <w:t>,</w:t>
      </w:r>
    </w:p>
    <w:p w:rsidR="00EA30B4" w:rsidRPr="00FF0F56" w:rsidRDefault="00EA30B4" w:rsidP="009A6F98">
      <w:pPr>
        <w:ind w:left="2832" w:firstLine="709"/>
        <w:rPr>
          <w:sz w:val="28"/>
        </w:rPr>
      </w:pPr>
      <w:r w:rsidRPr="00FF0F56">
        <w:rPr>
          <w:sz w:val="28"/>
        </w:rPr>
        <w:t xml:space="preserve">профессор </w:t>
      </w:r>
    </w:p>
    <w:p w:rsidR="00EA30B4" w:rsidRPr="00FF0F56" w:rsidRDefault="00EA30B4" w:rsidP="009A6F98">
      <w:pPr>
        <w:pStyle w:val="7"/>
        <w:numPr>
          <w:ilvl w:val="0"/>
          <w:numId w:val="0"/>
        </w:numPr>
        <w:spacing w:before="0" w:after="0"/>
        <w:ind w:left="3540"/>
        <w:rPr>
          <w:b/>
          <w:szCs w:val="28"/>
          <w:lang w:val="ru-RU"/>
        </w:rPr>
      </w:pPr>
      <w:r w:rsidRPr="00FF0F56">
        <w:rPr>
          <w:b/>
          <w:szCs w:val="28"/>
          <w:lang w:val="ru-RU"/>
        </w:rPr>
        <w:t>Евтушенко Нина Владимировна</w:t>
      </w:r>
    </w:p>
    <w:p w:rsidR="00EA30B4" w:rsidRPr="00FF0F56" w:rsidRDefault="00EA30B4" w:rsidP="009A6F98">
      <w:pPr>
        <w:rPr>
          <w:sz w:val="28"/>
          <w:szCs w:val="28"/>
        </w:rPr>
      </w:pPr>
    </w:p>
    <w:p w:rsidR="00EA30B4" w:rsidRPr="00FF0F56" w:rsidRDefault="00EA30B4" w:rsidP="009A6F98">
      <w:pPr>
        <w:ind w:left="2832" w:firstLine="709"/>
        <w:rPr>
          <w:sz w:val="28"/>
          <w:szCs w:val="28"/>
        </w:rPr>
      </w:pPr>
      <w:r w:rsidRPr="00FF0F56">
        <w:rPr>
          <w:sz w:val="28"/>
          <w:szCs w:val="28"/>
        </w:rPr>
        <w:t>доктор физико-математических наук,</w:t>
      </w:r>
    </w:p>
    <w:p w:rsidR="00EA30B4" w:rsidRPr="00FF0F56" w:rsidRDefault="00EA30B4" w:rsidP="009A6F98">
      <w:pPr>
        <w:ind w:left="2832" w:firstLine="709"/>
        <w:rPr>
          <w:sz w:val="28"/>
          <w:szCs w:val="28"/>
        </w:rPr>
      </w:pPr>
      <w:r w:rsidRPr="00FF0F56">
        <w:rPr>
          <w:sz w:val="28"/>
          <w:szCs w:val="28"/>
        </w:rPr>
        <w:t>профессор,</w:t>
      </w:r>
    </w:p>
    <w:p w:rsidR="00EA30B4" w:rsidRPr="00FF0F56" w:rsidRDefault="00EA30B4" w:rsidP="009A6F98">
      <w:pPr>
        <w:pStyle w:val="7"/>
        <w:numPr>
          <w:ilvl w:val="0"/>
          <w:numId w:val="0"/>
        </w:numPr>
        <w:spacing w:before="0" w:after="0"/>
        <w:ind w:left="3540"/>
        <w:rPr>
          <w:b/>
          <w:szCs w:val="28"/>
          <w:lang w:val="ru-RU"/>
        </w:rPr>
      </w:pPr>
      <w:r w:rsidRPr="00FF0F56">
        <w:rPr>
          <w:b/>
          <w:szCs w:val="28"/>
          <w:lang w:val="ru-RU"/>
        </w:rPr>
        <w:t>Крюков Виктор Алексеевич</w:t>
      </w:r>
    </w:p>
    <w:p w:rsidR="00EA30B4" w:rsidRPr="00FF0F56" w:rsidRDefault="00EA30B4" w:rsidP="009A6F98">
      <w:pPr>
        <w:rPr>
          <w:sz w:val="28"/>
          <w:szCs w:val="28"/>
        </w:rPr>
      </w:pPr>
    </w:p>
    <w:p w:rsidR="00EA30B4" w:rsidRPr="00FF0F56" w:rsidRDefault="00EA30B4" w:rsidP="009A6F98">
      <w:pPr>
        <w:ind w:left="2832" w:firstLine="709"/>
        <w:rPr>
          <w:sz w:val="28"/>
          <w:szCs w:val="28"/>
        </w:rPr>
      </w:pPr>
      <w:r w:rsidRPr="00FF0F56">
        <w:rPr>
          <w:sz w:val="28"/>
          <w:szCs w:val="28"/>
        </w:rPr>
        <w:t xml:space="preserve">доктор физико-математических наук, </w:t>
      </w:r>
    </w:p>
    <w:p w:rsidR="00EA30B4" w:rsidRPr="00FF0F56" w:rsidRDefault="00EA30B4" w:rsidP="009A6F98">
      <w:pPr>
        <w:ind w:left="2832" w:firstLine="709"/>
        <w:rPr>
          <w:sz w:val="28"/>
          <w:szCs w:val="28"/>
        </w:rPr>
      </w:pPr>
      <w:r w:rsidRPr="00FF0F56">
        <w:rPr>
          <w:sz w:val="28"/>
          <w:szCs w:val="28"/>
        </w:rPr>
        <w:t xml:space="preserve">профессор </w:t>
      </w:r>
    </w:p>
    <w:p w:rsidR="00EA30B4" w:rsidRPr="00FF0F56" w:rsidRDefault="00EA30B4" w:rsidP="009A6F98">
      <w:pPr>
        <w:ind w:left="2832" w:firstLine="709"/>
        <w:rPr>
          <w:b/>
          <w:sz w:val="32"/>
          <w:szCs w:val="28"/>
        </w:rPr>
      </w:pPr>
      <w:proofErr w:type="spellStart"/>
      <w:r w:rsidRPr="00FF0F56">
        <w:rPr>
          <w:b/>
          <w:sz w:val="28"/>
          <w:szCs w:val="28"/>
        </w:rPr>
        <w:t>Подловченко</w:t>
      </w:r>
      <w:proofErr w:type="spellEnd"/>
      <w:r w:rsidRPr="00FF0F56">
        <w:rPr>
          <w:b/>
          <w:sz w:val="28"/>
          <w:szCs w:val="28"/>
        </w:rPr>
        <w:t xml:space="preserve"> Римма Ивановна</w:t>
      </w:r>
    </w:p>
    <w:p w:rsidR="00EA30B4" w:rsidRPr="00FF0F56" w:rsidRDefault="00EA30B4" w:rsidP="009A6F98">
      <w:pPr>
        <w:rPr>
          <w:sz w:val="28"/>
          <w:szCs w:val="28"/>
        </w:rPr>
      </w:pPr>
    </w:p>
    <w:p w:rsidR="009A6F98" w:rsidRPr="00FF0F56" w:rsidRDefault="00EA30B4" w:rsidP="009A6F98">
      <w:pPr>
        <w:rPr>
          <w:sz w:val="28"/>
          <w:szCs w:val="28"/>
        </w:rPr>
      </w:pPr>
      <w:r w:rsidRPr="00FF0F56">
        <w:rPr>
          <w:b/>
          <w:bCs/>
          <w:sz w:val="28"/>
          <w:szCs w:val="28"/>
        </w:rPr>
        <w:t>Ведущая организация:</w:t>
      </w:r>
      <w:r w:rsidR="009A6F98" w:rsidRPr="00FF0F56">
        <w:rPr>
          <w:sz w:val="28"/>
          <w:szCs w:val="28"/>
        </w:rPr>
        <w:tab/>
        <w:t>факультет Вычислительной Математики и</w:t>
      </w:r>
    </w:p>
    <w:p w:rsidR="00EA30B4" w:rsidRPr="00FF0F56" w:rsidRDefault="009A6F98" w:rsidP="009A6F98">
      <w:pPr>
        <w:ind w:left="3540"/>
        <w:rPr>
          <w:sz w:val="28"/>
          <w:szCs w:val="28"/>
        </w:rPr>
      </w:pPr>
      <w:r w:rsidRPr="00FF0F56">
        <w:rPr>
          <w:sz w:val="28"/>
          <w:szCs w:val="28"/>
        </w:rPr>
        <w:t>Кибернетики МГУ им. М.В. Ломоносова</w:t>
      </w:r>
    </w:p>
    <w:p w:rsidR="00EA30B4" w:rsidRPr="00FF0F56" w:rsidRDefault="00EA30B4" w:rsidP="009A6F98">
      <w:pPr>
        <w:rPr>
          <w:sz w:val="28"/>
          <w:szCs w:val="28"/>
        </w:rPr>
      </w:pPr>
    </w:p>
    <w:p w:rsidR="00EA30B4" w:rsidRPr="00FF0F56" w:rsidRDefault="00EA30B4" w:rsidP="009A6F98">
      <w:pPr>
        <w:rPr>
          <w:sz w:val="28"/>
          <w:szCs w:val="28"/>
        </w:rPr>
      </w:pPr>
      <w:r w:rsidRPr="00FF0F56">
        <w:rPr>
          <w:sz w:val="28"/>
          <w:szCs w:val="28"/>
        </w:rPr>
        <w:t>Защита диссертации состоится «</w:t>
      </w:r>
      <w:r w:rsidR="00AB51FA">
        <w:rPr>
          <w:sz w:val="28"/>
          <w:szCs w:val="28"/>
        </w:rPr>
        <w:t>2</w:t>
      </w:r>
      <w:r w:rsidR="00381418">
        <w:rPr>
          <w:sz w:val="28"/>
          <w:szCs w:val="28"/>
        </w:rPr>
        <w:t>1</w:t>
      </w:r>
      <w:r w:rsidRPr="00FF0F56">
        <w:rPr>
          <w:sz w:val="28"/>
          <w:szCs w:val="28"/>
        </w:rPr>
        <w:t xml:space="preserve">» </w:t>
      </w:r>
      <w:r w:rsidR="00AB51FA">
        <w:rPr>
          <w:sz w:val="28"/>
          <w:szCs w:val="28"/>
        </w:rPr>
        <w:t>ма</w:t>
      </w:r>
      <w:r w:rsidR="00381418">
        <w:rPr>
          <w:sz w:val="28"/>
          <w:szCs w:val="28"/>
        </w:rPr>
        <w:t>я</w:t>
      </w:r>
      <w:r w:rsidRPr="00FF0F56">
        <w:rPr>
          <w:sz w:val="28"/>
          <w:szCs w:val="28"/>
        </w:rPr>
        <w:t xml:space="preserve"> </w:t>
      </w:r>
      <w:smartTag w:uri="urn:schemas-microsoft-com:office:smarttags" w:element="metricconverter">
        <w:smartTagPr>
          <w:attr w:name="ProductID" w:val="2008 г"/>
        </w:smartTagPr>
        <w:r w:rsidRPr="00FF0F56">
          <w:rPr>
            <w:sz w:val="28"/>
            <w:szCs w:val="28"/>
          </w:rPr>
          <w:t>200</w:t>
        </w:r>
        <w:r w:rsidR="009A6F98" w:rsidRPr="00FF0F56">
          <w:rPr>
            <w:sz w:val="28"/>
            <w:szCs w:val="28"/>
          </w:rPr>
          <w:t>8</w:t>
        </w:r>
        <w:r w:rsidRPr="00FF0F56">
          <w:rPr>
            <w:sz w:val="28"/>
            <w:szCs w:val="28"/>
          </w:rPr>
          <w:t xml:space="preserve"> г</w:t>
        </w:r>
      </w:smartTag>
      <w:r w:rsidRPr="00FF0F56">
        <w:rPr>
          <w:sz w:val="28"/>
          <w:szCs w:val="28"/>
        </w:rPr>
        <w:t xml:space="preserve">. в </w:t>
      </w:r>
      <w:r w:rsidR="00346413">
        <w:rPr>
          <w:sz w:val="28"/>
          <w:szCs w:val="28"/>
        </w:rPr>
        <w:t>15</w:t>
      </w:r>
      <w:r w:rsidRPr="00FF0F56">
        <w:rPr>
          <w:sz w:val="28"/>
          <w:szCs w:val="28"/>
        </w:rPr>
        <w:t xml:space="preserve"> часов на заседании диссертационного  совета </w:t>
      </w:r>
      <w:r w:rsidR="009A6F98" w:rsidRPr="00FF0F56">
        <w:rPr>
          <w:sz w:val="28"/>
          <w:szCs w:val="28"/>
        </w:rPr>
        <w:t>Д.002.087.01</w:t>
      </w:r>
      <w:r w:rsidRPr="00FF0F56">
        <w:rPr>
          <w:sz w:val="28"/>
          <w:szCs w:val="28"/>
        </w:rPr>
        <w:t xml:space="preserve">  при Институте Системного Программирования РАН по адресу: </w:t>
      </w:r>
    </w:p>
    <w:p w:rsidR="00EA30B4" w:rsidRPr="00FF0F56" w:rsidRDefault="00EA30B4" w:rsidP="009A6F98">
      <w:pPr>
        <w:rPr>
          <w:sz w:val="28"/>
          <w:szCs w:val="28"/>
        </w:rPr>
      </w:pPr>
      <w:r w:rsidRPr="00FF0F56">
        <w:rPr>
          <w:color w:val="000000"/>
          <w:sz w:val="28"/>
          <w:szCs w:val="28"/>
        </w:rPr>
        <w:t>109004</w:t>
      </w:r>
      <w:r w:rsidRPr="00FF0F56">
        <w:rPr>
          <w:sz w:val="28"/>
          <w:szCs w:val="28"/>
        </w:rPr>
        <w:t>, Москва, Б. Коммунистическая 25, Институт Системного Программирования РАН, конференц-зал.</w:t>
      </w:r>
    </w:p>
    <w:p w:rsidR="00EA30B4" w:rsidRPr="00FF0F56" w:rsidRDefault="00EA30B4" w:rsidP="009A6F98">
      <w:pPr>
        <w:rPr>
          <w:sz w:val="28"/>
          <w:szCs w:val="28"/>
        </w:rPr>
      </w:pPr>
    </w:p>
    <w:p w:rsidR="00EA30B4" w:rsidRPr="00FF0F56" w:rsidRDefault="00EA30B4" w:rsidP="009A6F98">
      <w:pPr>
        <w:rPr>
          <w:sz w:val="28"/>
          <w:szCs w:val="28"/>
        </w:rPr>
      </w:pPr>
    </w:p>
    <w:p w:rsidR="00EA30B4" w:rsidRPr="00FF0F56" w:rsidRDefault="00EA30B4" w:rsidP="009A6F98">
      <w:pPr>
        <w:rPr>
          <w:sz w:val="28"/>
          <w:szCs w:val="28"/>
        </w:rPr>
      </w:pPr>
      <w:r w:rsidRPr="00FF0F56">
        <w:rPr>
          <w:sz w:val="28"/>
          <w:szCs w:val="28"/>
        </w:rPr>
        <w:t>С диссертацией можно ознакомиться в читальном зале библиотеки Института Системного Программирования РАН.</w:t>
      </w:r>
    </w:p>
    <w:p w:rsidR="00EA30B4" w:rsidRPr="00FF0F56" w:rsidRDefault="00EA30B4" w:rsidP="009A6F98">
      <w:pPr>
        <w:rPr>
          <w:sz w:val="28"/>
          <w:szCs w:val="28"/>
        </w:rPr>
      </w:pPr>
    </w:p>
    <w:p w:rsidR="00EA30B4" w:rsidRPr="00FF0F56" w:rsidRDefault="009A6F98" w:rsidP="009A6F98">
      <w:pPr>
        <w:rPr>
          <w:sz w:val="28"/>
          <w:szCs w:val="28"/>
        </w:rPr>
      </w:pPr>
      <w:r w:rsidRPr="00FF0F56">
        <w:rPr>
          <w:sz w:val="28"/>
          <w:szCs w:val="28"/>
        </w:rPr>
        <w:t>Автореферат д</w:t>
      </w:r>
      <w:r w:rsidR="00EA30B4" w:rsidRPr="00FF0F56">
        <w:rPr>
          <w:sz w:val="28"/>
          <w:szCs w:val="28"/>
        </w:rPr>
        <w:t>иссертаци</w:t>
      </w:r>
      <w:r w:rsidRPr="00FF0F56">
        <w:rPr>
          <w:sz w:val="28"/>
          <w:szCs w:val="28"/>
        </w:rPr>
        <w:t>и</w:t>
      </w:r>
      <w:r w:rsidR="00EA30B4" w:rsidRPr="00FF0F56">
        <w:rPr>
          <w:sz w:val="28"/>
          <w:szCs w:val="28"/>
        </w:rPr>
        <w:t xml:space="preserve"> разослан «__» </w:t>
      </w:r>
      <w:r w:rsidRPr="00FF0F56">
        <w:rPr>
          <w:sz w:val="28"/>
          <w:szCs w:val="28"/>
        </w:rPr>
        <w:t>__________</w:t>
      </w:r>
      <w:r w:rsidR="00EA30B4" w:rsidRPr="00FF0F56">
        <w:rPr>
          <w:sz w:val="28"/>
          <w:szCs w:val="28"/>
        </w:rPr>
        <w:t xml:space="preserve"> </w:t>
      </w:r>
      <w:smartTag w:uri="urn:schemas-microsoft-com:office:smarttags" w:element="metricconverter">
        <w:smartTagPr>
          <w:attr w:name="ProductID" w:val="2008 г"/>
        </w:smartTagPr>
        <w:r w:rsidR="00EA30B4" w:rsidRPr="00FF0F56">
          <w:rPr>
            <w:sz w:val="28"/>
            <w:szCs w:val="28"/>
          </w:rPr>
          <w:t>200</w:t>
        </w:r>
        <w:r w:rsidR="000011AE">
          <w:rPr>
            <w:sz w:val="28"/>
            <w:szCs w:val="28"/>
          </w:rPr>
          <w:t>8</w:t>
        </w:r>
        <w:r w:rsidR="00EA30B4" w:rsidRPr="00FF0F56">
          <w:rPr>
            <w:sz w:val="28"/>
            <w:szCs w:val="28"/>
          </w:rPr>
          <w:t xml:space="preserve"> г</w:t>
        </w:r>
      </w:smartTag>
      <w:r w:rsidR="00EA30B4" w:rsidRPr="00FF0F56">
        <w:rPr>
          <w:sz w:val="28"/>
          <w:szCs w:val="28"/>
        </w:rPr>
        <w:t>.</w:t>
      </w:r>
    </w:p>
    <w:p w:rsidR="00EA30B4" w:rsidRPr="00FF0F56" w:rsidRDefault="00EA30B4" w:rsidP="009A6F98">
      <w:pPr>
        <w:rPr>
          <w:sz w:val="28"/>
          <w:szCs w:val="28"/>
        </w:rPr>
      </w:pPr>
    </w:p>
    <w:p w:rsidR="00EA30B4" w:rsidRPr="00FF0F56" w:rsidRDefault="00EA30B4" w:rsidP="009A6F98">
      <w:pPr>
        <w:rPr>
          <w:sz w:val="28"/>
          <w:szCs w:val="28"/>
        </w:rPr>
      </w:pPr>
    </w:p>
    <w:tbl>
      <w:tblPr>
        <w:tblW w:w="5000" w:type="pct"/>
        <w:tblLook w:val="0000"/>
      </w:tblPr>
      <w:tblGrid>
        <w:gridCol w:w="4561"/>
        <w:gridCol w:w="3079"/>
        <w:gridCol w:w="2214"/>
      </w:tblGrid>
      <w:tr w:rsidR="00233C7A" w:rsidRPr="00FF0F56" w:rsidTr="00233C7A">
        <w:tc>
          <w:tcPr>
            <w:tcW w:w="0" w:type="auto"/>
          </w:tcPr>
          <w:p w:rsidR="00233C7A" w:rsidRPr="00FF0F56" w:rsidRDefault="00233C7A" w:rsidP="00233C7A">
            <w:pPr>
              <w:rPr>
                <w:sz w:val="28"/>
                <w:szCs w:val="28"/>
              </w:rPr>
            </w:pPr>
            <w:r w:rsidRPr="00FF0F56">
              <w:rPr>
                <w:sz w:val="28"/>
                <w:szCs w:val="28"/>
              </w:rPr>
              <w:t>Ученый секретарь</w:t>
            </w:r>
          </w:p>
          <w:p w:rsidR="00233C7A" w:rsidRPr="00FF0F56" w:rsidRDefault="00233C7A" w:rsidP="009A6F98">
            <w:pPr>
              <w:rPr>
                <w:sz w:val="28"/>
                <w:szCs w:val="28"/>
              </w:rPr>
            </w:pPr>
            <w:r w:rsidRPr="00FF0F56">
              <w:rPr>
                <w:sz w:val="28"/>
                <w:szCs w:val="28"/>
              </w:rPr>
              <w:t>диссертационного совета</w:t>
            </w:r>
          </w:p>
        </w:tc>
        <w:tc>
          <w:tcPr>
            <w:tcW w:w="0" w:type="auto"/>
            <w:vMerge w:val="restart"/>
            <w:vAlign w:val="center"/>
          </w:tcPr>
          <w:p w:rsidR="00233C7A" w:rsidRPr="00233C7A" w:rsidRDefault="00DC7A32" w:rsidP="009A6F98">
            <w:pPr>
              <w:jc w:val="right"/>
              <w:rPr>
                <w:sz w:val="28"/>
                <w:szCs w:val="28"/>
              </w:rPr>
            </w:pPr>
            <w:r>
              <w:rPr>
                <w:noProof/>
                <w:sz w:val="28"/>
                <w:szCs w:val="28"/>
              </w:rPr>
              <w:drawing>
                <wp:inline distT="0" distB="0" distL="0" distR="0">
                  <wp:extent cx="1674495" cy="734060"/>
                  <wp:effectExtent l="19050" t="0" r="1905" b="0"/>
                  <wp:docPr id="1" name="Рисунок 1" descr="Proh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horov"/>
                          <pic:cNvPicPr>
                            <a:picLocks noChangeAspect="1" noChangeArrowheads="1"/>
                          </pic:cNvPicPr>
                        </pic:nvPicPr>
                        <pic:blipFill>
                          <a:blip r:embed="rId8" cstate="print"/>
                          <a:srcRect/>
                          <a:stretch>
                            <a:fillRect/>
                          </a:stretch>
                        </pic:blipFill>
                        <pic:spPr bwMode="auto">
                          <a:xfrm>
                            <a:off x="0" y="0"/>
                            <a:ext cx="1674495" cy="734060"/>
                          </a:xfrm>
                          <a:prstGeom prst="rect">
                            <a:avLst/>
                          </a:prstGeom>
                          <a:noFill/>
                          <a:ln w="9525">
                            <a:noFill/>
                            <a:miter lim="800000"/>
                            <a:headEnd/>
                            <a:tailEnd/>
                          </a:ln>
                        </pic:spPr>
                      </pic:pic>
                    </a:graphicData>
                  </a:graphic>
                </wp:inline>
              </w:drawing>
            </w:r>
          </w:p>
        </w:tc>
        <w:tc>
          <w:tcPr>
            <w:tcW w:w="0" w:type="auto"/>
            <w:vMerge w:val="restart"/>
            <w:vAlign w:val="center"/>
          </w:tcPr>
          <w:p w:rsidR="00233C7A" w:rsidRPr="00FF0F56" w:rsidRDefault="00233C7A" w:rsidP="009A6F98">
            <w:pPr>
              <w:jc w:val="right"/>
              <w:rPr>
                <w:sz w:val="28"/>
                <w:szCs w:val="28"/>
              </w:rPr>
            </w:pPr>
            <w:r w:rsidRPr="00FF0F56">
              <w:rPr>
                <w:sz w:val="28"/>
                <w:szCs w:val="28"/>
              </w:rPr>
              <w:t>/С.П.Прохоров/</w:t>
            </w:r>
          </w:p>
        </w:tc>
      </w:tr>
      <w:tr w:rsidR="00233C7A" w:rsidRPr="00FF0F56" w:rsidTr="00233C7A">
        <w:tc>
          <w:tcPr>
            <w:tcW w:w="0" w:type="auto"/>
          </w:tcPr>
          <w:p w:rsidR="00233C7A" w:rsidRPr="00FF0F56" w:rsidRDefault="00233C7A" w:rsidP="009A6F98">
            <w:pPr>
              <w:rPr>
                <w:sz w:val="28"/>
                <w:szCs w:val="28"/>
              </w:rPr>
            </w:pPr>
            <w:r w:rsidRPr="00FF0F56">
              <w:rPr>
                <w:sz w:val="28"/>
                <w:szCs w:val="28"/>
              </w:rPr>
              <w:t>кандидат физико-математических</w:t>
            </w:r>
            <w:r>
              <w:rPr>
                <w:sz w:val="28"/>
                <w:szCs w:val="28"/>
                <w:lang w:val="en-US"/>
              </w:rPr>
              <w:br/>
            </w:r>
            <w:r w:rsidRPr="00FF0F56">
              <w:rPr>
                <w:sz w:val="28"/>
                <w:szCs w:val="28"/>
              </w:rPr>
              <w:t>наук</w:t>
            </w:r>
          </w:p>
        </w:tc>
        <w:tc>
          <w:tcPr>
            <w:tcW w:w="0" w:type="auto"/>
            <w:vMerge/>
          </w:tcPr>
          <w:p w:rsidR="00233C7A" w:rsidRPr="00FF0F56" w:rsidRDefault="00233C7A" w:rsidP="009A6F98">
            <w:pPr>
              <w:jc w:val="right"/>
              <w:rPr>
                <w:sz w:val="28"/>
                <w:szCs w:val="28"/>
              </w:rPr>
            </w:pPr>
          </w:p>
        </w:tc>
        <w:tc>
          <w:tcPr>
            <w:tcW w:w="0" w:type="auto"/>
            <w:vMerge/>
          </w:tcPr>
          <w:p w:rsidR="00233C7A" w:rsidRPr="00FF0F56" w:rsidRDefault="00233C7A" w:rsidP="009A6F98">
            <w:pPr>
              <w:jc w:val="right"/>
              <w:rPr>
                <w:sz w:val="28"/>
                <w:szCs w:val="28"/>
              </w:rPr>
            </w:pPr>
          </w:p>
        </w:tc>
      </w:tr>
    </w:tbl>
    <w:p w:rsidR="00EA30B4" w:rsidRPr="00EA30B4" w:rsidRDefault="00EA30B4" w:rsidP="009A6F98">
      <w:pPr>
        <w:rPr>
          <w:sz w:val="28"/>
          <w:szCs w:val="28"/>
        </w:rPr>
      </w:pPr>
    </w:p>
    <w:p w:rsidR="008B690B" w:rsidRDefault="008B690B" w:rsidP="006D5095">
      <w:pPr>
        <w:pStyle w:val="ab"/>
        <w:spacing w:before="0" w:beforeAutospacing="0" w:after="0" w:afterAutospacing="0" w:line="360" w:lineRule="auto"/>
        <w:jc w:val="both"/>
        <w:rPr>
          <w:b/>
          <w:szCs w:val="28"/>
        </w:rPr>
        <w:sectPr w:rsidR="008B690B" w:rsidSect="00AB51FA">
          <w:headerReference w:type="even" r:id="rId9"/>
          <w:footerReference w:type="default" r:id="rId10"/>
          <w:pgSz w:w="11906" w:h="16838"/>
          <w:pgMar w:top="1134" w:right="567" w:bottom="1134" w:left="1701" w:header="709" w:footer="709" w:gutter="0"/>
          <w:cols w:space="708"/>
          <w:docGrid w:linePitch="360"/>
        </w:sectPr>
      </w:pPr>
    </w:p>
    <w:p w:rsidR="00F04E30" w:rsidRPr="00F04E30" w:rsidRDefault="00F04E30" w:rsidP="00F04E30">
      <w:pPr>
        <w:rPr>
          <w:b/>
          <w:sz w:val="32"/>
          <w:szCs w:val="28"/>
        </w:rPr>
      </w:pPr>
      <w:r w:rsidRPr="00F04E30">
        <w:rPr>
          <w:b/>
          <w:sz w:val="32"/>
          <w:szCs w:val="28"/>
        </w:rPr>
        <w:lastRenderedPageBreak/>
        <w:t>Содержание:</w:t>
      </w:r>
    </w:p>
    <w:p w:rsidR="00F04E30" w:rsidRDefault="00F04E30" w:rsidP="00F04E30">
      <w:pPr>
        <w:rPr>
          <w:sz w:val="28"/>
          <w:szCs w:val="28"/>
        </w:rPr>
      </w:pPr>
    </w:p>
    <w:p w:rsidR="00CF5373" w:rsidRDefault="00B900BA">
      <w:pPr>
        <w:pStyle w:val="41"/>
        <w:tabs>
          <w:tab w:val="right" w:leader="dot" w:pos="9628"/>
        </w:tabs>
        <w:rPr>
          <w:rFonts w:asciiTheme="minorHAnsi" w:eastAsiaTheme="minorEastAsia" w:hAnsiTheme="minorHAnsi" w:cstheme="minorBidi"/>
          <w:noProof/>
          <w:sz w:val="22"/>
          <w:szCs w:val="22"/>
          <w:lang w:val="ru-RU" w:eastAsia="ru-RU"/>
        </w:rPr>
      </w:pPr>
      <w:r w:rsidRPr="00B900BA">
        <w:rPr>
          <w:szCs w:val="28"/>
        </w:rPr>
        <w:fldChar w:fldCharType="begin"/>
      </w:r>
      <w:r w:rsidR="00F04E30" w:rsidRPr="00233C7A">
        <w:rPr>
          <w:szCs w:val="28"/>
          <w:lang w:val="ru-RU"/>
        </w:rPr>
        <w:instrText xml:space="preserve"> </w:instrText>
      </w:r>
      <w:r w:rsidR="00F04E30">
        <w:rPr>
          <w:szCs w:val="28"/>
        </w:rPr>
        <w:instrText>TOC</w:instrText>
      </w:r>
      <w:r w:rsidR="00F04E30" w:rsidRPr="00233C7A">
        <w:rPr>
          <w:szCs w:val="28"/>
          <w:lang w:val="ru-RU"/>
        </w:rPr>
        <w:instrText xml:space="preserve"> \</w:instrText>
      </w:r>
      <w:r w:rsidR="00F04E30">
        <w:rPr>
          <w:szCs w:val="28"/>
        </w:rPr>
        <w:instrText>o</w:instrText>
      </w:r>
      <w:r w:rsidR="00F04E30" w:rsidRPr="00233C7A">
        <w:rPr>
          <w:szCs w:val="28"/>
          <w:lang w:val="ru-RU"/>
        </w:rPr>
        <w:instrText xml:space="preserve"> "1-4" \</w:instrText>
      </w:r>
      <w:r w:rsidR="00F04E30">
        <w:rPr>
          <w:szCs w:val="28"/>
        </w:rPr>
        <w:instrText>h</w:instrText>
      </w:r>
      <w:r w:rsidR="00F04E30" w:rsidRPr="00233C7A">
        <w:rPr>
          <w:szCs w:val="28"/>
          <w:lang w:val="ru-RU"/>
        </w:rPr>
        <w:instrText xml:space="preserve"> \</w:instrText>
      </w:r>
      <w:r w:rsidR="00F04E30">
        <w:rPr>
          <w:szCs w:val="28"/>
        </w:rPr>
        <w:instrText>z</w:instrText>
      </w:r>
      <w:r w:rsidR="00F04E30" w:rsidRPr="00233C7A">
        <w:rPr>
          <w:szCs w:val="28"/>
          <w:lang w:val="ru-RU"/>
        </w:rPr>
        <w:instrText xml:space="preserve"> \</w:instrText>
      </w:r>
      <w:r w:rsidR="00F04E30">
        <w:rPr>
          <w:szCs w:val="28"/>
        </w:rPr>
        <w:instrText>u</w:instrText>
      </w:r>
      <w:r w:rsidR="00F04E30" w:rsidRPr="00233C7A">
        <w:rPr>
          <w:szCs w:val="28"/>
          <w:lang w:val="ru-RU"/>
        </w:rPr>
        <w:instrText xml:space="preserve"> </w:instrText>
      </w:r>
      <w:r w:rsidRPr="00B900BA">
        <w:rPr>
          <w:szCs w:val="28"/>
        </w:rPr>
        <w:fldChar w:fldCharType="separate"/>
      </w:r>
      <w:hyperlink w:anchor="_Toc445494189" w:history="1">
        <w:r w:rsidR="00CF5373" w:rsidRPr="00D74261">
          <w:rPr>
            <w:rStyle w:val="a8"/>
            <w:noProof/>
          </w:rPr>
          <w:t>Актуальность исследования</w:t>
        </w:r>
        <w:r w:rsidR="00CF5373">
          <w:rPr>
            <w:noProof/>
            <w:webHidden/>
          </w:rPr>
          <w:tab/>
        </w:r>
        <w:r w:rsidR="00CF5373">
          <w:rPr>
            <w:noProof/>
            <w:webHidden/>
          </w:rPr>
          <w:fldChar w:fldCharType="begin"/>
        </w:r>
        <w:r w:rsidR="00CF5373">
          <w:rPr>
            <w:noProof/>
            <w:webHidden/>
          </w:rPr>
          <w:instrText xml:space="preserve"> PAGEREF _Toc445494189 \h </w:instrText>
        </w:r>
        <w:r w:rsidR="00CF5373">
          <w:rPr>
            <w:noProof/>
            <w:webHidden/>
          </w:rPr>
        </w:r>
        <w:r w:rsidR="00CF5373">
          <w:rPr>
            <w:noProof/>
            <w:webHidden/>
          </w:rPr>
          <w:fldChar w:fldCharType="separate"/>
        </w:r>
        <w:r w:rsidR="00CF5373">
          <w:rPr>
            <w:noProof/>
            <w:webHidden/>
          </w:rPr>
          <w:t>4</w:t>
        </w:r>
        <w:r w:rsidR="00CF5373">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190" w:history="1">
        <w:r w:rsidRPr="00D74261">
          <w:rPr>
            <w:rStyle w:val="a8"/>
            <w:noProof/>
          </w:rPr>
          <w:t>Общая характеристика работы</w:t>
        </w:r>
        <w:r>
          <w:rPr>
            <w:noProof/>
            <w:webHidden/>
          </w:rPr>
          <w:tab/>
        </w:r>
        <w:r>
          <w:rPr>
            <w:noProof/>
            <w:webHidden/>
          </w:rPr>
          <w:fldChar w:fldCharType="begin"/>
        </w:r>
        <w:r>
          <w:rPr>
            <w:noProof/>
            <w:webHidden/>
          </w:rPr>
          <w:instrText xml:space="preserve"> PAGEREF _Toc445494190 \h </w:instrText>
        </w:r>
        <w:r>
          <w:rPr>
            <w:noProof/>
            <w:webHidden/>
          </w:rPr>
        </w:r>
        <w:r>
          <w:rPr>
            <w:noProof/>
            <w:webHidden/>
          </w:rPr>
          <w:fldChar w:fldCharType="separate"/>
        </w:r>
        <w:r>
          <w:rPr>
            <w:noProof/>
            <w:webHidden/>
          </w:rPr>
          <w:t>7</w:t>
        </w:r>
        <w:r>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191" w:history="1">
        <w:r w:rsidRPr="00D74261">
          <w:rPr>
            <w:rStyle w:val="a8"/>
            <w:noProof/>
          </w:rPr>
          <w:t>Область исследования</w:t>
        </w:r>
        <w:r>
          <w:rPr>
            <w:noProof/>
            <w:webHidden/>
          </w:rPr>
          <w:tab/>
        </w:r>
        <w:r>
          <w:rPr>
            <w:noProof/>
            <w:webHidden/>
          </w:rPr>
          <w:fldChar w:fldCharType="begin"/>
        </w:r>
        <w:r>
          <w:rPr>
            <w:noProof/>
            <w:webHidden/>
          </w:rPr>
          <w:instrText xml:space="preserve"> PAGEREF _Toc445494191 \h </w:instrText>
        </w:r>
        <w:r>
          <w:rPr>
            <w:noProof/>
            <w:webHidden/>
          </w:rPr>
        </w:r>
        <w:r>
          <w:rPr>
            <w:noProof/>
            <w:webHidden/>
          </w:rPr>
          <w:fldChar w:fldCharType="separate"/>
        </w:r>
        <w:r>
          <w:rPr>
            <w:noProof/>
            <w:webHidden/>
          </w:rPr>
          <w:t>9</w:t>
        </w:r>
        <w:r>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192" w:history="1">
        <w:r w:rsidRPr="00D74261">
          <w:rPr>
            <w:rStyle w:val="a8"/>
            <w:noProof/>
          </w:rPr>
          <w:t>Проблематика</w:t>
        </w:r>
        <w:r>
          <w:rPr>
            <w:noProof/>
            <w:webHidden/>
          </w:rPr>
          <w:tab/>
        </w:r>
        <w:r>
          <w:rPr>
            <w:noProof/>
            <w:webHidden/>
          </w:rPr>
          <w:fldChar w:fldCharType="begin"/>
        </w:r>
        <w:r>
          <w:rPr>
            <w:noProof/>
            <w:webHidden/>
          </w:rPr>
          <w:instrText xml:space="preserve"> PAGEREF _Toc445494192 \h </w:instrText>
        </w:r>
        <w:r>
          <w:rPr>
            <w:noProof/>
            <w:webHidden/>
          </w:rPr>
        </w:r>
        <w:r>
          <w:rPr>
            <w:noProof/>
            <w:webHidden/>
          </w:rPr>
          <w:fldChar w:fldCharType="separate"/>
        </w:r>
        <w:r>
          <w:rPr>
            <w:noProof/>
            <w:webHidden/>
          </w:rPr>
          <w:t>17</w:t>
        </w:r>
        <w:r>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193" w:history="1">
        <w:r w:rsidRPr="00D74261">
          <w:rPr>
            <w:rStyle w:val="a8"/>
            <w:noProof/>
          </w:rPr>
          <w:t>Цели и задачи исследования</w:t>
        </w:r>
        <w:r>
          <w:rPr>
            <w:noProof/>
            <w:webHidden/>
          </w:rPr>
          <w:tab/>
        </w:r>
        <w:r>
          <w:rPr>
            <w:noProof/>
            <w:webHidden/>
          </w:rPr>
          <w:fldChar w:fldCharType="begin"/>
        </w:r>
        <w:r>
          <w:rPr>
            <w:noProof/>
            <w:webHidden/>
          </w:rPr>
          <w:instrText xml:space="preserve"> PAGEREF _Toc445494193 \h </w:instrText>
        </w:r>
        <w:r>
          <w:rPr>
            <w:noProof/>
            <w:webHidden/>
          </w:rPr>
        </w:r>
        <w:r>
          <w:rPr>
            <w:noProof/>
            <w:webHidden/>
          </w:rPr>
          <w:fldChar w:fldCharType="separate"/>
        </w:r>
        <w:r>
          <w:rPr>
            <w:noProof/>
            <w:webHidden/>
          </w:rPr>
          <w:t>26</w:t>
        </w:r>
        <w:r>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194" w:history="1">
        <w:r w:rsidRPr="00D74261">
          <w:rPr>
            <w:rStyle w:val="a8"/>
            <w:noProof/>
          </w:rPr>
          <w:t>Методологическая и теоретическая основа исследования</w:t>
        </w:r>
        <w:r>
          <w:rPr>
            <w:noProof/>
            <w:webHidden/>
          </w:rPr>
          <w:tab/>
        </w:r>
        <w:r>
          <w:rPr>
            <w:noProof/>
            <w:webHidden/>
          </w:rPr>
          <w:fldChar w:fldCharType="begin"/>
        </w:r>
        <w:r>
          <w:rPr>
            <w:noProof/>
            <w:webHidden/>
          </w:rPr>
          <w:instrText xml:space="preserve"> PAGEREF _Toc445494194 \h </w:instrText>
        </w:r>
        <w:r>
          <w:rPr>
            <w:noProof/>
            <w:webHidden/>
          </w:rPr>
        </w:r>
        <w:r>
          <w:rPr>
            <w:noProof/>
            <w:webHidden/>
          </w:rPr>
          <w:fldChar w:fldCharType="separate"/>
        </w:r>
        <w:r>
          <w:rPr>
            <w:noProof/>
            <w:webHidden/>
          </w:rPr>
          <w:t>29</w:t>
        </w:r>
        <w:r>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195" w:history="1">
        <w:r w:rsidRPr="00D74261">
          <w:rPr>
            <w:rStyle w:val="a8"/>
            <w:noProof/>
          </w:rPr>
          <w:t>Научная новизна исследования</w:t>
        </w:r>
        <w:r>
          <w:rPr>
            <w:noProof/>
            <w:webHidden/>
          </w:rPr>
          <w:tab/>
        </w:r>
        <w:r>
          <w:rPr>
            <w:noProof/>
            <w:webHidden/>
          </w:rPr>
          <w:fldChar w:fldCharType="begin"/>
        </w:r>
        <w:r>
          <w:rPr>
            <w:noProof/>
            <w:webHidden/>
          </w:rPr>
          <w:instrText xml:space="preserve"> PAGEREF _Toc445494195 \h </w:instrText>
        </w:r>
        <w:r>
          <w:rPr>
            <w:noProof/>
            <w:webHidden/>
          </w:rPr>
        </w:r>
        <w:r>
          <w:rPr>
            <w:noProof/>
            <w:webHidden/>
          </w:rPr>
          <w:fldChar w:fldCharType="separate"/>
        </w:r>
        <w:r>
          <w:rPr>
            <w:noProof/>
            <w:webHidden/>
          </w:rPr>
          <w:t>30</w:t>
        </w:r>
        <w:r>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196" w:history="1">
        <w:r w:rsidRPr="00D74261">
          <w:rPr>
            <w:rStyle w:val="a8"/>
            <w:noProof/>
          </w:rPr>
          <w:t>Практическая значимость работы</w:t>
        </w:r>
        <w:r>
          <w:rPr>
            <w:noProof/>
            <w:webHidden/>
          </w:rPr>
          <w:tab/>
        </w:r>
        <w:r>
          <w:rPr>
            <w:noProof/>
            <w:webHidden/>
          </w:rPr>
          <w:fldChar w:fldCharType="begin"/>
        </w:r>
        <w:r>
          <w:rPr>
            <w:noProof/>
            <w:webHidden/>
          </w:rPr>
          <w:instrText xml:space="preserve"> PAGEREF _Toc445494196 \h </w:instrText>
        </w:r>
        <w:r>
          <w:rPr>
            <w:noProof/>
            <w:webHidden/>
          </w:rPr>
        </w:r>
        <w:r>
          <w:rPr>
            <w:noProof/>
            <w:webHidden/>
          </w:rPr>
          <w:fldChar w:fldCharType="separate"/>
        </w:r>
        <w:r>
          <w:rPr>
            <w:noProof/>
            <w:webHidden/>
          </w:rPr>
          <w:t>32</w:t>
        </w:r>
        <w:r>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197" w:history="1">
        <w:r w:rsidRPr="00D74261">
          <w:rPr>
            <w:rStyle w:val="a8"/>
            <w:noProof/>
          </w:rPr>
          <w:t>Апробация результатов исследования</w:t>
        </w:r>
        <w:r>
          <w:rPr>
            <w:noProof/>
            <w:webHidden/>
          </w:rPr>
          <w:tab/>
        </w:r>
        <w:r>
          <w:rPr>
            <w:noProof/>
            <w:webHidden/>
          </w:rPr>
          <w:fldChar w:fldCharType="begin"/>
        </w:r>
        <w:r>
          <w:rPr>
            <w:noProof/>
            <w:webHidden/>
          </w:rPr>
          <w:instrText xml:space="preserve"> PAGEREF _Toc445494197 \h </w:instrText>
        </w:r>
        <w:r>
          <w:rPr>
            <w:noProof/>
            <w:webHidden/>
          </w:rPr>
        </w:r>
        <w:r>
          <w:rPr>
            <w:noProof/>
            <w:webHidden/>
          </w:rPr>
          <w:fldChar w:fldCharType="separate"/>
        </w:r>
        <w:r>
          <w:rPr>
            <w:noProof/>
            <w:webHidden/>
          </w:rPr>
          <w:t>33</w:t>
        </w:r>
        <w:r>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198" w:history="1">
        <w:r w:rsidRPr="00D74261">
          <w:rPr>
            <w:rStyle w:val="a8"/>
            <w:noProof/>
          </w:rPr>
          <w:t>Публикации</w:t>
        </w:r>
        <w:r>
          <w:rPr>
            <w:noProof/>
            <w:webHidden/>
          </w:rPr>
          <w:tab/>
        </w:r>
        <w:r>
          <w:rPr>
            <w:noProof/>
            <w:webHidden/>
          </w:rPr>
          <w:fldChar w:fldCharType="begin"/>
        </w:r>
        <w:r>
          <w:rPr>
            <w:noProof/>
            <w:webHidden/>
          </w:rPr>
          <w:instrText xml:space="preserve"> PAGEREF _Toc445494198 \h </w:instrText>
        </w:r>
        <w:r>
          <w:rPr>
            <w:noProof/>
            <w:webHidden/>
          </w:rPr>
        </w:r>
        <w:r>
          <w:rPr>
            <w:noProof/>
            <w:webHidden/>
          </w:rPr>
          <w:fldChar w:fldCharType="separate"/>
        </w:r>
        <w:r>
          <w:rPr>
            <w:noProof/>
            <w:webHidden/>
          </w:rPr>
          <w:t>35</w:t>
        </w:r>
        <w:r>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199" w:history="1">
        <w:r w:rsidRPr="00D74261">
          <w:rPr>
            <w:rStyle w:val="a8"/>
            <w:noProof/>
          </w:rPr>
          <w:t>Структура и объём работы</w:t>
        </w:r>
        <w:r>
          <w:rPr>
            <w:noProof/>
            <w:webHidden/>
          </w:rPr>
          <w:tab/>
        </w:r>
        <w:r>
          <w:rPr>
            <w:noProof/>
            <w:webHidden/>
          </w:rPr>
          <w:fldChar w:fldCharType="begin"/>
        </w:r>
        <w:r>
          <w:rPr>
            <w:noProof/>
            <w:webHidden/>
          </w:rPr>
          <w:instrText xml:space="preserve"> PAGEREF _Toc445494199 \h </w:instrText>
        </w:r>
        <w:r>
          <w:rPr>
            <w:noProof/>
            <w:webHidden/>
          </w:rPr>
        </w:r>
        <w:r>
          <w:rPr>
            <w:noProof/>
            <w:webHidden/>
          </w:rPr>
          <w:fldChar w:fldCharType="separate"/>
        </w:r>
        <w:r>
          <w:rPr>
            <w:noProof/>
            <w:webHidden/>
          </w:rPr>
          <w:t>35</w:t>
        </w:r>
        <w:r>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200" w:history="1">
        <w:r w:rsidRPr="00D74261">
          <w:rPr>
            <w:rStyle w:val="a8"/>
            <w:noProof/>
          </w:rPr>
          <w:t>Содержание работы</w:t>
        </w:r>
        <w:r>
          <w:rPr>
            <w:noProof/>
            <w:webHidden/>
          </w:rPr>
          <w:tab/>
        </w:r>
        <w:r>
          <w:rPr>
            <w:noProof/>
            <w:webHidden/>
          </w:rPr>
          <w:fldChar w:fldCharType="begin"/>
        </w:r>
        <w:r>
          <w:rPr>
            <w:noProof/>
            <w:webHidden/>
          </w:rPr>
          <w:instrText xml:space="preserve"> PAGEREF _Toc445494200 \h </w:instrText>
        </w:r>
        <w:r>
          <w:rPr>
            <w:noProof/>
            <w:webHidden/>
          </w:rPr>
        </w:r>
        <w:r>
          <w:rPr>
            <w:noProof/>
            <w:webHidden/>
          </w:rPr>
          <w:fldChar w:fldCharType="separate"/>
        </w:r>
        <w:r>
          <w:rPr>
            <w:noProof/>
            <w:webHidden/>
          </w:rPr>
          <w:t>36</w:t>
        </w:r>
        <w:r>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201" w:history="1">
        <w:r w:rsidRPr="00D74261">
          <w:rPr>
            <w:rStyle w:val="a8"/>
            <w:noProof/>
          </w:rPr>
          <w:t>Заключение</w:t>
        </w:r>
        <w:r>
          <w:rPr>
            <w:noProof/>
            <w:webHidden/>
          </w:rPr>
          <w:tab/>
        </w:r>
        <w:r>
          <w:rPr>
            <w:noProof/>
            <w:webHidden/>
          </w:rPr>
          <w:fldChar w:fldCharType="begin"/>
        </w:r>
        <w:r>
          <w:rPr>
            <w:noProof/>
            <w:webHidden/>
          </w:rPr>
          <w:instrText xml:space="preserve"> PAGEREF _Toc445494201 \h </w:instrText>
        </w:r>
        <w:r>
          <w:rPr>
            <w:noProof/>
            <w:webHidden/>
          </w:rPr>
        </w:r>
        <w:r>
          <w:rPr>
            <w:noProof/>
            <w:webHidden/>
          </w:rPr>
          <w:fldChar w:fldCharType="separate"/>
        </w:r>
        <w:r>
          <w:rPr>
            <w:noProof/>
            <w:webHidden/>
          </w:rPr>
          <w:t>51</w:t>
        </w:r>
        <w:r>
          <w:rPr>
            <w:noProof/>
            <w:webHidden/>
          </w:rPr>
          <w:fldChar w:fldCharType="end"/>
        </w:r>
      </w:hyperlink>
    </w:p>
    <w:p w:rsidR="00CF5373" w:rsidRDefault="00CF5373">
      <w:pPr>
        <w:pStyle w:val="41"/>
        <w:tabs>
          <w:tab w:val="right" w:leader="dot" w:pos="9628"/>
        </w:tabs>
        <w:rPr>
          <w:rFonts w:asciiTheme="minorHAnsi" w:eastAsiaTheme="minorEastAsia" w:hAnsiTheme="minorHAnsi" w:cstheme="minorBidi"/>
          <w:noProof/>
          <w:sz w:val="22"/>
          <w:szCs w:val="22"/>
          <w:lang w:val="ru-RU" w:eastAsia="ru-RU"/>
        </w:rPr>
      </w:pPr>
      <w:hyperlink w:anchor="_Toc445494202" w:history="1">
        <w:r w:rsidRPr="00D74261">
          <w:rPr>
            <w:rStyle w:val="a8"/>
            <w:noProof/>
          </w:rPr>
          <w:t>Публикации автора по теме диссертации</w:t>
        </w:r>
        <w:r>
          <w:rPr>
            <w:noProof/>
            <w:webHidden/>
          </w:rPr>
          <w:tab/>
        </w:r>
        <w:r>
          <w:rPr>
            <w:noProof/>
            <w:webHidden/>
          </w:rPr>
          <w:fldChar w:fldCharType="begin"/>
        </w:r>
        <w:r>
          <w:rPr>
            <w:noProof/>
            <w:webHidden/>
          </w:rPr>
          <w:instrText xml:space="preserve"> PAGEREF _Toc445494202 \h </w:instrText>
        </w:r>
        <w:r>
          <w:rPr>
            <w:noProof/>
            <w:webHidden/>
          </w:rPr>
        </w:r>
        <w:r>
          <w:rPr>
            <w:noProof/>
            <w:webHidden/>
          </w:rPr>
          <w:fldChar w:fldCharType="separate"/>
        </w:r>
        <w:r>
          <w:rPr>
            <w:noProof/>
            <w:webHidden/>
          </w:rPr>
          <w:t>57</w:t>
        </w:r>
        <w:r>
          <w:rPr>
            <w:noProof/>
            <w:webHidden/>
          </w:rPr>
          <w:fldChar w:fldCharType="end"/>
        </w:r>
      </w:hyperlink>
    </w:p>
    <w:p w:rsidR="00F04E30" w:rsidRDefault="00B900BA" w:rsidP="00F04E30">
      <w:pPr>
        <w:rPr>
          <w:sz w:val="28"/>
          <w:szCs w:val="28"/>
        </w:rPr>
      </w:pPr>
      <w:r>
        <w:rPr>
          <w:sz w:val="28"/>
          <w:szCs w:val="28"/>
        </w:rPr>
        <w:fldChar w:fldCharType="end"/>
      </w:r>
    </w:p>
    <w:p w:rsidR="00622FD5" w:rsidRPr="00F04E30" w:rsidRDefault="00F04E30" w:rsidP="00F04E30">
      <w:pPr>
        <w:pStyle w:val="4"/>
        <w:rPr>
          <w:sz w:val="28"/>
          <w:szCs w:val="28"/>
        </w:rPr>
      </w:pPr>
      <w:r>
        <w:rPr>
          <w:sz w:val="28"/>
          <w:szCs w:val="28"/>
        </w:rPr>
        <w:br w:type="page"/>
      </w:r>
      <w:bookmarkStart w:id="0" w:name="_Toc445494189"/>
      <w:r w:rsidR="00622FD5">
        <w:lastRenderedPageBreak/>
        <w:t>Актуальность исследования</w:t>
      </w:r>
      <w:bookmarkEnd w:id="0"/>
    </w:p>
    <w:p w:rsidR="00622FD5" w:rsidRPr="006D5095" w:rsidRDefault="00622FD5" w:rsidP="00622FD5">
      <w:pPr>
        <w:spacing w:line="360" w:lineRule="auto"/>
        <w:ind w:firstLine="567"/>
        <w:jc w:val="both"/>
        <w:rPr>
          <w:sz w:val="28"/>
          <w:szCs w:val="28"/>
        </w:rPr>
      </w:pPr>
      <w:r w:rsidRPr="006D5095">
        <w:rPr>
          <w:sz w:val="28"/>
          <w:szCs w:val="28"/>
        </w:rPr>
        <w:t>История информационных технологий – это, прежде всего, история их проникновения во все сферы деятельности человека: экономику, военную область, науку, образование, культуру и т.д. Они становятся всё более неотъемлемой частью инфраструктуры современной жизни. Этот процесс, естественно, вызывает интенсивное развитие самих этих технологий: создаются всё более мощные компьютеры и компьютерные системы, всё более сложные программы и программные комплексы.</w:t>
      </w:r>
    </w:p>
    <w:p w:rsidR="00622FD5" w:rsidRPr="006D5095" w:rsidRDefault="00622FD5" w:rsidP="00622FD5">
      <w:pPr>
        <w:spacing w:line="360" w:lineRule="auto"/>
        <w:ind w:firstLine="567"/>
        <w:jc w:val="both"/>
        <w:rPr>
          <w:sz w:val="28"/>
          <w:szCs w:val="28"/>
        </w:rPr>
      </w:pPr>
      <w:r w:rsidRPr="006D5095">
        <w:rPr>
          <w:sz w:val="28"/>
          <w:szCs w:val="28"/>
        </w:rPr>
        <w:t>Однако, чем шире распространяется использование компьютеров, чем более важные и ответственные задачи возлагаются на их «плечи», тем выше становится цена ошибок в программно-аппаратных средствах. Только в США потери от этих ошибок составляют от 20 до 60 млрд. долларов ежегодно, причём около 60% убытков терпят конечные пользователи. Складывается ситуация, когда производители выпускают, а потребители вынуждены оплачивать заведомо бракованный товар. Но дело не только в материальном ущербе: некорректное поведение компьютерных систем способно вызвать дезорганизацию управления государством, привести к техногенным и экологическим катастрофам, поставить под угрозу жизнь и здоровье людей.</w:t>
      </w:r>
    </w:p>
    <w:p w:rsidR="00622FD5" w:rsidRPr="006D5095" w:rsidRDefault="00622FD5" w:rsidP="00622FD5">
      <w:pPr>
        <w:spacing w:line="360" w:lineRule="auto"/>
        <w:ind w:firstLine="567"/>
        <w:jc w:val="both"/>
        <w:rPr>
          <w:sz w:val="28"/>
          <w:szCs w:val="28"/>
        </w:rPr>
      </w:pPr>
      <w:r w:rsidRPr="006D5095">
        <w:rPr>
          <w:sz w:val="28"/>
          <w:szCs w:val="28"/>
        </w:rPr>
        <w:t>Как показывает практика, чаще всего источником ошибок в компьютерных системах оказывается программное обеспечение (ПО), которое модифицируется гораздо чаще, чем аппаратура. Поэтому проблема повышения качества ПО становится всё более важной и актуальной. Программистские компании вынуждены тратить д</w:t>
      </w:r>
      <w:r>
        <w:rPr>
          <w:sz w:val="28"/>
          <w:szCs w:val="28"/>
        </w:rPr>
        <w:t>орогостоящее</w:t>
      </w:r>
      <w:r w:rsidRPr="006D5095">
        <w:rPr>
          <w:sz w:val="28"/>
          <w:szCs w:val="28"/>
        </w:rPr>
        <w:t xml:space="preserve"> время и не менее дорогие усилия разработчиков не только на то, чтобы создать нечто новое, но и гарантировать, что оно действительно решает нужные задачи, делает это правильно, надёжно и безопасно. </w:t>
      </w:r>
    </w:p>
    <w:p w:rsidR="00622FD5" w:rsidRPr="006D5095" w:rsidRDefault="00622FD5" w:rsidP="00622FD5">
      <w:pPr>
        <w:spacing w:line="360" w:lineRule="auto"/>
        <w:ind w:firstLine="567"/>
        <w:jc w:val="both"/>
        <w:rPr>
          <w:sz w:val="28"/>
          <w:szCs w:val="28"/>
          <w:lang w:eastAsia="zh-TW"/>
        </w:rPr>
      </w:pPr>
      <w:r w:rsidRPr="006D5095">
        <w:rPr>
          <w:sz w:val="28"/>
          <w:szCs w:val="28"/>
        </w:rPr>
        <w:t xml:space="preserve">Ключевой частью решения этой проблемы является тестирование программ, часто требующее времени и ресурсов больше, чем создание этих программ. Из второстепенной и как бы «побочной» деятельности тестирование выходит на первый план, интегрируется с самим процессом разработки ПО и </w:t>
      </w:r>
      <w:r w:rsidRPr="006D5095">
        <w:rPr>
          <w:sz w:val="28"/>
          <w:szCs w:val="28"/>
        </w:rPr>
        <w:lastRenderedPageBreak/>
        <w:t>существенно изменяет представления о том, как надо создавать сложные программные комплексы. Тестирование становится жёсткой «обратной связью», замыкает «жизненный цикл» разработки ПО и перестраивает пространственно-временную структуру процесса разработки и организацию коллектива разработчиков.</w:t>
      </w:r>
    </w:p>
    <w:p w:rsidR="00622FD5" w:rsidRDefault="00622FD5" w:rsidP="00622FD5">
      <w:pPr>
        <w:spacing w:line="360" w:lineRule="auto"/>
        <w:ind w:firstLine="567"/>
        <w:jc w:val="both"/>
        <w:rPr>
          <w:sz w:val="28"/>
          <w:szCs w:val="28"/>
        </w:rPr>
      </w:pPr>
      <w:r w:rsidRPr="006D5095">
        <w:rPr>
          <w:sz w:val="28"/>
          <w:szCs w:val="28"/>
        </w:rPr>
        <w:t>Противоречивая задача повышения качества программ и снижения затрат на тестирование диктует необходимость поиска путей автоматизации тестирования. Одним из важнейших методов решения этой задачи является тестирование на основе формальных (математических) моделей, целью которого является проверка того, что реализационная модель (модель тестируемой системы) соответствует (конформна) спецификации (модель требований).</w:t>
      </w:r>
      <w:r>
        <w:rPr>
          <w:sz w:val="28"/>
          <w:szCs w:val="28"/>
        </w:rPr>
        <w:t xml:space="preserve"> </w:t>
      </w:r>
      <w:proofErr w:type="spellStart"/>
      <w:r>
        <w:rPr>
          <w:sz w:val="28"/>
          <w:szCs w:val="28"/>
        </w:rPr>
        <w:t>Конформность</w:t>
      </w:r>
      <w:proofErr w:type="spellEnd"/>
      <w:r>
        <w:rPr>
          <w:sz w:val="28"/>
          <w:szCs w:val="28"/>
        </w:rPr>
        <w:t xml:space="preserve"> понимается как отношение «похожести» реализации на спецификацию. Если </w:t>
      </w:r>
      <w:proofErr w:type="spellStart"/>
      <w:r>
        <w:rPr>
          <w:sz w:val="28"/>
          <w:szCs w:val="28"/>
        </w:rPr>
        <w:t>спецификационная</w:t>
      </w:r>
      <w:proofErr w:type="spellEnd"/>
      <w:r>
        <w:rPr>
          <w:sz w:val="28"/>
          <w:szCs w:val="28"/>
        </w:rPr>
        <w:t xml:space="preserve"> модель и </w:t>
      </w:r>
      <w:proofErr w:type="spellStart"/>
      <w:r>
        <w:rPr>
          <w:sz w:val="28"/>
          <w:szCs w:val="28"/>
        </w:rPr>
        <w:t>конформность</w:t>
      </w:r>
      <w:proofErr w:type="spellEnd"/>
      <w:r>
        <w:rPr>
          <w:sz w:val="28"/>
          <w:szCs w:val="28"/>
        </w:rPr>
        <w:t xml:space="preserve"> определены строго формально, то становится возможным по спецификации автоматически генерировать тесты, проверяющие эту </w:t>
      </w:r>
      <w:proofErr w:type="spellStart"/>
      <w:r>
        <w:rPr>
          <w:sz w:val="28"/>
          <w:szCs w:val="28"/>
        </w:rPr>
        <w:t>конформность</w:t>
      </w:r>
      <w:proofErr w:type="spellEnd"/>
      <w:r>
        <w:rPr>
          <w:sz w:val="28"/>
          <w:szCs w:val="28"/>
        </w:rPr>
        <w:t>.</w:t>
      </w:r>
    </w:p>
    <w:p w:rsidR="00622FD5" w:rsidRDefault="00622FD5" w:rsidP="00622FD5">
      <w:pPr>
        <w:spacing w:line="360" w:lineRule="auto"/>
        <w:ind w:firstLine="567"/>
        <w:jc w:val="both"/>
        <w:rPr>
          <w:sz w:val="28"/>
          <w:szCs w:val="28"/>
        </w:rPr>
      </w:pPr>
      <w:r w:rsidRPr="006D5095">
        <w:rPr>
          <w:sz w:val="28"/>
          <w:szCs w:val="28"/>
        </w:rPr>
        <w:t xml:space="preserve">В то же время внедрение в практику соответствующих методов тестирования сталкивается сегодня с </w:t>
      </w:r>
      <w:r>
        <w:rPr>
          <w:sz w:val="28"/>
          <w:szCs w:val="28"/>
        </w:rPr>
        <w:t>двумя</w:t>
      </w:r>
      <w:r w:rsidRPr="006D5095">
        <w:rPr>
          <w:sz w:val="28"/>
          <w:szCs w:val="28"/>
        </w:rPr>
        <w:t xml:space="preserve"> серьёзными препятствиями</w:t>
      </w:r>
      <w:r>
        <w:rPr>
          <w:sz w:val="28"/>
          <w:szCs w:val="28"/>
        </w:rPr>
        <w:t>. Первое – это</w:t>
      </w:r>
      <w:r w:rsidRPr="006D5095">
        <w:rPr>
          <w:sz w:val="28"/>
          <w:szCs w:val="28"/>
        </w:rPr>
        <w:t xml:space="preserve"> большое разнообразие типов моделей и, что ещё важнее, видов </w:t>
      </w:r>
      <w:proofErr w:type="spellStart"/>
      <w:r w:rsidRPr="006D5095">
        <w:rPr>
          <w:sz w:val="28"/>
          <w:szCs w:val="28"/>
        </w:rPr>
        <w:t>конформностей</w:t>
      </w:r>
      <w:proofErr w:type="spellEnd"/>
      <w:r w:rsidRPr="006D5095">
        <w:rPr>
          <w:sz w:val="28"/>
          <w:szCs w:val="28"/>
        </w:rPr>
        <w:t>.</w:t>
      </w:r>
      <w:r>
        <w:rPr>
          <w:sz w:val="28"/>
          <w:szCs w:val="28"/>
        </w:rPr>
        <w:t xml:space="preserve"> </w:t>
      </w:r>
      <w:r w:rsidRPr="006D5095">
        <w:rPr>
          <w:sz w:val="28"/>
          <w:szCs w:val="28"/>
        </w:rPr>
        <w:t xml:space="preserve">Для многих </w:t>
      </w:r>
      <w:proofErr w:type="spellStart"/>
      <w:r w:rsidRPr="006D5095">
        <w:rPr>
          <w:sz w:val="28"/>
          <w:szCs w:val="28"/>
        </w:rPr>
        <w:t>конформност</w:t>
      </w:r>
      <w:r>
        <w:rPr>
          <w:sz w:val="28"/>
          <w:szCs w:val="28"/>
        </w:rPr>
        <w:t>ей</w:t>
      </w:r>
      <w:proofErr w:type="spellEnd"/>
      <w:r w:rsidRPr="006D5095">
        <w:rPr>
          <w:sz w:val="28"/>
          <w:szCs w:val="28"/>
        </w:rPr>
        <w:t xml:space="preserve">  в последние годы были созданы соответствующие математические теории, на основе которых разработаны методы генерации тестов и построены практически используемые тестовые </w:t>
      </w:r>
      <w:r>
        <w:rPr>
          <w:sz w:val="28"/>
          <w:szCs w:val="28"/>
        </w:rPr>
        <w:t>системы</w:t>
      </w:r>
      <w:r w:rsidRPr="006D5095">
        <w:rPr>
          <w:sz w:val="28"/>
          <w:szCs w:val="28"/>
        </w:rPr>
        <w:t xml:space="preserve">. </w:t>
      </w:r>
      <w:r>
        <w:rPr>
          <w:sz w:val="28"/>
          <w:szCs w:val="28"/>
        </w:rPr>
        <w:t xml:space="preserve">И этот процесс далёк от завершения: продолжает расти количество предлагаемых </w:t>
      </w:r>
      <w:proofErr w:type="spellStart"/>
      <w:r>
        <w:rPr>
          <w:sz w:val="28"/>
          <w:szCs w:val="28"/>
        </w:rPr>
        <w:t>конформностей</w:t>
      </w:r>
      <w:proofErr w:type="spellEnd"/>
      <w:r>
        <w:rPr>
          <w:sz w:val="28"/>
          <w:szCs w:val="28"/>
        </w:rPr>
        <w:t xml:space="preserve"> и основанных на них методов и инструментов тестирования. </w:t>
      </w:r>
      <w:r w:rsidRPr="006D5095">
        <w:rPr>
          <w:sz w:val="28"/>
          <w:szCs w:val="28"/>
        </w:rPr>
        <w:t xml:space="preserve">В результате </w:t>
      </w:r>
      <w:proofErr w:type="spellStart"/>
      <w:r w:rsidRPr="006D5095">
        <w:rPr>
          <w:sz w:val="28"/>
          <w:szCs w:val="28"/>
        </w:rPr>
        <w:t>тестировщик</w:t>
      </w:r>
      <w:proofErr w:type="spellEnd"/>
      <w:r w:rsidRPr="006D5095">
        <w:rPr>
          <w:sz w:val="28"/>
          <w:szCs w:val="28"/>
        </w:rPr>
        <w:t xml:space="preserve"> оказывается перед серьёзной проблемой выбора того, что ему подходит.</w:t>
      </w:r>
      <w:r>
        <w:rPr>
          <w:sz w:val="28"/>
          <w:szCs w:val="28"/>
        </w:rPr>
        <w:t xml:space="preserve"> </w:t>
      </w:r>
    </w:p>
    <w:p w:rsidR="00622FD5" w:rsidRDefault="00622FD5" w:rsidP="00622FD5">
      <w:pPr>
        <w:spacing w:line="360" w:lineRule="auto"/>
        <w:ind w:firstLine="567"/>
        <w:jc w:val="both"/>
        <w:rPr>
          <w:sz w:val="28"/>
          <w:szCs w:val="28"/>
        </w:rPr>
      </w:pPr>
      <w:r>
        <w:rPr>
          <w:sz w:val="28"/>
          <w:szCs w:val="28"/>
        </w:rPr>
        <w:t xml:space="preserve">Причина такого экстенсивного роста не только, и не столько, во внутренней логике развития теории тестирования, сколько в потребностях практики: «спрос превышает предложение». Поэтому каждый раз, когда практическое тестирование сталкивается с проблемой, которая «не вписывается» в уже существующие теоретические подходы, поиск путей её </w:t>
      </w:r>
      <w:r>
        <w:rPr>
          <w:sz w:val="28"/>
          <w:szCs w:val="28"/>
        </w:rPr>
        <w:lastRenderedPageBreak/>
        <w:t xml:space="preserve">решения приводит к новому пониманию «похожести» реализации на спецификацию, «изобретению» новой </w:t>
      </w:r>
      <w:proofErr w:type="spellStart"/>
      <w:r>
        <w:rPr>
          <w:sz w:val="28"/>
          <w:szCs w:val="28"/>
        </w:rPr>
        <w:t>конформности</w:t>
      </w:r>
      <w:proofErr w:type="spellEnd"/>
      <w:r>
        <w:rPr>
          <w:sz w:val="28"/>
          <w:szCs w:val="28"/>
        </w:rPr>
        <w:t xml:space="preserve"> и созданию основанных на ней теории, методов и инструментов тестирования. </w:t>
      </w:r>
      <w:r w:rsidRPr="006D5095">
        <w:rPr>
          <w:sz w:val="28"/>
          <w:szCs w:val="28"/>
        </w:rPr>
        <w:t>При этом каждый автор, предлага</w:t>
      </w:r>
      <w:r>
        <w:rPr>
          <w:sz w:val="28"/>
          <w:szCs w:val="28"/>
        </w:rPr>
        <w:t>ющий</w:t>
      </w:r>
      <w:r w:rsidRPr="006D5095">
        <w:rPr>
          <w:sz w:val="28"/>
          <w:szCs w:val="28"/>
        </w:rPr>
        <w:t xml:space="preserve"> сво</w:t>
      </w:r>
      <w:r>
        <w:rPr>
          <w:sz w:val="28"/>
          <w:szCs w:val="28"/>
        </w:rPr>
        <w:t>ю</w:t>
      </w:r>
      <w:r w:rsidRPr="006D5095">
        <w:rPr>
          <w:sz w:val="28"/>
          <w:szCs w:val="28"/>
        </w:rPr>
        <w:t xml:space="preserve"> </w:t>
      </w:r>
      <w:proofErr w:type="spellStart"/>
      <w:r w:rsidRPr="006D5095">
        <w:rPr>
          <w:sz w:val="28"/>
          <w:szCs w:val="28"/>
        </w:rPr>
        <w:t>конформност</w:t>
      </w:r>
      <w:r>
        <w:rPr>
          <w:sz w:val="28"/>
          <w:szCs w:val="28"/>
        </w:rPr>
        <w:t>ь</w:t>
      </w:r>
      <w:proofErr w:type="spellEnd"/>
      <w:r w:rsidRPr="006D5095">
        <w:rPr>
          <w:sz w:val="28"/>
          <w:szCs w:val="28"/>
        </w:rPr>
        <w:t>, формально начина</w:t>
      </w:r>
      <w:r>
        <w:rPr>
          <w:sz w:val="28"/>
          <w:szCs w:val="28"/>
        </w:rPr>
        <w:t>ет</w:t>
      </w:r>
      <w:r w:rsidRPr="006D5095">
        <w:rPr>
          <w:sz w:val="28"/>
          <w:szCs w:val="28"/>
        </w:rPr>
        <w:t xml:space="preserve"> теорию «с нуля», и больше внимания уделя</w:t>
      </w:r>
      <w:r>
        <w:rPr>
          <w:sz w:val="28"/>
          <w:szCs w:val="28"/>
        </w:rPr>
        <w:t>ет</w:t>
      </w:r>
      <w:r w:rsidRPr="006D5095">
        <w:rPr>
          <w:sz w:val="28"/>
          <w:szCs w:val="28"/>
        </w:rPr>
        <w:t xml:space="preserve"> тому, чтобы показать </w:t>
      </w:r>
      <w:r>
        <w:rPr>
          <w:sz w:val="28"/>
          <w:szCs w:val="28"/>
        </w:rPr>
        <w:t>адекватность</w:t>
      </w:r>
      <w:r w:rsidRPr="006D5095">
        <w:rPr>
          <w:sz w:val="28"/>
          <w:szCs w:val="28"/>
        </w:rPr>
        <w:t xml:space="preserve"> своей </w:t>
      </w:r>
      <w:r>
        <w:rPr>
          <w:sz w:val="28"/>
          <w:szCs w:val="28"/>
        </w:rPr>
        <w:t>теории той практической проблеме, которая послужила стимулом к её созданию</w:t>
      </w:r>
      <w:r w:rsidRPr="006D5095">
        <w:rPr>
          <w:sz w:val="28"/>
          <w:szCs w:val="28"/>
        </w:rPr>
        <w:t>, чем поиску идей и методов</w:t>
      </w:r>
      <w:r>
        <w:rPr>
          <w:sz w:val="28"/>
          <w:szCs w:val="28"/>
        </w:rPr>
        <w:t xml:space="preserve">, общих с другими теориями </w:t>
      </w:r>
      <w:proofErr w:type="spellStart"/>
      <w:r>
        <w:rPr>
          <w:sz w:val="28"/>
          <w:szCs w:val="28"/>
        </w:rPr>
        <w:t>конформности</w:t>
      </w:r>
      <w:proofErr w:type="spellEnd"/>
      <w:r w:rsidRPr="006D5095">
        <w:rPr>
          <w:sz w:val="28"/>
          <w:szCs w:val="28"/>
        </w:rPr>
        <w:t xml:space="preserve">.  </w:t>
      </w:r>
    </w:p>
    <w:p w:rsidR="00622FD5" w:rsidRDefault="00622FD5" w:rsidP="00622FD5">
      <w:pPr>
        <w:spacing w:line="360" w:lineRule="auto"/>
        <w:ind w:firstLine="567"/>
        <w:jc w:val="both"/>
        <w:rPr>
          <w:sz w:val="28"/>
          <w:szCs w:val="28"/>
        </w:rPr>
      </w:pPr>
      <w:r w:rsidRPr="006D5095">
        <w:rPr>
          <w:sz w:val="28"/>
          <w:szCs w:val="28"/>
        </w:rPr>
        <w:t xml:space="preserve">Вместе с тем сегодня уже становится ясно, что такие общие идеи и методы «витают в воздухе», поскольку в математических формализмах различных </w:t>
      </w:r>
      <w:proofErr w:type="spellStart"/>
      <w:r w:rsidRPr="006D5095">
        <w:rPr>
          <w:sz w:val="28"/>
          <w:szCs w:val="28"/>
        </w:rPr>
        <w:t>конформностей</w:t>
      </w:r>
      <w:proofErr w:type="spellEnd"/>
      <w:r w:rsidRPr="006D5095">
        <w:rPr>
          <w:sz w:val="28"/>
          <w:szCs w:val="28"/>
        </w:rPr>
        <w:t xml:space="preserve"> и методах </w:t>
      </w:r>
      <w:r>
        <w:rPr>
          <w:sz w:val="28"/>
          <w:szCs w:val="28"/>
        </w:rPr>
        <w:t>тестирования на их основе</w:t>
      </w:r>
      <w:r w:rsidRPr="006D5095">
        <w:rPr>
          <w:sz w:val="28"/>
          <w:szCs w:val="28"/>
        </w:rPr>
        <w:t xml:space="preserve"> много общ</w:t>
      </w:r>
      <w:r w:rsidRPr="00FA4AEC">
        <w:rPr>
          <w:sz w:val="28"/>
          <w:szCs w:val="28"/>
        </w:rPr>
        <w:t xml:space="preserve">его. Поэтому задача выявления этих общих идей и методов, задача создания обобщающей теории </w:t>
      </w:r>
      <w:proofErr w:type="spellStart"/>
      <w:r w:rsidRPr="00FA4AEC">
        <w:rPr>
          <w:sz w:val="28"/>
          <w:szCs w:val="28"/>
        </w:rPr>
        <w:t>конформности</w:t>
      </w:r>
      <w:proofErr w:type="spellEnd"/>
      <w:r>
        <w:rPr>
          <w:sz w:val="28"/>
          <w:szCs w:val="28"/>
        </w:rPr>
        <w:t xml:space="preserve">, покрывающей широкий класс практически используемых или требуемых </w:t>
      </w:r>
      <w:proofErr w:type="spellStart"/>
      <w:r>
        <w:rPr>
          <w:sz w:val="28"/>
          <w:szCs w:val="28"/>
        </w:rPr>
        <w:t>конформностей</w:t>
      </w:r>
      <w:proofErr w:type="spellEnd"/>
      <w:r>
        <w:rPr>
          <w:sz w:val="28"/>
          <w:szCs w:val="28"/>
        </w:rPr>
        <w:t>,</w:t>
      </w:r>
      <w:r w:rsidRPr="00FA4AEC">
        <w:rPr>
          <w:sz w:val="28"/>
          <w:szCs w:val="28"/>
        </w:rPr>
        <w:t xml:space="preserve"> стала чрезвычайно актуальной</w:t>
      </w:r>
      <w:r>
        <w:rPr>
          <w:sz w:val="28"/>
          <w:szCs w:val="28"/>
        </w:rPr>
        <w:t xml:space="preserve"> как для теории, так и для практики</w:t>
      </w:r>
      <w:r w:rsidRPr="00FA4AEC">
        <w:rPr>
          <w:sz w:val="28"/>
          <w:szCs w:val="28"/>
        </w:rPr>
        <w:t xml:space="preserve">, и впервые наметились пути её решения. </w:t>
      </w:r>
    </w:p>
    <w:p w:rsidR="00622FD5" w:rsidRDefault="00622FD5" w:rsidP="00622FD5">
      <w:pPr>
        <w:spacing w:line="360" w:lineRule="auto"/>
        <w:ind w:firstLine="567"/>
        <w:jc w:val="both"/>
        <w:rPr>
          <w:sz w:val="28"/>
          <w:szCs w:val="28"/>
        </w:rPr>
      </w:pPr>
      <w:r>
        <w:rPr>
          <w:sz w:val="28"/>
          <w:szCs w:val="28"/>
        </w:rPr>
        <w:t xml:space="preserve">Среди всех видов тестирования наиболее важным для практики является функциональное тестирование. Это тестирование методом «чёрного ящика», когда внутреннее устройство реализации, её внутренние работа и состояния не наблюдаемы, и о правильности или ошибочности реализации судят по её внешнему поведению в ответ на внешние тестовые воздействия. Именно набор этих тестовых воздействий и возможных наблюдений над ответным поведением реализации может быть различным в различных практических случаях. Этот набор определяет ту или иную семантику тестового взаимодействия, которая, в свою очередь, определяет ту или иную </w:t>
      </w:r>
      <w:proofErr w:type="spellStart"/>
      <w:r>
        <w:rPr>
          <w:sz w:val="28"/>
          <w:szCs w:val="28"/>
        </w:rPr>
        <w:t>конформность</w:t>
      </w:r>
      <w:proofErr w:type="spellEnd"/>
      <w:r>
        <w:rPr>
          <w:sz w:val="28"/>
          <w:szCs w:val="28"/>
        </w:rPr>
        <w:t>. Для программных систем чаще всего используется отношение редукции – «сводимости» реализации к спецификации, когда спецификация предоставляет на выбор несколько вариантов правильного поведения, а правильная программа демонстрирует лишь некоторые из них.</w:t>
      </w:r>
    </w:p>
    <w:p w:rsidR="00622FD5" w:rsidRDefault="00622FD5" w:rsidP="00622FD5">
      <w:pPr>
        <w:spacing w:line="360" w:lineRule="auto"/>
        <w:ind w:firstLine="567"/>
        <w:jc w:val="both"/>
        <w:rPr>
          <w:sz w:val="28"/>
          <w:szCs w:val="28"/>
        </w:rPr>
      </w:pPr>
      <w:r>
        <w:rPr>
          <w:sz w:val="28"/>
          <w:szCs w:val="28"/>
        </w:rPr>
        <w:t xml:space="preserve">Второе серьёзное препятствие, с которым сталкивается тестирование на основе формальных моделей, – это </w:t>
      </w:r>
      <w:r w:rsidRPr="006D5095">
        <w:rPr>
          <w:sz w:val="28"/>
          <w:szCs w:val="28"/>
        </w:rPr>
        <w:t>неразвитость теории тестирования</w:t>
      </w:r>
      <w:r>
        <w:rPr>
          <w:sz w:val="28"/>
          <w:szCs w:val="28"/>
        </w:rPr>
        <w:t xml:space="preserve"> сложных, иерархически построенных систем, состоящих из многих компонентов. Помимо </w:t>
      </w:r>
      <w:r>
        <w:rPr>
          <w:sz w:val="28"/>
          <w:szCs w:val="28"/>
        </w:rPr>
        <w:lastRenderedPageBreak/>
        <w:t xml:space="preserve">ошибок в реализациях компонентов, здесь появляется новый вид архитектурных ошибок, вызванных тем, что требования к системе некорректно декомпозированы в требования к её компонентам. Такие ошибки не только труднее обнаруживать, но они имеют более печальные последствия: изменение архитектуры системы и переделка всех или части её компонентов. В существующей теории тестирования проблема верификации декомпозиции системных требований не имеет общего решения. Предлагаются лишь частичные решения этой проблемы для некоторых </w:t>
      </w:r>
      <w:proofErr w:type="spellStart"/>
      <w:r>
        <w:rPr>
          <w:sz w:val="28"/>
          <w:szCs w:val="28"/>
        </w:rPr>
        <w:t>конформностей</w:t>
      </w:r>
      <w:proofErr w:type="spellEnd"/>
      <w:r>
        <w:rPr>
          <w:sz w:val="28"/>
          <w:szCs w:val="28"/>
        </w:rPr>
        <w:t>.</w:t>
      </w:r>
    </w:p>
    <w:p w:rsidR="004B59A1" w:rsidRPr="00082E31" w:rsidRDefault="004B59A1" w:rsidP="004B59A1">
      <w:pPr>
        <w:spacing w:line="360" w:lineRule="auto"/>
        <w:ind w:firstLine="567"/>
        <w:jc w:val="both"/>
        <w:rPr>
          <w:b/>
          <w:sz w:val="28"/>
          <w:szCs w:val="28"/>
        </w:rPr>
      </w:pPr>
      <w:r w:rsidRPr="00082E31">
        <w:rPr>
          <w:b/>
          <w:sz w:val="28"/>
          <w:szCs w:val="28"/>
        </w:rPr>
        <w:t xml:space="preserve">Таким образом, актуальной задачей является создание теории </w:t>
      </w:r>
      <w:proofErr w:type="spellStart"/>
      <w:r w:rsidRPr="00082E31">
        <w:rPr>
          <w:b/>
          <w:sz w:val="28"/>
          <w:szCs w:val="28"/>
        </w:rPr>
        <w:t>конформности</w:t>
      </w:r>
      <w:proofErr w:type="spellEnd"/>
      <w:r w:rsidRPr="00082E31">
        <w:rPr>
          <w:b/>
          <w:sz w:val="28"/>
          <w:szCs w:val="28"/>
        </w:rPr>
        <w:t xml:space="preserve"> («сводимости» реализации к спецификации при функциональном тестировании), которая предлагала бы как методы автоматической генерации тестов по спецификации, так и методы автоматической верификации декомпозиции системных требований для сложных систем, состоящих из многих компонентов. </w:t>
      </w:r>
    </w:p>
    <w:p w:rsidR="004B59A1" w:rsidRPr="004B59A1" w:rsidRDefault="004B59A1" w:rsidP="004B59A1">
      <w:pPr>
        <w:spacing w:before="120" w:line="360" w:lineRule="auto"/>
        <w:ind w:firstLine="567"/>
        <w:jc w:val="both"/>
        <w:rPr>
          <w:b/>
          <w:sz w:val="28"/>
          <w:szCs w:val="28"/>
        </w:rPr>
      </w:pPr>
      <w:r w:rsidRPr="004B59A1">
        <w:rPr>
          <w:b/>
          <w:sz w:val="28"/>
          <w:szCs w:val="28"/>
        </w:rPr>
        <w:t>Решению этой задачи посвящена данная диссертация.</w:t>
      </w:r>
    </w:p>
    <w:p w:rsidR="00622FD5" w:rsidRPr="00746A0F" w:rsidRDefault="00622FD5" w:rsidP="00622FD5">
      <w:pPr>
        <w:spacing w:line="360" w:lineRule="auto"/>
        <w:ind w:firstLine="567"/>
        <w:jc w:val="both"/>
        <w:rPr>
          <w:sz w:val="28"/>
          <w:szCs w:val="28"/>
        </w:rPr>
      </w:pPr>
    </w:p>
    <w:p w:rsidR="002B0B24" w:rsidRPr="00D9384E" w:rsidRDefault="002B0B24" w:rsidP="00746A0F">
      <w:pPr>
        <w:pStyle w:val="4"/>
      </w:pPr>
      <w:bookmarkStart w:id="1" w:name="_Toc445494190"/>
      <w:r w:rsidRPr="00D9384E">
        <w:t>Общая характеристика работы</w:t>
      </w:r>
      <w:bookmarkEnd w:id="1"/>
    </w:p>
    <w:p w:rsidR="004B59A1" w:rsidRDefault="004B59A1" w:rsidP="004B59A1">
      <w:pPr>
        <w:spacing w:line="360" w:lineRule="auto"/>
        <w:ind w:firstLine="567"/>
        <w:jc w:val="both"/>
        <w:rPr>
          <w:sz w:val="28"/>
          <w:szCs w:val="28"/>
        </w:rPr>
      </w:pPr>
      <w:r w:rsidRPr="004B59A1">
        <w:rPr>
          <w:b/>
          <w:sz w:val="28"/>
          <w:szCs w:val="28"/>
        </w:rPr>
        <w:t xml:space="preserve">В работе рассматривается класс </w:t>
      </w:r>
      <w:proofErr w:type="spellStart"/>
      <w:r w:rsidRPr="004B59A1">
        <w:rPr>
          <w:b/>
          <w:sz w:val="28"/>
          <w:szCs w:val="28"/>
        </w:rPr>
        <w:t>конформностей</w:t>
      </w:r>
      <w:proofErr w:type="spellEnd"/>
      <w:r w:rsidRPr="004B59A1">
        <w:rPr>
          <w:b/>
          <w:sz w:val="28"/>
          <w:szCs w:val="28"/>
        </w:rPr>
        <w:t xml:space="preserve"> типа редукции, основанных на наблюдаемом поведении и </w:t>
      </w:r>
      <w:proofErr w:type="spellStart"/>
      <w:r w:rsidRPr="004B59A1">
        <w:rPr>
          <w:b/>
          <w:sz w:val="28"/>
          <w:szCs w:val="28"/>
        </w:rPr>
        <w:t>параметризуемых</w:t>
      </w:r>
      <w:proofErr w:type="spellEnd"/>
      <w:r w:rsidRPr="004B59A1">
        <w:rPr>
          <w:b/>
          <w:sz w:val="28"/>
          <w:szCs w:val="28"/>
        </w:rPr>
        <w:t xml:space="preserve"> семантикой тестового взаимодействия при функциональном тестировании.</w:t>
      </w:r>
      <w:r>
        <w:rPr>
          <w:sz w:val="28"/>
          <w:szCs w:val="28"/>
        </w:rPr>
        <w:t xml:space="preserve"> Семантика определяется набором допустимых тестовых воздействий и возможных ответных наблюдений над поведением системы. Наблюдения бывают двух типов: наблюдение внешнего действия, выполняемого реализацией, и, в некоторых случаях, наблюдение отказа – отсутствия действий. В </w:t>
      </w:r>
      <w:proofErr w:type="spellStart"/>
      <w:r>
        <w:rPr>
          <w:sz w:val="28"/>
          <w:szCs w:val="28"/>
        </w:rPr>
        <w:t>начестве</w:t>
      </w:r>
      <w:proofErr w:type="spellEnd"/>
      <w:r>
        <w:rPr>
          <w:sz w:val="28"/>
          <w:szCs w:val="28"/>
        </w:rPr>
        <w:t xml:space="preserve"> основной модели в диссертации выбрана система помеченных переходов </w:t>
      </w:r>
      <w:r w:rsidRPr="00975FE4">
        <w:rPr>
          <w:sz w:val="28"/>
          <w:szCs w:val="28"/>
        </w:rPr>
        <w:t>(</w:t>
      </w:r>
      <w:proofErr w:type="spellStart"/>
      <w:r>
        <w:rPr>
          <w:sz w:val="28"/>
          <w:szCs w:val="28"/>
          <w:lang w:val="en-US"/>
        </w:rPr>
        <w:t>Labelled</w:t>
      </w:r>
      <w:proofErr w:type="spellEnd"/>
      <w:r w:rsidRPr="00975FE4">
        <w:rPr>
          <w:sz w:val="28"/>
          <w:szCs w:val="28"/>
        </w:rPr>
        <w:t xml:space="preserve"> </w:t>
      </w:r>
      <w:r>
        <w:rPr>
          <w:sz w:val="28"/>
          <w:szCs w:val="28"/>
          <w:lang w:val="en-US"/>
        </w:rPr>
        <w:t>Transition</w:t>
      </w:r>
      <w:r w:rsidRPr="00975FE4">
        <w:rPr>
          <w:sz w:val="28"/>
          <w:szCs w:val="28"/>
        </w:rPr>
        <w:t xml:space="preserve"> </w:t>
      </w:r>
      <w:r>
        <w:rPr>
          <w:sz w:val="28"/>
          <w:szCs w:val="28"/>
          <w:lang w:val="en-US"/>
        </w:rPr>
        <w:t>System</w:t>
      </w:r>
      <w:r w:rsidRPr="00975FE4">
        <w:rPr>
          <w:sz w:val="28"/>
          <w:szCs w:val="28"/>
        </w:rPr>
        <w:t xml:space="preserve"> – </w:t>
      </w:r>
      <w:r>
        <w:rPr>
          <w:sz w:val="28"/>
          <w:szCs w:val="28"/>
          <w:lang w:val="en-US"/>
        </w:rPr>
        <w:t>LTS</w:t>
      </w:r>
      <w:r w:rsidRPr="00975FE4">
        <w:rPr>
          <w:sz w:val="28"/>
          <w:szCs w:val="28"/>
        </w:rPr>
        <w:t xml:space="preserve">). </w:t>
      </w:r>
      <w:r>
        <w:rPr>
          <w:sz w:val="28"/>
          <w:szCs w:val="28"/>
        </w:rPr>
        <w:t xml:space="preserve">  </w:t>
      </w:r>
    </w:p>
    <w:p w:rsidR="002B0B24" w:rsidRDefault="002B0B24" w:rsidP="002B0B24">
      <w:pPr>
        <w:spacing w:line="360" w:lineRule="auto"/>
        <w:ind w:firstLine="567"/>
        <w:jc w:val="both"/>
        <w:rPr>
          <w:sz w:val="28"/>
          <w:szCs w:val="28"/>
        </w:rPr>
      </w:pPr>
      <w:r>
        <w:rPr>
          <w:sz w:val="28"/>
          <w:szCs w:val="28"/>
        </w:rPr>
        <w:t xml:space="preserve">Для того, чтобы каждое тестовое воздействие завершалось наблюдением, не должно возникать ненаблюдаемых отказов и дивергенции («зацикливание») – бесконечной внутренней работы системы без взаимодействия с тестом. Кроме </w:t>
      </w:r>
      <w:r>
        <w:rPr>
          <w:sz w:val="28"/>
          <w:szCs w:val="28"/>
        </w:rPr>
        <w:lastRenderedPageBreak/>
        <w:t>этого, в диссертации впервые вводится понятие разрушения, моделирующего поведение, которо</w:t>
      </w:r>
      <w:r w:rsidR="00D72B54">
        <w:rPr>
          <w:sz w:val="28"/>
          <w:szCs w:val="28"/>
        </w:rPr>
        <w:t>го</w:t>
      </w:r>
      <w:r>
        <w:rPr>
          <w:sz w:val="28"/>
          <w:szCs w:val="28"/>
        </w:rPr>
        <w:t xml:space="preserve"> </w:t>
      </w:r>
      <w:r w:rsidR="00D72B54">
        <w:rPr>
          <w:sz w:val="28"/>
          <w:szCs w:val="28"/>
        </w:rPr>
        <w:t>не должно быть</w:t>
      </w:r>
      <w:r>
        <w:rPr>
          <w:sz w:val="28"/>
          <w:szCs w:val="28"/>
        </w:rPr>
        <w:t xml:space="preserve"> при тестировании по тем или иным причинам. </w:t>
      </w:r>
      <w:r w:rsidRPr="004B59A1">
        <w:rPr>
          <w:b/>
          <w:sz w:val="28"/>
          <w:szCs w:val="28"/>
        </w:rPr>
        <w:t>Предлагается новая концепция безопасного тестирования</w:t>
      </w:r>
      <w:r>
        <w:rPr>
          <w:sz w:val="28"/>
          <w:szCs w:val="28"/>
        </w:rPr>
        <w:t>, которое избегает ненаблюдаемых отказов, дивергенции и разрушения. Вводится гипотеза о безопасности, определяющая класс безопасно-тестируемых реализаций, и основанн</w:t>
      </w:r>
      <w:r w:rsidR="00622FD5">
        <w:rPr>
          <w:sz w:val="28"/>
          <w:szCs w:val="28"/>
        </w:rPr>
        <w:t>ая</w:t>
      </w:r>
      <w:r>
        <w:rPr>
          <w:sz w:val="28"/>
          <w:szCs w:val="28"/>
        </w:rPr>
        <w:t xml:space="preserve"> на ней безопасн</w:t>
      </w:r>
      <w:r w:rsidR="00622FD5">
        <w:rPr>
          <w:sz w:val="28"/>
          <w:szCs w:val="28"/>
        </w:rPr>
        <w:t>ая</w:t>
      </w:r>
      <w:r>
        <w:rPr>
          <w:sz w:val="28"/>
          <w:szCs w:val="28"/>
        </w:rPr>
        <w:t xml:space="preserve"> </w:t>
      </w:r>
      <w:proofErr w:type="spellStart"/>
      <w:r>
        <w:rPr>
          <w:sz w:val="28"/>
          <w:szCs w:val="28"/>
        </w:rPr>
        <w:t>конформност</w:t>
      </w:r>
      <w:r w:rsidR="00622FD5">
        <w:rPr>
          <w:sz w:val="28"/>
          <w:szCs w:val="28"/>
        </w:rPr>
        <w:t>ь</w:t>
      </w:r>
      <w:proofErr w:type="spellEnd"/>
      <w:r>
        <w:rPr>
          <w:sz w:val="28"/>
          <w:szCs w:val="28"/>
        </w:rPr>
        <w:t>. Для это</w:t>
      </w:r>
      <w:r w:rsidR="00622FD5">
        <w:rPr>
          <w:sz w:val="28"/>
          <w:szCs w:val="28"/>
        </w:rPr>
        <w:t xml:space="preserve">й </w:t>
      </w:r>
      <w:proofErr w:type="spellStart"/>
      <w:r w:rsidR="00622FD5">
        <w:rPr>
          <w:sz w:val="28"/>
          <w:szCs w:val="28"/>
        </w:rPr>
        <w:t>конформности</w:t>
      </w:r>
      <w:proofErr w:type="spellEnd"/>
      <w:r>
        <w:rPr>
          <w:sz w:val="28"/>
          <w:szCs w:val="28"/>
        </w:rPr>
        <w:t xml:space="preserve"> предлагается метод генерации безопасных тестов по спецификации, </w:t>
      </w:r>
      <w:proofErr w:type="spellStart"/>
      <w:r>
        <w:rPr>
          <w:sz w:val="28"/>
          <w:szCs w:val="28"/>
        </w:rPr>
        <w:t>параметризуемый</w:t>
      </w:r>
      <w:proofErr w:type="spellEnd"/>
      <w:r>
        <w:rPr>
          <w:sz w:val="28"/>
          <w:szCs w:val="28"/>
        </w:rPr>
        <w:t xml:space="preserve"> семантикой тестового взаимодействия. Этот метод является обобщением методов генерации тестов для частных случаев, известных в теории и применяемых на практике. Для этих частных случаев он даёт те же результаты, но область его применения гораздо шире.</w:t>
      </w:r>
    </w:p>
    <w:p w:rsidR="002B0B24" w:rsidRDefault="002B0B24" w:rsidP="002B0B24">
      <w:pPr>
        <w:spacing w:line="360" w:lineRule="auto"/>
        <w:ind w:firstLine="567"/>
        <w:jc w:val="both"/>
        <w:rPr>
          <w:sz w:val="28"/>
          <w:szCs w:val="28"/>
        </w:rPr>
      </w:pPr>
      <w:r>
        <w:rPr>
          <w:sz w:val="28"/>
          <w:szCs w:val="28"/>
        </w:rPr>
        <w:t xml:space="preserve">Также </w:t>
      </w:r>
      <w:r w:rsidRPr="004B59A1">
        <w:rPr>
          <w:b/>
          <w:sz w:val="28"/>
          <w:szCs w:val="28"/>
        </w:rPr>
        <w:t>в диссертации рассматривается асинхронное тестирование</w:t>
      </w:r>
      <w:r>
        <w:rPr>
          <w:sz w:val="28"/>
          <w:szCs w:val="28"/>
        </w:rPr>
        <w:t xml:space="preserve"> (тестирование в контексте), когда взаимодействие теста и реализации  происходит не напрямую, а через ту или иную </w:t>
      </w:r>
      <w:r w:rsidR="00D72B54">
        <w:rPr>
          <w:sz w:val="28"/>
          <w:szCs w:val="28"/>
        </w:rPr>
        <w:t xml:space="preserve">промежуточную </w:t>
      </w:r>
      <w:r>
        <w:rPr>
          <w:sz w:val="28"/>
          <w:szCs w:val="28"/>
        </w:rPr>
        <w:t xml:space="preserve">среду </w:t>
      </w:r>
      <w:r w:rsidR="00D72B54">
        <w:rPr>
          <w:sz w:val="28"/>
          <w:szCs w:val="28"/>
        </w:rPr>
        <w:t>взаимодействия</w:t>
      </w:r>
      <w:r>
        <w:rPr>
          <w:sz w:val="28"/>
          <w:szCs w:val="28"/>
        </w:rPr>
        <w:t xml:space="preserve">. </w:t>
      </w:r>
      <w:r w:rsidR="00D72B54">
        <w:rPr>
          <w:sz w:val="28"/>
          <w:szCs w:val="28"/>
        </w:rPr>
        <w:t>П</w:t>
      </w:r>
      <w:r>
        <w:rPr>
          <w:sz w:val="28"/>
          <w:szCs w:val="28"/>
        </w:rPr>
        <w:t xml:space="preserve">роблема </w:t>
      </w:r>
      <w:proofErr w:type="spellStart"/>
      <w:r>
        <w:rPr>
          <w:sz w:val="28"/>
          <w:szCs w:val="28"/>
        </w:rPr>
        <w:t>несохранения</w:t>
      </w:r>
      <w:proofErr w:type="spellEnd"/>
      <w:r>
        <w:rPr>
          <w:sz w:val="28"/>
          <w:szCs w:val="28"/>
        </w:rPr>
        <w:t xml:space="preserve"> </w:t>
      </w:r>
      <w:proofErr w:type="spellStart"/>
      <w:r>
        <w:rPr>
          <w:sz w:val="28"/>
          <w:szCs w:val="28"/>
        </w:rPr>
        <w:t>конформности</w:t>
      </w:r>
      <w:proofErr w:type="spellEnd"/>
      <w:r>
        <w:rPr>
          <w:sz w:val="28"/>
          <w:szCs w:val="28"/>
        </w:rPr>
        <w:t xml:space="preserve"> заключается в том, что асинхронные тесты могут ловить ложные ошибки, то есть те, которые не обнаруживаются при синхронном тестировании, когда тест и реализация взаимодействуют непосредственно друг с другом без какой-либо буферизации  в среде. Это является особым случаем общей проблемы композиции, когда составная система, собранная из реализаций компонентов, конформных своим спецификациям, оказывается </w:t>
      </w:r>
      <w:proofErr w:type="spellStart"/>
      <w:r>
        <w:rPr>
          <w:sz w:val="28"/>
          <w:szCs w:val="28"/>
        </w:rPr>
        <w:t>неконформной</w:t>
      </w:r>
      <w:proofErr w:type="spellEnd"/>
      <w:r>
        <w:rPr>
          <w:sz w:val="28"/>
          <w:szCs w:val="28"/>
        </w:rPr>
        <w:t xml:space="preserve"> композиции этих спецификаций. Тесты, сгенерированные по такой композиции спецификаций, также могут ловить ложные ошибки. </w:t>
      </w:r>
    </w:p>
    <w:p w:rsidR="002B0B24" w:rsidRDefault="002B0B24" w:rsidP="002B0B24">
      <w:pPr>
        <w:spacing w:line="360" w:lineRule="auto"/>
        <w:ind w:firstLine="567"/>
        <w:jc w:val="both"/>
        <w:rPr>
          <w:sz w:val="28"/>
          <w:szCs w:val="28"/>
        </w:rPr>
      </w:pPr>
      <w:r w:rsidRPr="004B59A1">
        <w:rPr>
          <w:b/>
          <w:sz w:val="28"/>
          <w:szCs w:val="28"/>
        </w:rPr>
        <w:t xml:space="preserve">В диссертации предлагается общее решение проблемы </w:t>
      </w:r>
      <w:proofErr w:type="spellStart"/>
      <w:r w:rsidRPr="004B59A1">
        <w:rPr>
          <w:b/>
          <w:sz w:val="28"/>
          <w:szCs w:val="28"/>
        </w:rPr>
        <w:t>несохранения</w:t>
      </w:r>
      <w:proofErr w:type="spellEnd"/>
      <w:r w:rsidRPr="004B59A1">
        <w:rPr>
          <w:b/>
          <w:sz w:val="28"/>
          <w:szCs w:val="28"/>
        </w:rPr>
        <w:t xml:space="preserve"> </w:t>
      </w:r>
      <w:proofErr w:type="spellStart"/>
      <w:r w:rsidRPr="004B59A1">
        <w:rPr>
          <w:b/>
          <w:sz w:val="28"/>
          <w:szCs w:val="28"/>
        </w:rPr>
        <w:t>конформности</w:t>
      </w:r>
      <w:proofErr w:type="spellEnd"/>
      <w:r w:rsidRPr="004B59A1">
        <w:rPr>
          <w:b/>
          <w:sz w:val="28"/>
          <w:szCs w:val="28"/>
        </w:rPr>
        <w:t xml:space="preserve"> при композиции</w:t>
      </w:r>
      <w:r>
        <w:rPr>
          <w:sz w:val="28"/>
          <w:szCs w:val="28"/>
        </w:rPr>
        <w:t xml:space="preserve">, в том числе, при асинхронном тестировании с различными средами </w:t>
      </w:r>
      <w:r w:rsidR="00D72B54">
        <w:rPr>
          <w:sz w:val="28"/>
          <w:szCs w:val="28"/>
        </w:rPr>
        <w:t>взаимодействия</w:t>
      </w:r>
      <w:r>
        <w:rPr>
          <w:sz w:val="28"/>
          <w:szCs w:val="28"/>
        </w:rPr>
        <w:t xml:space="preserve">. Решение основано на специальном алгоритмическом преобразовании спецификаций. Преобразованная спецификация эквивалентна исходной спецификации в том смысле, что определяет тот же класс конформных реализаций и не суженный класс безопасно-тестируемых реализаций. Для преобразованных спецификаций </w:t>
      </w:r>
      <w:proofErr w:type="spellStart"/>
      <w:r>
        <w:rPr>
          <w:sz w:val="28"/>
          <w:szCs w:val="28"/>
        </w:rPr>
        <w:lastRenderedPageBreak/>
        <w:t>конформность</w:t>
      </w:r>
      <w:proofErr w:type="spellEnd"/>
      <w:r>
        <w:rPr>
          <w:sz w:val="28"/>
          <w:szCs w:val="28"/>
        </w:rPr>
        <w:t xml:space="preserve"> уже сохраняется при композиции и при асинхронном тестировании. </w:t>
      </w:r>
    </w:p>
    <w:p w:rsidR="002B0B24" w:rsidRDefault="002B0B24" w:rsidP="002B0B24">
      <w:pPr>
        <w:spacing w:line="360" w:lineRule="auto"/>
        <w:ind w:firstLine="567"/>
        <w:jc w:val="both"/>
        <w:rPr>
          <w:sz w:val="28"/>
          <w:szCs w:val="28"/>
        </w:rPr>
      </w:pPr>
      <w:r>
        <w:rPr>
          <w:sz w:val="28"/>
          <w:szCs w:val="28"/>
        </w:rPr>
        <w:t xml:space="preserve">Решение проблемы композиции впервые даёт </w:t>
      </w:r>
      <w:r w:rsidRPr="004B59A1">
        <w:rPr>
          <w:b/>
          <w:sz w:val="28"/>
          <w:szCs w:val="28"/>
        </w:rPr>
        <w:t>полное решение проблемы верификации декомпозиции системных требований</w:t>
      </w:r>
      <w:r w:rsidRPr="004B59A1">
        <w:rPr>
          <w:sz w:val="28"/>
          <w:szCs w:val="28"/>
        </w:rPr>
        <w:t xml:space="preserve"> в рассматриваемой области</w:t>
      </w:r>
      <w:r>
        <w:rPr>
          <w:sz w:val="28"/>
          <w:szCs w:val="28"/>
        </w:rPr>
        <w:t>. Спецификация составной системы оказывается согласованной со спецификациями компонентов тогда и только тогда, когда ей конформна композиция преобразованных спецификаций. Это можно проверить после преобразования спецификаций компонентов и их алгоритмической композиции  с помощью методов, основанных на генерации тестов по заданной спецификации системы.</w:t>
      </w:r>
    </w:p>
    <w:p w:rsidR="002B0B24" w:rsidRDefault="002B0B24" w:rsidP="002B0B24">
      <w:pPr>
        <w:spacing w:line="360" w:lineRule="auto"/>
        <w:ind w:firstLine="567"/>
        <w:jc w:val="both"/>
        <w:rPr>
          <w:sz w:val="28"/>
          <w:szCs w:val="28"/>
        </w:rPr>
      </w:pPr>
      <w:r w:rsidRPr="004B59A1">
        <w:rPr>
          <w:b/>
          <w:sz w:val="28"/>
          <w:szCs w:val="28"/>
        </w:rPr>
        <w:t>В практическом плане результаты диссертационной работы сводятся к предлагаемым методам генерации тестов и преобразования спецификаций.</w:t>
      </w:r>
      <w:r>
        <w:rPr>
          <w:sz w:val="28"/>
          <w:szCs w:val="28"/>
        </w:rPr>
        <w:t xml:space="preserve"> Это даёт, во-первых, возможность создавать тестовые системы для самых разных семантик тестового взаимодействия на базе единого подхода с использованием общего метода генерации тестов. Во-вторых, в сочетании с преобразованием спецификации метод применим для асинхронного тестирования с самыми разными средами </w:t>
      </w:r>
      <w:r w:rsidR="00D72B54">
        <w:rPr>
          <w:sz w:val="28"/>
          <w:szCs w:val="28"/>
        </w:rPr>
        <w:t>взаимодействия</w:t>
      </w:r>
      <w:r>
        <w:rPr>
          <w:sz w:val="28"/>
          <w:szCs w:val="28"/>
        </w:rPr>
        <w:t>. В-третьих, заложена основа для построения инструментов автоматической верификации декомпозиции системных требований, причём спецификации компонентов и системы в целом могут пониматься в самых разных семантиках тестового взаимодействия.</w:t>
      </w:r>
    </w:p>
    <w:p w:rsidR="002B0B24" w:rsidRPr="003F5A67" w:rsidRDefault="002B0B24" w:rsidP="005F5BCD">
      <w:pPr>
        <w:spacing w:line="360" w:lineRule="auto"/>
        <w:jc w:val="both"/>
        <w:rPr>
          <w:sz w:val="28"/>
          <w:szCs w:val="28"/>
        </w:rPr>
      </w:pPr>
    </w:p>
    <w:p w:rsidR="00342FC6" w:rsidRPr="0012424C" w:rsidRDefault="00126C8A" w:rsidP="00746A0F">
      <w:pPr>
        <w:pStyle w:val="4"/>
      </w:pPr>
      <w:bookmarkStart w:id="2" w:name="_Toc445494191"/>
      <w:r>
        <w:t>Область исследования</w:t>
      </w:r>
      <w:bookmarkEnd w:id="2"/>
    </w:p>
    <w:p w:rsidR="00342FC6" w:rsidRPr="006D5095" w:rsidRDefault="00342FC6" w:rsidP="00746A0F">
      <w:pPr>
        <w:keepNext/>
        <w:spacing w:before="120" w:after="120" w:line="360" w:lineRule="auto"/>
        <w:ind w:firstLine="567"/>
        <w:jc w:val="both"/>
        <w:rPr>
          <w:sz w:val="28"/>
          <w:szCs w:val="28"/>
          <w:u w:val="single"/>
          <w:lang w:eastAsia="zh-TW"/>
        </w:rPr>
      </w:pPr>
      <w:r w:rsidRPr="006D5095">
        <w:rPr>
          <w:sz w:val="28"/>
          <w:szCs w:val="28"/>
          <w:u w:val="single"/>
          <w:lang w:eastAsia="zh-TW"/>
        </w:rPr>
        <w:t>Тестирование на основе формальных моделей</w:t>
      </w:r>
    </w:p>
    <w:p w:rsidR="00342FC6" w:rsidRPr="006D5095" w:rsidRDefault="00C972D9" w:rsidP="00B40CE6">
      <w:pPr>
        <w:spacing w:line="360" w:lineRule="auto"/>
        <w:ind w:firstLine="567"/>
        <w:jc w:val="both"/>
        <w:rPr>
          <w:sz w:val="28"/>
          <w:szCs w:val="28"/>
        </w:rPr>
      </w:pPr>
      <w:r>
        <w:rPr>
          <w:sz w:val="28"/>
          <w:szCs w:val="28"/>
        </w:rPr>
        <w:t xml:space="preserve">Тестирование на основе формальных моделей – это новая дисциплина, сложившаяся последние десятилетия на стыке </w:t>
      </w:r>
      <w:r w:rsidRPr="006D5095">
        <w:rPr>
          <w:sz w:val="28"/>
          <w:szCs w:val="28"/>
        </w:rPr>
        <w:t>теории и практики информационных технологий</w:t>
      </w:r>
      <w:r>
        <w:rPr>
          <w:sz w:val="28"/>
          <w:szCs w:val="28"/>
        </w:rPr>
        <w:t>.</w:t>
      </w:r>
      <w:r w:rsidR="00342FC6" w:rsidRPr="006D5095">
        <w:rPr>
          <w:sz w:val="28"/>
          <w:szCs w:val="28"/>
        </w:rPr>
        <w:t xml:space="preserve"> Это актуальное направление во многом опирается на работы различных исследователей, выполненные в 80-х и в 90-х годах прошлого века и посвященные проблемам тестирования </w:t>
      </w:r>
      <w:r w:rsidR="00342FC6" w:rsidRPr="006D5095">
        <w:rPr>
          <w:sz w:val="28"/>
          <w:szCs w:val="28"/>
        </w:rPr>
        <w:lastRenderedPageBreak/>
        <w:t xml:space="preserve">телекоммуникационных протоколов. Самые первые же статьи, которые с полным правом можно отнести к этой области, появились еще в конце 60-х – начале 70-х годов. Тем не менее, серьезный практический и массовый интерес к результатам </w:t>
      </w:r>
      <w:r w:rsidR="00D72B54">
        <w:rPr>
          <w:sz w:val="28"/>
          <w:szCs w:val="28"/>
        </w:rPr>
        <w:t xml:space="preserve">в этой области </w:t>
      </w:r>
      <w:r w:rsidR="00342FC6" w:rsidRPr="006D5095">
        <w:rPr>
          <w:sz w:val="28"/>
          <w:szCs w:val="28"/>
        </w:rPr>
        <w:t xml:space="preserve">возник только на рубеже веков, в связи с </w:t>
      </w:r>
      <w:proofErr w:type="spellStart"/>
      <w:r w:rsidR="00342FC6" w:rsidRPr="006D5095">
        <w:rPr>
          <w:sz w:val="28"/>
          <w:szCs w:val="28"/>
        </w:rPr>
        <w:t>востребованностью</w:t>
      </w:r>
      <w:proofErr w:type="spellEnd"/>
      <w:r w:rsidR="00342FC6" w:rsidRPr="006D5095">
        <w:rPr>
          <w:sz w:val="28"/>
          <w:szCs w:val="28"/>
        </w:rPr>
        <w:t xml:space="preserve"> эффективных методов контроля и обеспечения качества сложных программных и программно-аппаратных систем в индустрии. Тестирование на основе моделей начинает применяться в промышленных компаниях. Первые же успехи (и, в не меньшей степени, первые неудачи) сделали разработку формальных методов тестирования чрезвычайно актуальными на сегодняшний день.</w:t>
      </w:r>
    </w:p>
    <w:p w:rsidR="00342FC6" w:rsidRPr="006D5095" w:rsidRDefault="00342FC6" w:rsidP="00B40CE6">
      <w:pPr>
        <w:spacing w:line="360" w:lineRule="auto"/>
        <w:ind w:firstLine="567"/>
        <w:jc w:val="both"/>
        <w:rPr>
          <w:sz w:val="28"/>
          <w:szCs w:val="28"/>
        </w:rPr>
      </w:pPr>
      <w:r w:rsidRPr="006D5095">
        <w:rPr>
          <w:sz w:val="28"/>
          <w:szCs w:val="28"/>
        </w:rPr>
        <w:t xml:space="preserve">Основная идея тестирования на основе моделей вполне прозрачна: поскольку сложная система не поддается проверке «в лоб», создайте сначала более простую ее </w:t>
      </w:r>
      <w:r w:rsidRPr="006D5095">
        <w:rPr>
          <w:i/>
          <w:sz w:val="28"/>
          <w:szCs w:val="28"/>
        </w:rPr>
        <w:t>модель</w:t>
      </w:r>
      <w:r w:rsidRPr="006D5095">
        <w:rPr>
          <w:sz w:val="28"/>
          <w:szCs w:val="28"/>
        </w:rPr>
        <w:t xml:space="preserve">, описав в ней </w:t>
      </w:r>
      <w:r w:rsidRPr="006D5095">
        <w:rPr>
          <w:i/>
          <w:sz w:val="28"/>
          <w:szCs w:val="28"/>
        </w:rPr>
        <w:t>только то, что для вас важно</w:t>
      </w:r>
      <w:r w:rsidRPr="006D5095">
        <w:rPr>
          <w:sz w:val="28"/>
          <w:szCs w:val="28"/>
        </w:rPr>
        <w:t xml:space="preserve"> на данном этапе, а затем стройте тесты </w:t>
      </w:r>
      <w:r w:rsidRPr="006D5095">
        <w:rPr>
          <w:i/>
          <w:sz w:val="28"/>
          <w:szCs w:val="28"/>
        </w:rPr>
        <w:t>только</w:t>
      </w:r>
      <w:r w:rsidRPr="006D5095">
        <w:rPr>
          <w:sz w:val="28"/>
          <w:szCs w:val="28"/>
        </w:rPr>
        <w:t xml:space="preserve"> на основании полученной модели. Такой подход хорошо работает на практике, если саму модель и набор тестов </w:t>
      </w:r>
      <w:r w:rsidR="0037315D">
        <w:rPr>
          <w:sz w:val="28"/>
          <w:szCs w:val="28"/>
        </w:rPr>
        <w:t>удаётся</w:t>
      </w:r>
      <w:r w:rsidRPr="006D5095">
        <w:rPr>
          <w:sz w:val="28"/>
          <w:szCs w:val="28"/>
        </w:rPr>
        <w:t xml:space="preserve"> строить по частям (</w:t>
      </w:r>
      <w:proofErr w:type="spellStart"/>
      <w:r w:rsidRPr="006D5095">
        <w:rPr>
          <w:sz w:val="28"/>
          <w:szCs w:val="28"/>
        </w:rPr>
        <w:t>инкрементально</w:t>
      </w:r>
      <w:proofErr w:type="spellEnd"/>
      <w:r w:rsidRPr="006D5095">
        <w:rPr>
          <w:sz w:val="28"/>
          <w:szCs w:val="28"/>
        </w:rPr>
        <w:t xml:space="preserve">), постепенно </w:t>
      </w:r>
      <w:r w:rsidR="0037315D">
        <w:rPr>
          <w:sz w:val="28"/>
          <w:szCs w:val="28"/>
        </w:rPr>
        <w:t xml:space="preserve">отражая в модели </w:t>
      </w:r>
      <w:r w:rsidRPr="006D5095">
        <w:rPr>
          <w:sz w:val="28"/>
          <w:szCs w:val="28"/>
        </w:rPr>
        <w:t xml:space="preserve">набор свойств реальной системы и, соответственно, </w:t>
      </w:r>
      <w:r w:rsidR="0037315D">
        <w:rPr>
          <w:sz w:val="28"/>
          <w:szCs w:val="28"/>
        </w:rPr>
        <w:t xml:space="preserve">расширяя </w:t>
      </w:r>
      <w:r w:rsidRPr="006D5095">
        <w:rPr>
          <w:sz w:val="28"/>
          <w:szCs w:val="28"/>
        </w:rPr>
        <w:t xml:space="preserve">охват тестами различных аспектов работы системы. Как возможность такой инкрементальной разработки моделей и тестов, так и конкретные техники, используемые при этом, существенно зависят от самого </w:t>
      </w:r>
      <w:r w:rsidRPr="006D5095">
        <w:rPr>
          <w:i/>
          <w:sz w:val="28"/>
          <w:szCs w:val="28"/>
        </w:rPr>
        <w:t>вида</w:t>
      </w:r>
      <w:r w:rsidRPr="006D5095">
        <w:rPr>
          <w:sz w:val="28"/>
          <w:szCs w:val="28"/>
        </w:rPr>
        <w:t xml:space="preserve"> применяемых моделей, и от того, какие имеются </w:t>
      </w:r>
      <w:r w:rsidRPr="006D5095">
        <w:rPr>
          <w:i/>
          <w:sz w:val="28"/>
          <w:szCs w:val="28"/>
        </w:rPr>
        <w:t>возможности</w:t>
      </w:r>
      <w:r w:rsidRPr="006D5095">
        <w:rPr>
          <w:sz w:val="28"/>
          <w:szCs w:val="28"/>
        </w:rPr>
        <w:t xml:space="preserve"> </w:t>
      </w:r>
      <w:r w:rsidRPr="006D5095">
        <w:rPr>
          <w:i/>
          <w:sz w:val="28"/>
          <w:szCs w:val="28"/>
        </w:rPr>
        <w:t>по управлению</w:t>
      </w:r>
      <w:r w:rsidRPr="006D5095">
        <w:rPr>
          <w:sz w:val="28"/>
          <w:szCs w:val="28"/>
        </w:rPr>
        <w:t xml:space="preserve"> тестируемой системой и </w:t>
      </w:r>
      <w:r w:rsidRPr="006D5095">
        <w:rPr>
          <w:i/>
          <w:sz w:val="28"/>
          <w:szCs w:val="28"/>
        </w:rPr>
        <w:t>наблюдению</w:t>
      </w:r>
      <w:r w:rsidRPr="006D5095">
        <w:rPr>
          <w:sz w:val="28"/>
          <w:szCs w:val="28"/>
        </w:rPr>
        <w:t xml:space="preserve"> ее поведения. </w:t>
      </w:r>
    </w:p>
    <w:p w:rsidR="00342FC6" w:rsidRPr="006D5095" w:rsidRDefault="00342FC6" w:rsidP="00B40CE6">
      <w:pPr>
        <w:spacing w:line="360" w:lineRule="auto"/>
        <w:ind w:firstLine="567"/>
        <w:jc w:val="both"/>
        <w:rPr>
          <w:sz w:val="28"/>
          <w:szCs w:val="28"/>
        </w:rPr>
      </w:pPr>
      <w:r w:rsidRPr="006D5095">
        <w:rPr>
          <w:sz w:val="28"/>
          <w:szCs w:val="28"/>
        </w:rPr>
        <w:t xml:space="preserve">Модели должны быть одновременно достаточно просты, чтобы поддаваться строгому анализу, и достаточно универсальны, чтобы описывать большой класс практически важных систем. Возможность строгого анализа свойств модели становится актуальной, если необходимы определенные гарантии того, что все важные аспекты поведения системы покрываются построенными тестами. Такие модели должны быть </w:t>
      </w:r>
      <w:r w:rsidRPr="006D5095">
        <w:rPr>
          <w:i/>
          <w:sz w:val="28"/>
          <w:szCs w:val="28"/>
        </w:rPr>
        <w:t>формальны</w:t>
      </w:r>
      <w:r w:rsidRPr="006D5095">
        <w:rPr>
          <w:sz w:val="28"/>
          <w:szCs w:val="28"/>
        </w:rPr>
        <w:t xml:space="preserve">, то есть описаны на языке математики. Само же тестирование строится на некоторой математической теории, предписывающей определенные способы построения </w:t>
      </w:r>
      <w:r w:rsidRPr="006D5095">
        <w:rPr>
          <w:sz w:val="28"/>
          <w:szCs w:val="28"/>
        </w:rPr>
        <w:lastRenderedPageBreak/>
        <w:t>тестов, которые обеспечат им нужные свойства полноты, а тестированию придадут необходимую глубину и надежность.</w:t>
      </w:r>
    </w:p>
    <w:p w:rsidR="002B0B24" w:rsidRDefault="00342FC6" w:rsidP="002B0B24">
      <w:pPr>
        <w:spacing w:line="360" w:lineRule="auto"/>
        <w:ind w:firstLine="567"/>
        <w:jc w:val="both"/>
        <w:rPr>
          <w:sz w:val="28"/>
          <w:szCs w:val="28"/>
        </w:rPr>
      </w:pPr>
      <w:r w:rsidRPr="006D5095">
        <w:rPr>
          <w:sz w:val="28"/>
          <w:szCs w:val="28"/>
        </w:rPr>
        <w:t xml:space="preserve">Тестирование на основе моделей проверяет соответствие тестируемой системы требованиям. Предполагается, что </w:t>
      </w:r>
      <w:r w:rsidRPr="006D5095">
        <w:rPr>
          <w:sz w:val="28"/>
          <w:szCs w:val="28"/>
          <w:lang w:eastAsia="zh-TW"/>
        </w:rPr>
        <w:t xml:space="preserve">требования к системе выражены в терминах её взаимодействия с внешним миром (окружением), что как раз и даёт возможность проверять их выполнение в тестовом эксперименте. </w:t>
      </w:r>
      <w:r w:rsidRPr="006D5095">
        <w:rPr>
          <w:sz w:val="28"/>
          <w:szCs w:val="28"/>
        </w:rPr>
        <w:t>На формальном уровне соответствие системы требованиям означает, что модель тестируемой системы и модель требований связаны заданным математическим соответствием</w:t>
      </w:r>
      <w:r w:rsidR="00375CE7">
        <w:rPr>
          <w:sz w:val="28"/>
          <w:szCs w:val="28"/>
        </w:rPr>
        <w:t xml:space="preserve"> (бинарным отношением)</w:t>
      </w:r>
      <w:r w:rsidR="009D1005">
        <w:rPr>
          <w:sz w:val="28"/>
          <w:szCs w:val="28"/>
        </w:rPr>
        <w:t xml:space="preserve"> (рис.1)</w:t>
      </w:r>
      <w:r w:rsidRPr="006D5095">
        <w:rPr>
          <w:sz w:val="28"/>
          <w:szCs w:val="28"/>
        </w:rPr>
        <w:t>.</w:t>
      </w:r>
    </w:p>
    <w:p w:rsidR="00343A3E" w:rsidRDefault="00342FC6" w:rsidP="00F04E30">
      <w:pPr>
        <w:keepNext/>
        <w:spacing w:line="360" w:lineRule="auto"/>
        <w:ind w:firstLine="567"/>
        <w:jc w:val="both"/>
        <w:rPr>
          <w:sz w:val="28"/>
          <w:szCs w:val="28"/>
        </w:rPr>
      </w:pPr>
      <w:r w:rsidRPr="006D5095">
        <w:rPr>
          <w:sz w:val="28"/>
          <w:szCs w:val="28"/>
        </w:rPr>
        <w:t xml:space="preserve"> </w:t>
      </w:r>
      <w:r w:rsidR="00DC7A32">
        <w:rPr>
          <w:noProof/>
          <w:sz w:val="28"/>
          <w:szCs w:val="28"/>
        </w:rPr>
        <w:drawing>
          <wp:inline distT="0" distB="0" distL="0" distR="0">
            <wp:extent cx="5898515" cy="2884805"/>
            <wp:effectExtent l="19050" t="0" r="6985" b="0"/>
            <wp:docPr id="2" name="Рисунок 2" descr="0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_4"/>
                    <pic:cNvPicPr>
                      <a:picLocks noChangeAspect="1" noChangeArrowheads="1"/>
                    </pic:cNvPicPr>
                  </pic:nvPicPr>
                  <pic:blipFill>
                    <a:blip r:embed="rId11" cstate="print">
                      <a:grayscl/>
                    </a:blip>
                    <a:srcRect l="620" t="18819" r="2863" b="18111"/>
                    <a:stretch>
                      <a:fillRect/>
                    </a:stretch>
                  </pic:blipFill>
                  <pic:spPr bwMode="auto">
                    <a:xfrm>
                      <a:off x="0" y="0"/>
                      <a:ext cx="5898515" cy="2884805"/>
                    </a:xfrm>
                    <a:prstGeom prst="rect">
                      <a:avLst/>
                    </a:prstGeom>
                    <a:noFill/>
                    <a:ln w="9525">
                      <a:noFill/>
                      <a:miter lim="800000"/>
                      <a:headEnd/>
                      <a:tailEnd/>
                    </a:ln>
                  </pic:spPr>
                </pic:pic>
              </a:graphicData>
            </a:graphic>
          </wp:inline>
        </w:drawing>
      </w:r>
    </w:p>
    <w:p w:rsidR="00343A3E" w:rsidRDefault="00343A3E" w:rsidP="0091532A">
      <w:pPr>
        <w:spacing w:line="360" w:lineRule="auto"/>
        <w:jc w:val="center"/>
        <w:rPr>
          <w:sz w:val="28"/>
          <w:szCs w:val="28"/>
        </w:rPr>
      </w:pPr>
      <w:r>
        <w:rPr>
          <w:sz w:val="28"/>
          <w:szCs w:val="28"/>
        </w:rPr>
        <w:t>Рис.1</w:t>
      </w:r>
    </w:p>
    <w:p w:rsidR="00342FC6" w:rsidRPr="006D5095" w:rsidRDefault="002B0B24" w:rsidP="009D1005">
      <w:pPr>
        <w:spacing w:line="360" w:lineRule="auto"/>
        <w:ind w:firstLine="567"/>
        <w:jc w:val="both"/>
        <w:rPr>
          <w:sz w:val="28"/>
          <w:szCs w:val="28"/>
        </w:rPr>
      </w:pPr>
      <w:r w:rsidRPr="006D5095">
        <w:rPr>
          <w:sz w:val="28"/>
          <w:szCs w:val="28"/>
        </w:rPr>
        <w:t xml:space="preserve">В </w:t>
      </w:r>
      <w:r>
        <w:rPr>
          <w:sz w:val="28"/>
          <w:szCs w:val="28"/>
        </w:rPr>
        <w:t>диссертационн</w:t>
      </w:r>
      <w:r w:rsidRPr="006D5095">
        <w:rPr>
          <w:sz w:val="28"/>
          <w:szCs w:val="28"/>
        </w:rPr>
        <w:t xml:space="preserve">ой работе модель тестируемой системы называется реализационной моделью или (для краткости) </w:t>
      </w:r>
      <w:r w:rsidRPr="006D5095">
        <w:rPr>
          <w:i/>
          <w:sz w:val="28"/>
          <w:szCs w:val="28"/>
        </w:rPr>
        <w:t>реализацией</w:t>
      </w:r>
      <w:r w:rsidRPr="006D5095">
        <w:rPr>
          <w:sz w:val="28"/>
          <w:szCs w:val="28"/>
        </w:rPr>
        <w:t xml:space="preserve">, модель требований – </w:t>
      </w:r>
      <w:r w:rsidRPr="006D5095">
        <w:rPr>
          <w:i/>
          <w:sz w:val="28"/>
          <w:szCs w:val="28"/>
        </w:rPr>
        <w:t>спецификацией</w:t>
      </w:r>
      <w:r w:rsidRPr="006D5095">
        <w:rPr>
          <w:sz w:val="28"/>
          <w:szCs w:val="28"/>
        </w:rPr>
        <w:t xml:space="preserve">, а их соответствие – (модельной) </w:t>
      </w:r>
      <w:proofErr w:type="spellStart"/>
      <w:r w:rsidRPr="006D5095">
        <w:rPr>
          <w:i/>
          <w:sz w:val="28"/>
          <w:szCs w:val="28"/>
        </w:rPr>
        <w:t>конформностью</w:t>
      </w:r>
      <w:proofErr w:type="spellEnd"/>
      <w:r w:rsidRPr="006D5095">
        <w:rPr>
          <w:sz w:val="28"/>
          <w:szCs w:val="28"/>
        </w:rPr>
        <w:t>.</w:t>
      </w:r>
      <w:r w:rsidR="00667B19">
        <w:rPr>
          <w:rStyle w:val="af0"/>
          <w:sz w:val="28"/>
          <w:szCs w:val="28"/>
        </w:rPr>
        <w:footnoteReference w:id="1"/>
      </w:r>
      <w:r w:rsidRPr="006D5095">
        <w:rPr>
          <w:sz w:val="28"/>
          <w:szCs w:val="28"/>
        </w:rPr>
        <w:t xml:space="preserve"> </w:t>
      </w:r>
      <w:r w:rsidR="00342FC6" w:rsidRPr="006D5095">
        <w:rPr>
          <w:sz w:val="28"/>
          <w:szCs w:val="28"/>
        </w:rPr>
        <w:t>При тестировании (в отличие от аналитической верификации) предполагается, что реализационная модель не</w:t>
      </w:r>
      <w:r w:rsidR="00502366">
        <w:rPr>
          <w:sz w:val="28"/>
          <w:szCs w:val="28"/>
        </w:rPr>
        <w:t xml:space="preserve"> задана</w:t>
      </w:r>
      <w:r w:rsidR="00342FC6" w:rsidRPr="006D5095">
        <w:rPr>
          <w:sz w:val="28"/>
          <w:szCs w:val="28"/>
        </w:rPr>
        <w:t xml:space="preserve"> или слишком сложна для анализа. Поэтому </w:t>
      </w:r>
      <w:r w:rsidR="00342FC6" w:rsidRPr="006D5095">
        <w:rPr>
          <w:sz w:val="28"/>
          <w:szCs w:val="28"/>
        </w:rPr>
        <w:lastRenderedPageBreak/>
        <w:t xml:space="preserve">основной задачей является генерация по заданной спецификации модельных тестов, назначение которых – проверить </w:t>
      </w:r>
      <w:proofErr w:type="spellStart"/>
      <w:r w:rsidR="00342FC6" w:rsidRPr="006D5095">
        <w:rPr>
          <w:sz w:val="28"/>
          <w:szCs w:val="28"/>
        </w:rPr>
        <w:t>конформность</w:t>
      </w:r>
      <w:proofErr w:type="spellEnd"/>
      <w:r w:rsidR="00342FC6" w:rsidRPr="006D5095">
        <w:rPr>
          <w:sz w:val="28"/>
          <w:szCs w:val="28"/>
        </w:rPr>
        <w:t xml:space="preserve"> </w:t>
      </w:r>
      <w:r w:rsidR="00C53B24">
        <w:rPr>
          <w:sz w:val="28"/>
          <w:szCs w:val="28"/>
        </w:rPr>
        <w:t xml:space="preserve">любой </w:t>
      </w:r>
      <w:r w:rsidR="00342FC6" w:rsidRPr="006D5095">
        <w:rPr>
          <w:sz w:val="28"/>
          <w:szCs w:val="28"/>
        </w:rPr>
        <w:t>реализационной модели</w:t>
      </w:r>
      <w:r w:rsidR="006B509A">
        <w:rPr>
          <w:sz w:val="28"/>
          <w:szCs w:val="28"/>
        </w:rPr>
        <w:t xml:space="preserve"> из рассматриваемого класса</w:t>
      </w:r>
      <w:r w:rsidR="00342FC6" w:rsidRPr="006D5095">
        <w:rPr>
          <w:sz w:val="28"/>
          <w:szCs w:val="28"/>
        </w:rPr>
        <w:t>. Эта проверка основана на модели взаимодействия реальной системы с её окружением.</w:t>
      </w:r>
      <w:r w:rsidR="00316B48">
        <w:rPr>
          <w:sz w:val="28"/>
          <w:szCs w:val="28"/>
        </w:rPr>
        <w:t xml:space="preserve"> Такую модель</w:t>
      </w:r>
      <w:r w:rsidR="00C53B24">
        <w:rPr>
          <w:sz w:val="28"/>
          <w:szCs w:val="28"/>
        </w:rPr>
        <w:t>, как сказано выше,</w:t>
      </w:r>
      <w:r w:rsidR="00316B48">
        <w:rPr>
          <w:sz w:val="28"/>
          <w:szCs w:val="28"/>
        </w:rPr>
        <w:t xml:space="preserve"> называют</w:t>
      </w:r>
      <w:r w:rsidR="00342FC6" w:rsidRPr="006D5095">
        <w:rPr>
          <w:sz w:val="28"/>
          <w:szCs w:val="28"/>
        </w:rPr>
        <w:t xml:space="preserve"> </w:t>
      </w:r>
      <w:r w:rsidR="00316B48" w:rsidRPr="00316B48">
        <w:rPr>
          <w:i/>
          <w:sz w:val="28"/>
          <w:szCs w:val="28"/>
        </w:rPr>
        <w:t>семантикой взаимодействия</w:t>
      </w:r>
      <w:r w:rsidR="00316B48">
        <w:rPr>
          <w:sz w:val="28"/>
          <w:szCs w:val="28"/>
        </w:rPr>
        <w:t xml:space="preserve">. </w:t>
      </w:r>
      <w:r w:rsidR="009D1005" w:rsidRPr="00FE6CFB">
        <w:rPr>
          <w:sz w:val="28"/>
          <w:szCs w:val="28"/>
        </w:rPr>
        <w:t>Вводится модельное отношение «реализация проходит тест». Набор тестов принято называть полным, если реализация проходит каждый тест из набора тогда и только тогда, когда она конформна спецификации.</w:t>
      </w:r>
      <w:r w:rsidR="009D1005">
        <w:rPr>
          <w:sz w:val="28"/>
          <w:szCs w:val="28"/>
        </w:rPr>
        <w:t xml:space="preserve"> </w:t>
      </w:r>
      <w:r w:rsidR="00342FC6" w:rsidRPr="006D5095">
        <w:rPr>
          <w:sz w:val="28"/>
          <w:szCs w:val="28"/>
        </w:rPr>
        <w:t xml:space="preserve">После того, как тесты созданы, они транслируются в реальные тестовые программы, которые, взаимодействуя с реальной системой, устанавливают её соответствие или несоответствие исходным требованиям. Эта схема работы основана на </w:t>
      </w:r>
      <w:r w:rsidR="009D1005">
        <w:rPr>
          <w:sz w:val="28"/>
          <w:szCs w:val="28"/>
        </w:rPr>
        <w:t xml:space="preserve">следующих </w:t>
      </w:r>
      <w:r w:rsidR="00342FC6" w:rsidRPr="006D5095">
        <w:rPr>
          <w:sz w:val="28"/>
          <w:szCs w:val="28"/>
        </w:rPr>
        <w:t>предположени</w:t>
      </w:r>
      <w:r w:rsidR="009D1005">
        <w:rPr>
          <w:sz w:val="28"/>
          <w:szCs w:val="28"/>
        </w:rPr>
        <w:t>ях: во-первых, адекватны модели объектов (реал</w:t>
      </w:r>
      <w:r w:rsidR="00342FC6" w:rsidRPr="006D5095">
        <w:rPr>
          <w:sz w:val="28"/>
          <w:szCs w:val="28"/>
        </w:rPr>
        <w:t>и</w:t>
      </w:r>
      <w:r w:rsidR="009D1005">
        <w:rPr>
          <w:sz w:val="28"/>
          <w:szCs w:val="28"/>
        </w:rPr>
        <w:t>зация и спецификация) и отношений (</w:t>
      </w:r>
      <w:proofErr w:type="spellStart"/>
      <w:r w:rsidR="009D1005">
        <w:rPr>
          <w:sz w:val="28"/>
          <w:szCs w:val="28"/>
        </w:rPr>
        <w:t>конформность</w:t>
      </w:r>
      <w:proofErr w:type="spellEnd"/>
      <w:r w:rsidR="009D1005">
        <w:rPr>
          <w:sz w:val="28"/>
          <w:szCs w:val="28"/>
        </w:rPr>
        <w:t xml:space="preserve"> и семантика взаимодействия), во-вторых, правильно выполняются преобразования (генерация модельных тестов и их трансляция в реальные тестовые программы).</w:t>
      </w:r>
    </w:p>
    <w:p w:rsidR="00342FC6" w:rsidRPr="006D5095" w:rsidRDefault="00342FC6" w:rsidP="00B40CE6">
      <w:pPr>
        <w:spacing w:line="360" w:lineRule="auto"/>
        <w:ind w:firstLine="567"/>
        <w:jc w:val="both"/>
        <w:rPr>
          <w:sz w:val="28"/>
          <w:szCs w:val="28"/>
        </w:rPr>
      </w:pPr>
      <w:r w:rsidRPr="006D5095">
        <w:rPr>
          <w:sz w:val="28"/>
          <w:szCs w:val="28"/>
        </w:rPr>
        <w:t xml:space="preserve">Спецификация неоднозначно определяет реализацию, оставляя разработчику значительную свободу в рамках специфицированных требований. Как именно нужно понимать эти требования, в чём разработчик свободен, а в чём «скован» требованиями, как раз и описывается </w:t>
      </w:r>
      <w:proofErr w:type="spellStart"/>
      <w:r w:rsidRPr="006D5095">
        <w:rPr>
          <w:sz w:val="28"/>
          <w:szCs w:val="28"/>
        </w:rPr>
        <w:t>конформност</w:t>
      </w:r>
      <w:r w:rsidR="00622FD5">
        <w:rPr>
          <w:sz w:val="28"/>
          <w:szCs w:val="28"/>
        </w:rPr>
        <w:t>ью</w:t>
      </w:r>
      <w:proofErr w:type="spellEnd"/>
      <w:r w:rsidRPr="006D5095">
        <w:rPr>
          <w:sz w:val="28"/>
          <w:szCs w:val="28"/>
        </w:rPr>
        <w:t xml:space="preserve">. Оно определяется предполагаемыми </w:t>
      </w:r>
      <w:r w:rsidRPr="006D5095">
        <w:rPr>
          <w:i/>
          <w:sz w:val="28"/>
          <w:szCs w:val="28"/>
        </w:rPr>
        <w:t>правилами взаимодействия</w:t>
      </w:r>
      <w:r w:rsidRPr="006D5095">
        <w:rPr>
          <w:sz w:val="28"/>
          <w:szCs w:val="28"/>
        </w:rPr>
        <w:t xml:space="preserve"> системы с окружением, которые должны быть адекватно отражены на уровне моделей.</w:t>
      </w:r>
      <w:r w:rsidR="00316B48">
        <w:rPr>
          <w:sz w:val="28"/>
          <w:szCs w:val="28"/>
        </w:rPr>
        <w:t xml:space="preserve"> </w:t>
      </w:r>
      <w:r w:rsidRPr="006D5095">
        <w:rPr>
          <w:sz w:val="28"/>
          <w:szCs w:val="28"/>
        </w:rPr>
        <w:t xml:space="preserve">Спецификация не требует от реализации правильного поведения при взаимодействии с любым её окружением, а только с таким, которое само ведёт себя правильно. Например, в терминах пред- и постусловий тесты должны проверять выполнение постусловия (программа работает правильно) только при таком взаимодействии, которое не нарушает предусловий (к программе правильно обратились). При тестировании правила взаимодействия как раз и определяют те тестовые возможности по управлению и наблюдению за тестируемой системой, которые необходимы и достаточны для проверки </w:t>
      </w:r>
      <w:proofErr w:type="spellStart"/>
      <w:r w:rsidRPr="006D5095">
        <w:rPr>
          <w:sz w:val="28"/>
          <w:szCs w:val="28"/>
        </w:rPr>
        <w:t>конформности</w:t>
      </w:r>
      <w:proofErr w:type="spellEnd"/>
      <w:r w:rsidRPr="006D5095">
        <w:rPr>
          <w:sz w:val="28"/>
          <w:szCs w:val="28"/>
        </w:rPr>
        <w:t>.</w:t>
      </w:r>
    </w:p>
    <w:p w:rsidR="00342FC6" w:rsidRPr="006D5095" w:rsidRDefault="00C307A7" w:rsidP="00746A0F">
      <w:pPr>
        <w:keepNext/>
        <w:spacing w:before="120" w:after="120" w:line="360" w:lineRule="auto"/>
        <w:ind w:firstLine="567"/>
        <w:jc w:val="both"/>
        <w:rPr>
          <w:sz w:val="28"/>
          <w:szCs w:val="28"/>
          <w:lang w:eastAsia="zh-TW"/>
        </w:rPr>
      </w:pPr>
      <w:r w:rsidRPr="00C307A7">
        <w:rPr>
          <w:sz w:val="28"/>
          <w:szCs w:val="28"/>
          <w:u w:val="single"/>
          <w:lang w:eastAsia="zh-TW"/>
        </w:rPr>
        <w:lastRenderedPageBreak/>
        <w:t>Выбор модели</w:t>
      </w:r>
    </w:p>
    <w:p w:rsidR="004758E9" w:rsidRDefault="00342FC6" w:rsidP="00B40CE6">
      <w:pPr>
        <w:spacing w:line="360" w:lineRule="auto"/>
        <w:ind w:firstLine="567"/>
        <w:jc w:val="both"/>
        <w:rPr>
          <w:sz w:val="28"/>
          <w:szCs w:val="28"/>
        </w:rPr>
      </w:pPr>
      <w:r w:rsidRPr="006D5095">
        <w:rPr>
          <w:sz w:val="28"/>
          <w:szCs w:val="28"/>
        </w:rPr>
        <w:t>По поводу вида моделей, которые нужно использовать для описания сложных систем, большинство исследователей се</w:t>
      </w:r>
      <w:r w:rsidR="006B509A">
        <w:rPr>
          <w:sz w:val="28"/>
          <w:szCs w:val="28"/>
        </w:rPr>
        <w:t>годня</w:t>
      </w:r>
      <w:r w:rsidRPr="006D5095">
        <w:rPr>
          <w:sz w:val="28"/>
          <w:szCs w:val="28"/>
        </w:rPr>
        <w:t xml:space="preserve"> еще не пришли к общему мнению. </w:t>
      </w:r>
      <w:r w:rsidR="004758E9">
        <w:rPr>
          <w:sz w:val="28"/>
          <w:szCs w:val="28"/>
        </w:rPr>
        <w:t>Можно выделить три вида моделей в порядке их усложнения.</w:t>
      </w:r>
    </w:p>
    <w:p w:rsidR="004758E9" w:rsidRPr="00FE6CFB" w:rsidRDefault="004758E9" w:rsidP="004758E9">
      <w:pPr>
        <w:spacing w:line="360" w:lineRule="auto"/>
        <w:ind w:firstLine="567"/>
        <w:jc w:val="both"/>
        <w:rPr>
          <w:sz w:val="28"/>
          <w:szCs w:val="28"/>
        </w:rPr>
      </w:pPr>
      <w:r w:rsidRPr="00FE6CFB">
        <w:rPr>
          <w:sz w:val="28"/>
          <w:szCs w:val="28"/>
        </w:rPr>
        <w:t xml:space="preserve">Самая простая модель – математическая функция как абстракция </w:t>
      </w:r>
      <w:r w:rsidR="002A1D72">
        <w:rPr>
          <w:sz w:val="28"/>
          <w:szCs w:val="28"/>
        </w:rPr>
        <w:t>реентерабельной</w:t>
      </w:r>
      <w:r w:rsidRPr="00FE6CFB">
        <w:rPr>
          <w:sz w:val="28"/>
          <w:szCs w:val="28"/>
        </w:rPr>
        <w:t xml:space="preserve"> процедуры. Основная проблема здесь – большое количество значений аргумента, которые нужно проверить для того, чтобы убедиться, что результат всегда правильный. Особенно, когда аргумент – это большие данные со сложной структурой как, например, для компиляторов.</w:t>
      </w:r>
    </w:p>
    <w:p w:rsidR="004758E9" w:rsidRDefault="004758E9" w:rsidP="004758E9">
      <w:pPr>
        <w:spacing w:line="360" w:lineRule="auto"/>
        <w:ind w:firstLine="567"/>
        <w:jc w:val="both"/>
        <w:rPr>
          <w:sz w:val="28"/>
          <w:szCs w:val="28"/>
        </w:rPr>
      </w:pPr>
      <w:r w:rsidRPr="00FE6CFB">
        <w:rPr>
          <w:sz w:val="28"/>
          <w:szCs w:val="28"/>
        </w:rPr>
        <w:t>Вторая модель – это автомат</w:t>
      </w:r>
      <w:r>
        <w:rPr>
          <w:sz w:val="28"/>
          <w:szCs w:val="28"/>
        </w:rPr>
        <w:t xml:space="preserve"> </w:t>
      </w:r>
      <w:r w:rsidRPr="006D5095">
        <w:rPr>
          <w:sz w:val="28"/>
          <w:szCs w:val="28"/>
        </w:rPr>
        <w:t>(</w:t>
      </w:r>
      <w:proofErr w:type="spellStart"/>
      <w:r w:rsidRPr="004758E9">
        <w:rPr>
          <w:i/>
          <w:sz w:val="28"/>
          <w:szCs w:val="28"/>
        </w:rPr>
        <w:t>finite</w:t>
      </w:r>
      <w:proofErr w:type="spellEnd"/>
      <w:r w:rsidRPr="004758E9">
        <w:rPr>
          <w:i/>
          <w:sz w:val="28"/>
          <w:szCs w:val="28"/>
        </w:rPr>
        <w:t xml:space="preserve"> </w:t>
      </w:r>
      <w:proofErr w:type="spellStart"/>
      <w:r w:rsidRPr="004758E9">
        <w:rPr>
          <w:i/>
          <w:sz w:val="28"/>
          <w:szCs w:val="28"/>
        </w:rPr>
        <w:t>automata</w:t>
      </w:r>
      <w:proofErr w:type="spellEnd"/>
      <w:r w:rsidRPr="006D5095">
        <w:rPr>
          <w:sz w:val="28"/>
          <w:szCs w:val="28"/>
        </w:rPr>
        <w:t xml:space="preserve">, </w:t>
      </w:r>
      <w:proofErr w:type="spellStart"/>
      <w:r w:rsidRPr="004758E9">
        <w:rPr>
          <w:i/>
          <w:sz w:val="28"/>
          <w:szCs w:val="28"/>
        </w:rPr>
        <w:t>finite</w:t>
      </w:r>
      <w:proofErr w:type="spellEnd"/>
      <w:r w:rsidRPr="004758E9">
        <w:rPr>
          <w:i/>
          <w:sz w:val="28"/>
          <w:szCs w:val="28"/>
        </w:rPr>
        <w:t xml:space="preserve"> </w:t>
      </w:r>
      <w:proofErr w:type="spellStart"/>
      <w:r w:rsidRPr="004758E9">
        <w:rPr>
          <w:i/>
          <w:sz w:val="28"/>
          <w:szCs w:val="28"/>
        </w:rPr>
        <w:t>state</w:t>
      </w:r>
      <w:proofErr w:type="spellEnd"/>
      <w:r w:rsidRPr="004758E9">
        <w:rPr>
          <w:i/>
          <w:sz w:val="28"/>
          <w:szCs w:val="28"/>
        </w:rPr>
        <w:t xml:space="preserve"> </w:t>
      </w:r>
      <w:proofErr w:type="spellStart"/>
      <w:r w:rsidRPr="004758E9">
        <w:rPr>
          <w:i/>
          <w:sz w:val="28"/>
          <w:szCs w:val="28"/>
        </w:rPr>
        <w:t>machines</w:t>
      </w:r>
      <w:proofErr w:type="spellEnd"/>
      <w:r w:rsidRPr="006D5095">
        <w:rPr>
          <w:sz w:val="28"/>
          <w:szCs w:val="28"/>
        </w:rPr>
        <w:t>)</w:t>
      </w:r>
      <w:r w:rsidRPr="00FE6CFB">
        <w:rPr>
          <w:sz w:val="28"/>
          <w:szCs w:val="28"/>
        </w:rPr>
        <w:t xml:space="preserve">, взаимодействие с которым сводится к той же простой схеме «стимул-реакция», что и для функции. </w:t>
      </w:r>
      <w:r>
        <w:rPr>
          <w:sz w:val="28"/>
          <w:szCs w:val="28"/>
        </w:rPr>
        <w:t>В отличие от функции результат зависит не только от аргумента, но и от состояния автомата</w:t>
      </w:r>
      <w:r w:rsidRPr="006D5095">
        <w:rPr>
          <w:sz w:val="28"/>
          <w:szCs w:val="28"/>
        </w:rPr>
        <w:t xml:space="preserve">, которое является абстракцией таких объектов как </w:t>
      </w:r>
      <w:r w:rsidR="00284546">
        <w:rPr>
          <w:sz w:val="28"/>
          <w:szCs w:val="28"/>
        </w:rPr>
        <w:t xml:space="preserve">глобальные </w:t>
      </w:r>
      <w:r w:rsidRPr="006D5095">
        <w:rPr>
          <w:sz w:val="28"/>
          <w:szCs w:val="28"/>
        </w:rPr>
        <w:t>переменные</w:t>
      </w:r>
      <w:r>
        <w:rPr>
          <w:sz w:val="28"/>
          <w:szCs w:val="28"/>
        </w:rPr>
        <w:t xml:space="preserve"> или поля данных объектов классов</w:t>
      </w:r>
      <w:r w:rsidRPr="006D5095">
        <w:rPr>
          <w:sz w:val="28"/>
          <w:szCs w:val="28"/>
        </w:rPr>
        <w:t xml:space="preserve">. </w:t>
      </w:r>
      <w:r w:rsidRPr="00FE6CFB">
        <w:rPr>
          <w:sz w:val="28"/>
          <w:szCs w:val="28"/>
        </w:rPr>
        <w:t xml:space="preserve">Здесь добавляется проблема перебора состояний. </w:t>
      </w:r>
      <w:r w:rsidRPr="006D5095">
        <w:rPr>
          <w:sz w:val="28"/>
          <w:szCs w:val="28"/>
        </w:rPr>
        <w:t xml:space="preserve">Сложность </w:t>
      </w:r>
      <w:r>
        <w:rPr>
          <w:sz w:val="28"/>
          <w:szCs w:val="28"/>
        </w:rPr>
        <w:t>в</w:t>
      </w:r>
      <w:r w:rsidRPr="006D5095">
        <w:rPr>
          <w:sz w:val="28"/>
          <w:szCs w:val="28"/>
        </w:rPr>
        <w:t xml:space="preserve"> т</w:t>
      </w:r>
      <w:r>
        <w:rPr>
          <w:sz w:val="28"/>
          <w:szCs w:val="28"/>
        </w:rPr>
        <w:t>о</w:t>
      </w:r>
      <w:r w:rsidRPr="006D5095">
        <w:rPr>
          <w:sz w:val="28"/>
          <w:szCs w:val="28"/>
        </w:rPr>
        <w:t>м, что состояние</w:t>
      </w:r>
      <w:r>
        <w:rPr>
          <w:sz w:val="28"/>
          <w:szCs w:val="28"/>
        </w:rPr>
        <w:t xml:space="preserve"> может быть</w:t>
      </w:r>
      <w:r w:rsidRPr="006D5095">
        <w:rPr>
          <w:sz w:val="28"/>
          <w:szCs w:val="28"/>
        </w:rPr>
        <w:t xml:space="preserve"> не наблюдаемо </w:t>
      </w:r>
      <w:r w:rsidRPr="00FE6CFB">
        <w:rPr>
          <w:sz w:val="28"/>
          <w:szCs w:val="28"/>
        </w:rPr>
        <w:t>при тестировании.</w:t>
      </w:r>
    </w:p>
    <w:p w:rsidR="00284546" w:rsidRDefault="00284546" w:rsidP="00284546">
      <w:pPr>
        <w:spacing w:line="360" w:lineRule="auto"/>
        <w:ind w:firstLine="567"/>
        <w:jc w:val="both"/>
        <w:rPr>
          <w:sz w:val="28"/>
          <w:szCs w:val="28"/>
        </w:rPr>
      </w:pPr>
      <w:r w:rsidRPr="00FE6CFB">
        <w:rPr>
          <w:sz w:val="28"/>
          <w:szCs w:val="28"/>
        </w:rPr>
        <w:t>Третья модель – это система помеченных переходов</w:t>
      </w:r>
      <w:r>
        <w:rPr>
          <w:sz w:val="28"/>
          <w:szCs w:val="28"/>
        </w:rPr>
        <w:t xml:space="preserve"> – </w:t>
      </w:r>
      <w:r>
        <w:rPr>
          <w:sz w:val="28"/>
          <w:szCs w:val="28"/>
          <w:lang w:val="en-US"/>
        </w:rPr>
        <w:t>LTS</w:t>
      </w:r>
      <w:r>
        <w:rPr>
          <w:sz w:val="28"/>
          <w:szCs w:val="28"/>
        </w:rPr>
        <w:t xml:space="preserve"> (</w:t>
      </w:r>
      <w:proofErr w:type="spellStart"/>
      <w:r w:rsidRPr="004758E9">
        <w:rPr>
          <w:i/>
          <w:sz w:val="28"/>
          <w:szCs w:val="28"/>
          <w:lang w:val="en-US"/>
        </w:rPr>
        <w:t>Labelled</w:t>
      </w:r>
      <w:proofErr w:type="spellEnd"/>
      <w:r w:rsidRPr="004758E9">
        <w:rPr>
          <w:i/>
          <w:sz w:val="28"/>
          <w:szCs w:val="28"/>
        </w:rPr>
        <w:t xml:space="preserve"> </w:t>
      </w:r>
      <w:r w:rsidRPr="004758E9">
        <w:rPr>
          <w:i/>
          <w:sz w:val="28"/>
          <w:szCs w:val="28"/>
          <w:lang w:val="en-US"/>
        </w:rPr>
        <w:t>Transition</w:t>
      </w:r>
      <w:r w:rsidRPr="004758E9">
        <w:rPr>
          <w:i/>
          <w:sz w:val="28"/>
          <w:szCs w:val="28"/>
        </w:rPr>
        <w:t xml:space="preserve"> </w:t>
      </w:r>
      <w:r w:rsidRPr="004758E9">
        <w:rPr>
          <w:i/>
          <w:sz w:val="28"/>
          <w:szCs w:val="28"/>
          <w:lang w:val="en-US"/>
        </w:rPr>
        <w:t>System</w:t>
      </w:r>
      <w:r>
        <w:rPr>
          <w:sz w:val="28"/>
          <w:szCs w:val="28"/>
        </w:rPr>
        <w:t>)</w:t>
      </w:r>
      <w:r w:rsidRPr="00FE6CFB">
        <w:rPr>
          <w:sz w:val="28"/>
          <w:szCs w:val="28"/>
        </w:rPr>
        <w:t xml:space="preserve">. Для таких систем характерно сложное взаимодействие. </w:t>
      </w:r>
      <w:r>
        <w:rPr>
          <w:sz w:val="28"/>
          <w:szCs w:val="28"/>
        </w:rPr>
        <w:t xml:space="preserve">Например, </w:t>
      </w:r>
      <w:r w:rsidRPr="00FE6CFB">
        <w:rPr>
          <w:sz w:val="28"/>
          <w:szCs w:val="28"/>
        </w:rPr>
        <w:t xml:space="preserve">в ответ на стимул может быть несколько реакций или ни одной. Можно подавать несколько стимулов подряд или получать реакции без стимулов. </w:t>
      </w:r>
      <w:r>
        <w:rPr>
          <w:sz w:val="28"/>
          <w:szCs w:val="28"/>
        </w:rPr>
        <w:t xml:space="preserve">Кроме того, система может выполнять внутренние действия, не наблюдаемые извне. В этих случаях, когда взаимодействие с системой сводится к обмену сообщениями: стимулами и реакциями, такая система называется </w:t>
      </w:r>
      <w:r w:rsidRPr="00057FD2">
        <w:rPr>
          <w:i/>
          <w:sz w:val="28"/>
          <w:szCs w:val="28"/>
        </w:rPr>
        <w:t>реактивной</w:t>
      </w:r>
      <w:r>
        <w:rPr>
          <w:sz w:val="28"/>
          <w:szCs w:val="28"/>
        </w:rPr>
        <w:t>. В общем случае говорят просто о внешних действиях, наблюдаемых при взаимодействии.</w:t>
      </w:r>
    </w:p>
    <w:p w:rsidR="004758E9" w:rsidRPr="00FE6CFB" w:rsidRDefault="004758E9" w:rsidP="004758E9">
      <w:pPr>
        <w:spacing w:line="360" w:lineRule="auto"/>
        <w:ind w:firstLine="567"/>
        <w:jc w:val="both"/>
        <w:rPr>
          <w:sz w:val="28"/>
          <w:szCs w:val="28"/>
        </w:rPr>
      </w:pPr>
      <w:r w:rsidRPr="00FE6CFB">
        <w:rPr>
          <w:sz w:val="28"/>
          <w:szCs w:val="28"/>
        </w:rPr>
        <w:t xml:space="preserve">Для </w:t>
      </w:r>
      <w:r w:rsidRPr="00FE6CFB">
        <w:rPr>
          <w:sz w:val="28"/>
          <w:szCs w:val="28"/>
          <w:lang w:val="en-US"/>
        </w:rPr>
        <w:t>LTS</w:t>
      </w:r>
      <w:r w:rsidRPr="00FE6CFB">
        <w:rPr>
          <w:sz w:val="28"/>
          <w:szCs w:val="28"/>
        </w:rPr>
        <w:t xml:space="preserve"> характерны такие явления как недетерминизм, отказы, когда </w:t>
      </w:r>
      <w:r w:rsidR="00057FD2">
        <w:rPr>
          <w:sz w:val="28"/>
          <w:szCs w:val="28"/>
        </w:rPr>
        <w:t>нет никаких действий</w:t>
      </w:r>
      <w:r w:rsidRPr="00FE6CFB">
        <w:rPr>
          <w:sz w:val="28"/>
          <w:szCs w:val="28"/>
        </w:rPr>
        <w:t xml:space="preserve">, а также дивергенция – зацикливание, когда система выполняет </w:t>
      </w:r>
      <w:r w:rsidR="00057FD2">
        <w:rPr>
          <w:sz w:val="28"/>
          <w:szCs w:val="28"/>
        </w:rPr>
        <w:t>только</w:t>
      </w:r>
      <w:r w:rsidRPr="00FE6CFB">
        <w:rPr>
          <w:sz w:val="28"/>
          <w:szCs w:val="28"/>
        </w:rPr>
        <w:t xml:space="preserve"> внутреннюю работу и не взаимодействует с тестом. В </w:t>
      </w:r>
      <w:r w:rsidR="000843DB">
        <w:rPr>
          <w:sz w:val="28"/>
          <w:szCs w:val="28"/>
        </w:rPr>
        <w:t xml:space="preserve">данной </w:t>
      </w:r>
      <w:r w:rsidRPr="00FE6CFB">
        <w:rPr>
          <w:sz w:val="28"/>
          <w:szCs w:val="28"/>
        </w:rPr>
        <w:t>работе внимание концентрируется</w:t>
      </w:r>
      <w:r>
        <w:rPr>
          <w:sz w:val="28"/>
          <w:szCs w:val="28"/>
        </w:rPr>
        <w:t xml:space="preserve">, прежде всего, </w:t>
      </w:r>
      <w:r w:rsidRPr="00FE6CFB">
        <w:rPr>
          <w:sz w:val="28"/>
          <w:szCs w:val="28"/>
        </w:rPr>
        <w:t xml:space="preserve">на </w:t>
      </w:r>
      <w:r>
        <w:rPr>
          <w:sz w:val="28"/>
          <w:szCs w:val="28"/>
        </w:rPr>
        <w:t>этом</w:t>
      </w:r>
      <w:r w:rsidRPr="00FE6CFB">
        <w:rPr>
          <w:sz w:val="28"/>
          <w:szCs w:val="28"/>
        </w:rPr>
        <w:t>.</w:t>
      </w:r>
    </w:p>
    <w:p w:rsidR="004758E9" w:rsidRPr="00FE6CFB" w:rsidRDefault="004758E9" w:rsidP="004758E9">
      <w:pPr>
        <w:spacing w:line="360" w:lineRule="auto"/>
        <w:ind w:firstLine="567"/>
        <w:jc w:val="both"/>
        <w:rPr>
          <w:sz w:val="28"/>
          <w:szCs w:val="28"/>
        </w:rPr>
      </w:pPr>
      <w:r w:rsidRPr="00FE6CFB">
        <w:rPr>
          <w:sz w:val="28"/>
          <w:szCs w:val="28"/>
        </w:rPr>
        <w:lastRenderedPageBreak/>
        <w:t xml:space="preserve">Для систем последнего типа применяются и другие модели: сети Петри, алгебраические спецификации, в частности </w:t>
      </w:r>
      <w:r w:rsidRPr="00FE6CFB">
        <w:rPr>
          <w:sz w:val="28"/>
          <w:szCs w:val="28"/>
          <w:lang w:val="en-US"/>
        </w:rPr>
        <w:t>ASM</w:t>
      </w:r>
      <w:r w:rsidRPr="00FE6CFB">
        <w:rPr>
          <w:sz w:val="28"/>
          <w:szCs w:val="28"/>
        </w:rPr>
        <w:t xml:space="preserve"> </w:t>
      </w:r>
      <w:r>
        <w:rPr>
          <w:sz w:val="28"/>
          <w:szCs w:val="28"/>
        </w:rPr>
        <w:t>(</w:t>
      </w:r>
      <w:r w:rsidRPr="004758E9">
        <w:rPr>
          <w:i/>
          <w:sz w:val="28"/>
          <w:szCs w:val="28"/>
          <w:lang w:val="en-US"/>
        </w:rPr>
        <w:t>Abstract</w:t>
      </w:r>
      <w:r w:rsidRPr="004758E9">
        <w:rPr>
          <w:i/>
          <w:sz w:val="28"/>
          <w:szCs w:val="28"/>
        </w:rPr>
        <w:t xml:space="preserve"> </w:t>
      </w:r>
      <w:r w:rsidRPr="004758E9">
        <w:rPr>
          <w:i/>
          <w:sz w:val="28"/>
          <w:szCs w:val="28"/>
          <w:lang w:val="en-US"/>
        </w:rPr>
        <w:t>State</w:t>
      </w:r>
      <w:r w:rsidRPr="004758E9">
        <w:rPr>
          <w:i/>
          <w:sz w:val="28"/>
          <w:szCs w:val="28"/>
        </w:rPr>
        <w:t xml:space="preserve"> </w:t>
      </w:r>
      <w:r w:rsidRPr="004758E9">
        <w:rPr>
          <w:i/>
          <w:sz w:val="28"/>
          <w:szCs w:val="28"/>
          <w:lang w:val="en-US"/>
        </w:rPr>
        <w:t>Machine</w:t>
      </w:r>
      <w:r>
        <w:rPr>
          <w:sz w:val="28"/>
          <w:szCs w:val="28"/>
        </w:rPr>
        <w:t>)</w:t>
      </w:r>
      <w:r w:rsidRPr="00FE6CFB">
        <w:rPr>
          <w:sz w:val="28"/>
          <w:szCs w:val="28"/>
        </w:rPr>
        <w:t>, а также контрактные спецификации, построенные на пред- и постусловиях.</w:t>
      </w:r>
    </w:p>
    <w:p w:rsidR="004758E9" w:rsidRPr="00FE6CFB" w:rsidRDefault="004758E9" w:rsidP="004758E9">
      <w:pPr>
        <w:spacing w:line="360" w:lineRule="auto"/>
        <w:ind w:firstLine="567"/>
        <w:jc w:val="both"/>
        <w:rPr>
          <w:sz w:val="28"/>
          <w:szCs w:val="28"/>
        </w:rPr>
      </w:pPr>
      <w:r w:rsidRPr="00FE6CFB">
        <w:rPr>
          <w:sz w:val="28"/>
          <w:szCs w:val="28"/>
        </w:rPr>
        <w:t xml:space="preserve">Можно назвать три причины, по которым в данной работе выбрана модель </w:t>
      </w:r>
      <w:r w:rsidRPr="00FE6CFB">
        <w:rPr>
          <w:sz w:val="28"/>
          <w:szCs w:val="28"/>
          <w:lang w:val="en-US"/>
        </w:rPr>
        <w:t>LTS</w:t>
      </w:r>
      <w:r w:rsidRPr="00FE6CFB">
        <w:rPr>
          <w:sz w:val="28"/>
          <w:szCs w:val="28"/>
        </w:rPr>
        <w:t>:</w:t>
      </w:r>
    </w:p>
    <w:p w:rsidR="004758E9" w:rsidRPr="00FE6CFB" w:rsidRDefault="004758E9" w:rsidP="004758E9">
      <w:pPr>
        <w:numPr>
          <w:ilvl w:val="0"/>
          <w:numId w:val="36"/>
        </w:numPr>
        <w:jc w:val="both"/>
        <w:rPr>
          <w:sz w:val="28"/>
          <w:szCs w:val="28"/>
        </w:rPr>
      </w:pPr>
      <w:r w:rsidRPr="00FE6CFB">
        <w:rPr>
          <w:sz w:val="28"/>
          <w:szCs w:val="28"/>
        </w:rPr>
        <w:t>Распространённость этой модели.</w:t>
      </w:r>
    </w:p>
    <w:p w:rsidR="004758E9" w:rsidRPr="00FE6CFB" w:rsidRDefault="004758E9" w:rsidP="004758E9">
      <w:pPr>
        <w:numPr>
          <w:ilvl w:val="0"/>
          <w:numId w:val="36"/>
        </w:numPr>
        <w:jc w:val="both"/>
        <w:rPr>
          <w:sz w:val="28"/>
          <w:szCs w:val="28"/>
        </w:rPr>
      </w:pPr>
      <w:r w:rsidRPr="00FE6CFB">
        <w:rPr>
          <w:sz w:val="28"/>
          <w:szCs w:val="28"/>
        </w:rPr>
        <w:t xml:space="preserve">Удобство генерации тестов по </w:t>
      </w:r>
      <w:r w:rsidRPr="00FE6CFB">
        <w:rPr>
          <w:sz w:val="28"/>
          <w:szCs w:val="28"/>
          <w:lang w:val="en-US"/>
        </w:rPr>
        <w:t>LTS</w:t>
      </w:r>
      <w:r w:rsidRPr="00FE6CFB">
        <w:rPr>
          <w:sz w:val="28"/>
          <w:szCs w:val="28"/>
        </w:rPr>
        <w:t>.</w:t>
      </w:r>
    </w:p>
    <w:p w:rsidR="004758E9" w:rsidRPr="00FE6CFB" w:rsidRDefault="00057FD2" w:rsidP="004758E9">
      <w:pPr>
        <w:numPr>
          <w:ilvl w:val="0"/>
          <w:numId w:val="36"/>
        </w:numPr>
        <w:spacing w:after="240"/>
        <w:jc w:val="both"/>
        <w:rPr>
          <w:sz w:val="28"/>
          <w:szCs w:val="28"/>
        </w:rPr>
      </w:pPr>
      <w:r>
        <w:rPr>
          <w:sz w:val="28"/>
          <w:szCs w:val="28"/>
        </w:rPr>
        <w:t>Н</w:t>
      </w:r>
      <w:r w:rsidR="004758E9" w:rsidRPr="00FE6CFB">
        <w:rPr>
          <w:sz w:val="28"/>
          <w:szCs w:val="28"/>
        </w:rPr>
        <w:t xml:space="preserve">а </w:t>
      </w:r>
      <w:r w:rsidR="004758E9" w:rsidRPr="00FE6CFB">
        <w:rPr>
          <w:sz w:val="28"/>
          <w:szCs w:val="28"/>
          <w:lang w:val="en-US"/>
        </w:rPr>
        <w:t>LTS</w:t>
      </w:r>
      <w:r w:rsidR="004758E9" w:rsidRPr="00FE6CFB">
        <w:rPr>
          <w:sz w:val="28"/>
          <w:szCs w:val="28"/>
        </w:rPr>
        <w:t xml:space="preserve"> определена композиция, моделирующая взаимодействие компонентов составной системы.</w:t>
      </w:r>
    </w:p>
    <w:p w:rsidR="00342FC6" w:rsidRDefault="00057FD2" w:rsidP="00C307A7">
      <w:pPr>
        <w:spacing w:line="360" w:lineRule="auto"/>
        <w:ind w:firstLine="567"/>
        <w:jc w:val="both"/>
        <w:rPr>
          <w:sz w:val="28"/>
          <w:szCs w:val="28"/>
        </w:rPr>
      </w:pPr>
      <w:r>
        <w:rPr>
          <w:sz w:val="28"/>
          <w:szCs w:val="28"/>
        </w:rPr>
        <w:t xml:space="preserve">Взаимодействие </w:t>
      </w:r>
      <w:r w:rsidR="000843DB">
        <w:rPr>
          <w:sz w:val="28"/>
          <w:szCs w:val="28"/>
        </w:rPr>
        <w:t xml:space="preserve">между </w:t>
      </w:r>
      <w:r>
        <w:rPr>
          <w:sz w:val="28"/>
          <w:szCs w:val="28"/>
          <w:lang w:val="en-US"/>
        </w:rPr>
        <w:t>LTS</w:t>
      </w:r>
      <w:r w:rsidR="000843DB">
        <w:rPr>
          <w:sz w:val="28"/>
          <w:szCs w:val="28"/>
        </w:rPr>
        <w:t>-моделями</w:t>
      </w:r>
      <w:r>
        <w:rPr>
          <w:sz w:val="28"/>
          <w:szCs w:val="28"/>
        </w:rPr>
        <w:t xml:space="preserve"> понимается как синхронн</w:t>
      </w:r>
      <w:r w:rsidR="00907B42">
        <w:rPr>
          <w:sz w:val="28"/>
          <w:szCs w:val="28"/>
        </w:rPr>
        <w:t>ое</w:t>
      </w:r>
      <w:r w:rsidR="00BE43CA">
        <w:rPr>
          <w:sz w:val="28"/>
          <w:szCs w:val="28"/>
        </w:rPr>
        <w:t>: передатчик передаёт сообщение, а приёмник принимает его без какой-либо буферизации. Это моделируется оператором параллельной композиции той или иной алгебры процессов. В диссертации выбрана композиция</w:t>
      </w:r>
      <w:r w:rsidR="00B23737" w:rsidRPr="00B23737">
        <w:rPr>
          <w:rFonts w:ascii="Courier New" w:hAnsi="Courier New" w:cs="Courier New"/>
          <w:sz w:val="28"/>
          <w:szCs w:val="28"/>
        </w:rPr>
        <w:t xml:space="preserve"> </w:t>
      </w:r>
      <w:r w:rsidR="00B23737" w:rsidRPr="00B23737">
        <w:rPr>
          <w:rFonts w:ascii="Courier New" w:hAnsi="Courier New" w:cs="Courier New"/>
          <w:spacing w:val="-36"/>
          <w:sz w:val="28"/>
          <w:szCs w:val="28"/>
        </w:rPr>
        <w:sym w:font="Euclid Math One" w:char="F0BA"/>
      </w:r>
      <w:r w:rsidR="00B23737" w:rsidRPr="00B23737">
        <w:rPr>
          <w:rFonts w:ascii="Courier New" w:hAnsi="Courier New" w:cs="Courier New"/>
          <w:sz w:val="28"/>
          <w:szCs w:val="28"/>
        </w:rPr>
        <w:sym w:font="Euclid Math One" w:char="F0B9"/>
      </w:r>
      <w:r w:rsidR="00B23737" w:rsidRPr="00B23737">
        <w:rPr>
          <w:rFonts w:ascii="Courier New" w:hAnsi="Courier New" w:cs="Courier New"/>
          <w:sz w:val="28"/>
          <w:szCs w:val="28"/>
        </w:rPr>
        <w:t xml:space="preserve"> </w:t>
      </w:r>
      <w:r w:rsidR="00BE43CA">
        <w:rPr>
          <w:sz w:val="28"/>
          <w:szCs w:val="28"/>
        </w:rPr>
        <w:t xml:space="preserve">в духе алгебры процессов </w:t>
      </w:r>
      <w:r w:rsidR="00BE43CA">
        <w:rPr>
          <w:sz w:val="28"/>
          <w:szCs w:val="28"/>
          <w:lang w:val="en-US"/>
        </w:rPr>
        <w:t>CCS</w:t>
      </w:r>
      <w:r w:rsidR="00BE43CA" w:rsidRPr="00BE43CA">
        <w:rPr>
          <w:sz w:val="28"/>
          <w:szCs w:val="28"/>
        </w:rPr>
        <w:t xml:space="preserve"> </w:t>
      </w:r>
      <w:r w:rsidR="00BE43CA" w:rsidRPr="00D31726">
        <w:rPr>
          <w:sz w:val="28"/>
          <w:szCs w:val="28"/>
        </w:rPr>
        <w:t>(</w:t>
      </w:r>
      <w:proofErr w:type="spellStart"/>
      <w:r w:rsidR="00BE43CA" w:rsidRPr="00D31726">
        <w:rPr>
          <w:rFonts w:eastAsia="PMingLiU" w:cs="CMR12"/>
          <w:sz w:val="28"/>
          <w:szCs w:val="28"/>
          <w:lang w:eastAsia="zh-TW"/>
        </w:rPr>
        <w:t>Calculus</w:t>
      </w:r>
      <w:proofErr w:type="spellEnd"/>
      <w:r w:rsidR="00BE43CA" w:rsidRPr="00D31726">
        <w:rPr>
          <w:rFonts w:eastAsia="PMingLiU" w:cs="CMR12"/>
          <w:sz w:val="28"/>
          <w:szCs w:val="28"/>
          <w:lang w:eastAsia="zh-TW"/>
        </w:rPr>
        <w:t xml:space="preserve"> </w:t>
      </w:r>
      <w:proofErr w:type="spellStart"/>
      <w:r w:rsidR="00BE43CA" w:rsidRPr="00D31726">
        <w:rPr>
          <w:rFonts w:eastAsia="PMingLiU" w:cs="CMR12"/>
          <w:sz w:val="28"/>
          <w:szCs w:val="28"/>
          <w:lang w:eastAsia="zh-TW"/>
        </w:rPr>
        <w:t>of</w:t>
      </w:r>
      <w:proofErr w:type="spellEnd"/>
      <w:r w:rsidR="00BE43CA" w:rsidRPr="00D31726">
        <w:rPr>
          <w:rFonts w:eastAsia="PMingLiU" w:cs="CMR12"/>
          <w:sz w:val="28"/>
          <w:szCs w:val="28"/>
          <w:lang w:eastAsia="zh-TW"/>
        </w:rPr>
        <w:t xml:space="preserve"> </w:t>
      </w:r>
      <w:proofErr w:type="spellStart"/>
      <w:r w:rsidR="00BE43CA" w:rsidRPr="00D31726">
        <w:rPr>
          <w:rFonts w:eastAsia="PMingLiU" w:cs="CMR12"/>
          <w:sz w:val="28"/>
          <w:szCs w:val="28"/>
          <w:lang w:eastAsia="zh-TW"/>
        </w:rPr>
        <w:t>Communicating</w:t>
      </w:r>
      <w:proofErr w:type="spellEnd"/>
      <w:r w:rsidR="00BE43CA" w:rsidRPr="00D31726">
        <w:rPr>
          <w:rFonts w:eastAsia="PMingLiU" w:cs="CMR12"/>
          <w:sz w:val="28"/>
          <w:szCs w:val="28"/>
          <w:lang w:eastAsia="zh-TW"/>
        </w:rPr>
        <w:t xml:space="preserve"> </w:t>
      </w:r>
      <w:proofErr w:type="spellStart"/>
      <w:r w:rsidR="00BE43CA" w:rsidRPr="00D31726">
        <w:rPr>
          <w:rFonts w:eastAsia="PMingLiU" w:cs="CMR12"/>
          <w:sz w:val="28"/>
          <w:szCs w:val="28"/>
          <w:lang w:eastAsia="zh-TW"/>
        </w:rPr>
        <w:t>Systems</w:t>
      </w:r>
      <w:proofErr w:type="spellEnd"/>
      <w:r w:rsidR="00BE43CA" w:rsidRPr="006D5095">
        <w:rPr>
          <w:sz w:val="28"/>
          <w:szCs w:val="28"/>
        </w:rPr>
        <w:t>)</w:t>
      </w:r>
      <w:r w:rsidR="00BE43CA">
        <w:rPr>
          <w:sz w:val="28"/>
          <w:szCs w:val="28"/>
        </w:rPr>
        <w:t xml:space="preserve">, предложенной </w:t>
      </w:r>
      <w:proofErr w:type="spellStart"/>
      <w:r w:rsidR="00BE43CA">
        <w:rPr>
          <w:sz w:val="28"/>
          <w:szCs w:val="28"/>
        </w:rPr>
        <w:t>Милнеро</w:t>
      </w:r>
      <w:r w:rsidR="00BE43CA" w:rsidRPr="00FE07BC">
        <w:rPr>
          <w:sz w:val="28"/>
          <w:szCs w:val="28"/>
        </w:rPr>
        <w:t>м</w:t>
      </w:r>
      <w:proofErr w:type="spellEnd"/>
      <w:r w:rsidR="00BE43CA" w:rsidRPr="00FE07BC">
        <w:rPr>
          <w:sz w:val="28"/>
          <w:szCs w:val="28"/>
        </w:rPr>
        <w:t>. Выдача сообщения</w:t>
      </w:r>
      <w:r w:rsidR="00BE43CA" w:rsidRPr="00FE07BC">
        <w:rPr>
          <w:rFonts w:ascii="Courier New" w:hAnsi="Courier New" w:cs="Courier New"/>
          <w:sz w:val="28"/>
          <w:szCs w:val="28"/>
        </w:rPr>
        <w:t xml:space="preserve"> </w:t>
      </w:r>
      <w:r w:rsidR="00BE43CA" w:rsidRPr="00FE07BC">
        <w:rPr>
          <w:rFonts w:ascii="Courier New" w:hAnsi="Courier New" w:cs="Courier New"/>
          <w:sz w:val="28"/>
          <w:szCs w:val="28"/>
          <w:lang w:val="en-US"/>
        </w:rPr>
        <w:t>x</w:t>
      </w:r>
      <w:r w:rsidR="00BE43CA" w:rsidRPr="00FE07BC">
        <w:rPr>
          <w:rFonts w:ascii="Courier New" w:hAnsi="Courier New" w:cs="Courier New"/>
          <w:sz w:val="28"/>
          <w:szCs w:val="28"/>
        </w:rPr>
        <w:t xml:space="preserve"> </w:t>
      </w:r>
      <w:r w:rsidR="00BE43CA" w:rsidRPr="00FE07BC">
        <w:rPr>
          <w:sz w:val="28"/>
          <w:szCs w:val="28"/>
        </w:rPr>
        <w:t>обозначается как</w:t>
      </w:r>
      <w:r w:rsidR="00BE43CA" w:rsidRPr="00FE07BC">
        <w:rPr>
          <w:rFonts w:ascii="Courier New" w:hAnsi="Courier New" w:cs="Courier New"/>
          <w:sz w:val="28"/>
          <w:szCs w:val="28"/>
        </w:rPr>
        <w:t xml:space="preserve"> !</w:t>
      </w:r>
      <w:r w:rsidR="00BE43CA" w:rsidRPr="00FE07BC">
        <w:rPr>
          <w:rFonts w:ascii="Courier New" w:hAnsi="Courier New" w:cs="Courier New"/>
          <w:sz w:val="28"/>
          <w:szCs w:val="28"/>
          <w:lang w:val="en-US"/>
        </w:rPr>
        <w:t>x</w:t>
      </w:r>
      <w:r w:rsidR="00BE43CA" w:rsidRPr="00FE07BC">
        <w:rPr>
          <w:sz w:val="28"/>
          <w:szCs w:val="28"/>
        </w:rPr>
        <w:t>, а приём – как</w:t>
      </w:r>
      <w:r w:rsidR="00BE43CA" w:rsidRPr="00FE07BC">
        <w:rPr>
          <w:rFonts w:ascii="Courier New" w:hAnsi="Courier New" w:cs="Courier New"/>
          <w:sz w:val="28"/>
          <w:szCs w:val="28"/>
        </w:rPr>
        <w:t xml:space="preserve"> ?</w:t>
      </w:r>
      <w:r w:rsidR="00BE43CA" w:rsidRPr="00FE07BC">
        <w:rPr>
          <w:rFonts w:ascii="Courier New" w:hAnsi="Courier New" w:cs="Courier New"/>
          <w:sz w:val="28"/>
          <w:szCs w:val="28"/>
          <w:lang w:val="en-US"/>
        </w:rPr>
        <w:t>x</w:t>
      </w:r>
      <w:r w:rsidR="00FE07BC">
        <w:rPr>
          <w:sz w:val="28"/>
          <w:szCs w:val="28"/>
        </w:rPr>
        <w:t xml:space="preserve">; внутренние действия обозначаются символом </w:t>
      </w:r>
      <w:r w:rsidR="00FE07BC">
        <w:rPr>
          <w:sz w:val="28"/>
          <w:szCs w:val="28"/>
        </w:rPr>
        <w:sym w:font="Symbol" w:char="F074"/>
      </w:r>
      <w:r w:rsidR="00FE07BC">
        <w:rPr>
          <w:sz w:val="28"/>
          <w:szCs w:val="28"/>
        </w:rPr>
        <w:t>.</w:t>
      </w:r>
    </w:p>
    <w:p w:rsidR="00396020" w:rsidRPr="006D5095" w:rsidRDefault="00396020" w:rsidP="00746A0F">
      <w:pPr>
        <w:keepNext/>
        <w:spacing w:before="120" w:after="120" w:line="360" w:lineRule="auto"/>
        <w:ind w:firstLine="567"/>
        <w:jc w:val="both"/>
        <w:rPr>
          <w:sz w:val="28"/>
          <w:szCs w:val="28"/>
          <w:lang w:eastAsia="zh-TW"/>
        </w:rPr>
      </w:pPr>
      <w:r>
        <w:rPr>
          <w:sz w:val="28"/>
          <w:szCs w:val="28"/>
          <w:u w:val="single"/>
          <w:lang w:eastAsia="zh-TW"/>
        </w:rPr>
        <w:t xml:space="preserve">Функциональное тестирование и </w:t>
      </w:r>
      <w:proofErr w:type="spellStart"/>
      <w:r>
        <w:rPr>
          <w:sz w:val="28"/>
          <w:szCs w:val="28"/>
          <w:u w:val="single"/>
          <w:lang w:eastAsia="zh-TW"/>
        </w:rPr>
        <w:t>конформность</w:t>
      </w:r>
      <w:proofErr w:type="spellEnd"/>
      <w:r>
        <w:rPr>
          <w:sz w:val="28"/>
          <w:szCs w:val="28"/>
          <w:u w:val="single"/>
          <w:lang w:eastAsia="zh-TW"/>
        </w:rPr>
        <w:t xml:space="preserve"> типа редукции</w:t>
      </w:r>
    </w:p>
    <w:p w:rsidR="00C307A7" w:rsidRPr="006D5095" w:rsidRDefault="00C307A7" w:rsidP="00C307A7">
      <w:pPr>
        <w:spacing w:line="360" w:lineRule="auto"/>
        <w:ind w:firstLine="567"/>
        <w:jc w:val="both"/>
        <w:rPr>
          <w:sz w:val="28"/>
          <w:szCs w:val="28"/>
        </w:rPr>
      </w:pPr>
      <w:r w:rsidRPr="006D5095">
        <w:rPr>
          <w:sz w:val="28"/>
          <w:szCs w:val="28"/>
        </w:rPr>
        <w:t xml:space="preserve">Что касается </w:t>
      </w:r>
      <w:proofErr w:type="spellStart"/>
      <w:r>
        <w:rPr>
          <w:sz w:val="28"/>
          <w:szCs w:val="28"/>
        </w:rPr>
        <w:t>конформности</w:t>
      </w:r>
      <w:proofErr w:type="spellEnd"/>
      <w:r>
        <w:rPr>
          <w:sz w:val="28"/>
          <w:szCs w:val="28"/>
        </w:rPr>
        <w:t>, котор</w:t>
      </w:r>
      <w:r w:rsidR="00622FD5">
        <w:rPr>
          <w:sz w:val="28"/>
          <w:szCs w:val="28"/>
        </w:rPr>
        <w:t>ую</w:t>
      </w:r>
      <w:r>
        <w:rPr>
          <w:sz w:val="28"/>
          <w:szCs w:val="28"/>
        </w:rPr>
        <w:t xml:space="preserve"> следует выбирать для</w:t>
      </w:r>
      <w:r w:rsidRPr="006D5095">
        <w:rPr>
          <w:sz w:val="28"/>
          <w:szCs w:val="28"/>
        </w:rPr>
        <w:t xml:space="preserve"> построени</w:t>
      </w:r>
      <w:r>
        <w:rPr>
          <w:sz w:val="28"/>
          <w:szCs w:val="28"/>
        </w:rPr>
        <w:t>я</w:t>
      </w:r>
      <w:r w:rsidRPr="006D5095">
        <w:rPr>
          <w:sz w:val="28"/>
          <w:szCs w:val="28"/>
        </w:rPr>
        <w:t xml:space="preserve"> тестов, то на этот счёт имеются десятки различных точек зрения. В 1990-</w:t>
      </w:r>
      <w:smartTag w:uri="urn:schemas-microsoft-com:office:smarttags" w:element="metricconverter">
        <w:smartTagPr>
          <w:attr w:name="ProductID" w:val="93 г"/>
        </w:smartTagPr>
        <w:r w:rsidRPr="006D5095">
          <w:rPr>
            <w:sz w:val="28"/>
            <w:szCs w:val="28"/>
          </w:rPr>
          <w:t>93 г</w:t>
        </w:r>
      </w:smartTag>
      <w:r w:rsidRPr="006D5095">
        <w:rPr>
          <w:sz w:val="28"/>
          <w:szCs w:val="28"/>
        </w:rPr>
        <w:t xml:space="preserve">.г. Ван </w:t>
      </w:r>
      <w:proofErr w:type="spellStart"/>
      <w:r w:rsidRPr="006D5095">
        <w:rPr>
          <w:sz w:val="28"/>
          <w:szCs w:val="28"/>
        </w:rPr>
        <w:t>Глаббек</w:t>
      </w:r>
      <w:proofErr w:type="spellEnd"/>
      <w:r w:rsidRPr="006D5095">
        <w:rPr>
          <w:sz w:val="28"/>
          <w:szCs w:val="28"/>
        </w:rPr>
        <w:t xml:space="preserve"> сумел классифицировать для LTS многие из </w:t>
      </w:r>
      <w:proofErr w:type="spellStart"/>
      <w:r w:rsidR="00622FD5">
        <w:rPr>
          <w:sz w:val="28"/>
          <w:szCs w:val="28"/>
        </w:rPr>
        <w:t>конформностей</w:t>
      </w:r>
      <w:proofErr w:type="spellEnd"/>
      <w:r w:rsidRPr="006D5095">
        <w:rPr>
          <w:sz w:val="28"/>
          <w:szCs w:val="28"/>
        </w:rPr>
        <w:t xml:space="preserve">, описав 155 семантик </w:t>
      </w:r>
      <w:r>
        <w:rPr>
          <w:sz w:val="28"/>
          <w:szCs w:val="28"/>
        </w:rPr>
        <w:t xml:space="preserve">тестового </w:t>
      </w:r>
      <w:r w:rsidRPr="006D5095">
        <w:rPr>
          <w:sz w:val="28"/>
          <w:szCs w:val="28"/>
        </w:rPr>
        <w:t xml:space="preserve">взаимодействия, на которых </w:t>
      </w:r>
      <w:r w:rsidR="00622FD5">
        <w:rPr>
          <w:sz w:val="28"/>
          <w:szCs w:val="28"/>
        </w:rPr>
        <w:t>они</w:t>
      </w:r>
      <w:r w:rsidRPr="006D5095">
        <w:rPr>
          <w:sz w:val="28"/>
          <w:szCs w:val="28"/>
        </w:rPr>
        <w:t xml:space="preserve"> основаны. </w:t>
      </w:r>
      <w:r>
        <w:rPr>
          <w:sz w:val="28"/>
          <w:szCs w:val="28"/>
        </w:rPr>
        <w:t>При этом</w:t>
      </w:r>
      <w:r w:rsidRPr="006D5095">
        <w:rPr>
          <w:sz w:val="28"/>
          <w:szCs w:val="28"/>
        </w:rPr>
        <w:t xml:space="preserve"> он не учитывал семантики, </w:t>
      </w:r>
      <w:r>
        <w:rPr>
          <w:sz w:val="28"/>
          <w:szCs w:val="28"/>
        </w:rPr>
        <w:t>специфические для реактивных систем, когда принципиально различаются передача стимулов и передача реакций</w:t>
      </w:r>
      <w:r w:rsidRPr="006D5095">
        <w:rPr>
          <w:sz w:val="28"/>
          <w:szCs w:val="28"/>
        </w:rPr>
        <w:t>.</w:t>
      </w:r>
    </w:p>
    <w:p w:rsidR="00342FC6" w:rsidRPr="006D5095" w:rsidRDefault="000843DB" w:rsidP="00B40CE6">
      <w:pPr>
        <w:spacing w:line="360" w:lineRule="auto"/>
        <w:ind w:firstLine="567"/>
        <w:jc w:val="both"/>
        <w:rPr>
          <w:sz w:val="28"/>
          <w:szCs w:val="28"/>
        </w:rPr>
      </w:pPr>
      <w:r>
        <w:rPr>
          <w:sz w:val="28"/>
          <w:szCs w:val="28"/>
        </w:rPr>
        <w:t>В диссертационной</w:t>
      </w:r>
      <w:r w:rsidR="0010582D">
        <w:rPr>
          <w:sz w:val="28"/>
          <w:szCs w:val="28"/>
        </w:rPr>
        <w:t xml:space="preserve"> работ</w:t>
      </w:r>
      <w:r>
        <w:rPr>
          <w:sz w:val="28"/>
          <w:szCs w:val="28"/>
        </w:rPr>
        <w:t>е исследуется</w:t>
      </w:r>
      <w:r w:rsidR="0010582D">
        <w:rPr>
          <w:sz w:val="28"/>
          <w:szCs w:val="28"/>
        </w:rPr>
        <w:t xml:space="preserve"> тестировани</w:t>
      </w:r>
      <w:r>
        <w:rPr>
          <w:sz w:val="28"/>
          <w:szCs w:val="28"/>
        </w:rPr>
        <w:t>е</w:t>
      </w:r>
      <w:r w:rsidR="0010582D">
        <w:rPr>
          <w:sz w:val="28"/>
          <w:szCs w:val="28"/>
        </w:rPr>
        <w:t>,</w:t>
      </w:r>
      <w:r w:rsidR="00330EF5">
        <w:rPr>
          <w:sz w:val="28"/>
          <w:szCs w:val="28"/>
        </w:rPr>
        <w:t xml:space="preserve"> которое </w:t>
      </w:r>
      <w:r w:rsidR="00342FC6" w:rsidRPr="006D5095">
        <w:rPr>
          <w:sz w:val="28"/>
          <w:szCs w:val="28"/>
        </w:rPr>
        <w:t>основан</w:t>
      </w:r>
      <w:r w:rsidR="00330EF5">
        <w:rPr>
          <w:sz w:val="28"/>
          <w:szCs w:val="28"/>
        </w:rPr>
        <w:t>о</w:t>
      </w:r>
      <w:r w:rsidR="00342FC6" w:rsidRPr="006D5095">
        <w:rPr>
          <w:sz w:val="28"/>
          <w:szCs w:val="28"/>
        </w:rPr>
        <w:t xml:space="preserve"> только на наблюдаемом поведении системы. </w:t>
      </w:r>
      <w:r w:rsidR="00330EF5">
        <w:rPr>
          <w:sz w:val="28"/>
          <w:szCs w:val="28"/>
        </w:rPr>
        <w:t>Такое т</w:t>
      </w:r>
      <w:r w:rsidR="00342FC6" w:rsidRPr="006D5095">
        <w:rPr>
          <w:sz w:val="28"/>
          <w:szCs w:val="28"/>
        </w:rPr>
        <w:t xml:space="preserve">естирование называют тестированием «чёрного ящика»: тест может только извне взаимодействовать с системой, </w:t>
      </w:r>
      <w:r w:rsidR="00330EF5">
        <w:rPr>
          <w:sz w:val="28"/>
          <w:szCs w:val="28"/>
        </w:rPr>
        <w:t xml:space="preserve">осуществляя тестовые воздействия и наблюдая внешнее поведение системы, </w:t>
      </w:r>
      <w:r w:rsidR="00342FC6" w:rsidRPr="006D5095">
        <w:rPr>
          <w:sz w:val="28"/>
          <w:szCs w:val="28"/>
        </w:rPr>
        <w:t xml:space="preserve">но </w:t>
      </w:r>
      <w:r>
        <w:rPr>
          <w:sz w:val="28"/>
          <w:szCs w:val="28"/>
        </w:rPr>
        <w:t>«</w:t>
      </w:r>
      <w:r w:rsidR="00342FC6" w:rsidRPr="006D5095">
        <w:rPr>
          <w:sz w:val="28"/>
          <w:szCs w:val="28"/>
        </w:rPr>
        <w:t>не знает и не видит</w:t>
      </w:r>
      <w:r>
        <w:rPr>
          <w:sz w:val="28"/>
          <w:szCs w:val="28"/>
        </w:rPr>
        <w:t>»</w:t>
      </w:r>
      <w:r w:rsidR="00342FC6" w:rsidRPr="006D5095">
        <w:rPr>
          <w:sz w:val="28"/>
          <w:szCs w:val="28"/>
        </w:rPr>
        <w:t xml:space="preserve"> её</w:t>
      </w:r>
      <w:r w:rsidR="00330EF5">
        <w:rPr>
          <w:sz w:val="28"/>
          <w:szCs w:val="28"/>
        </w:rPr>
        <w:t xml:space="preserve"> внутреннего устройства, отражаемого в понятии</w:t>
      </w:r>
      <w:r w:rsidR="00342FC6" w:rsidRPr="006D5095">
        <w:rPr>
          <w:sz w:val="28"/>
          <w:szCs w:val="28"/>
        </w:rPr>
        <w:t xml:space="preserve"> </w:t>
      </w:r>
      <w:r w:rsidR="00330EF5">
        <w:rPr>
          <w:sz w:val="28"/>
          <w:szCs w:val="28"/>
        </w:rPr>
        <w:t>состояния, и её внутреннего поведения, не наблюдаемого извне</w:t>
      </w:r>
      <w:r w:rsidR="00342FC6" w:rsidRPr="006D5095">
        <w:rPr>
          <w:sz w:val="28"/>
          <w:szCs w:val="28"/>
        </w:rPr>
        <w:t xml:space="preserve">. Такое тестирование называют также </w:t>
      </w:r>
      <w:r w:rsidR="00342FC6" w:rsidRPr="006D5095">
        <w:rPr>
          <w:i/>
          <w:sz w:val="28"/>
          <w:szCs w:val="28"/>
        </w:rPr>
        <w:t>функциональным</w:t>
      </w:r>
      <w:r w:rsidR="00342FC6" w:rsidRPr="006D5095">
        <w:rPr>
          <w:sz w:val="28"/>
          <w:szCs w:val="28"/>
        </w:rPr>
        <w:t xml:space="preserve">, акцентируя внимание на том, </w:t>
      </w:r>
      <w:r w:rsidR="00342FC6" w:rsidRPr="006D5095">
        <w:rPr>
          <w:sz w:val="28"/>
          <w:szCs w:val="28"/>
        </w:rPr>
        <w:lastRenderedPageBreak/>
        <w:t xml:space="preserve">что оно проверяет только те свойства системы, которые отражаются в её </w:t>
      </w:r>
      <w:r w:rsidR="00330EF5">
        <w:rPr>
          <w:sz w:val="28"/>
          <w:szCs w:val="28"/>
        </w:rPr>
        <w:t xml:space="preserve">внешней </w:t>
      </w:r>
      <w:r w:rsidR="00342FC6" w:rsidRPr="006D5095">
        <w:rPr>
          <w:sz w:val="28"/>
          <w:szCs w:val="28"/>
        </w:rPr>
        <w:t xml:space="preserve">функциональности и наблюдаемы при её </w:t>
      </w:r>
      <w:r w:rsidR="00330EF5">
        <w:rPr>
          <w:sz w:val="28"/>
          <w:szCs w:val="28"/>
        </w:rPr>
        <w:t xml:space="preserve">внешнем </w:t>
      </w:r>
      <w:r w:rsidR="00342FC6" w:rsidRPr="006D5095">
        <w:rPr>
          <w:sz w:val="28"/>
          <w:szCs w:val="28"/>
        </w:rPr>
        <w:t>функционировании. Понятно, что такое тестирование имеет важное практическое значение, поскольку в</w:t>
      </w:r>
      <w:r w:rsidR="00BE43CA">
        <w:rPr>
          <w:sz w:val="28"/>
          <w:szCs w:val="28"/>
        </w:rPr>
        <w:t>о многих</w:t>
      </w:r>
      <w:r w:rsidR="00342FC6" w:rsidRPr="006D5095">
        <w:rPr>
          <w:sz w:val="28"/>
          <w:szCs w:val="28"/>
        </w:rPr>
        <w:t xml:space="preserve"> реальных случаях </w:t>
      </w:r>
      <w:r w:rsidR="00BE43CA">
        <w:rPr>
          <w:sz w:val="28"/>
          <w:szCs w:val="28"/>
        </w:rPr>
        <w:t xml:space="preserve">внутренние действия и </w:t>
      </w:r>
      <w:r w:rsidR="00342FC6" w:rsidRPr="006D5095">
        <w:rPr>
          <w:sz w:val="28"/>
          <w:szCs w:val="28"/>
        </w:rPr>
        <w:t>состояния реализации не</w:t>
      </w:r>
      <w:r w:rsidR="00BE43CA">
        <w:rPr>
          <w:sz w:val="28"/>
          <w:szCs w:val="28"/>
        </w:rPr>
        <w:t xml:space="preserve"> наблюдаемы из</w:t>
      </w:r>
      <w:r w:rsidR="00342FC6" w:rsidRPr="006D5095">
        <w:rPr>
          <w:sz w:val="28"/>
          <w:szCs w:val="28"/>
        </w:rPr>
        <w:t xml:space="preserve"> тест</w:t>
      </w:r>
      <w:r w:rsidR="00BE43CA">
        <w:rPr>
          <w:sz w:val="28"/>
          <w:szCs w:val="28"/>
        </w:rPr>
        <w:t xml:space="preserve">а </w:t>
      </w:r>
      <w:r w:rsidR="00342FC6" w:rsidRPr="006D5095">
        <w:rPr>
          <w:sz w:val="28"/>
          <w:szCs w:val="28"/>
        </w:rPr>
        <w:t>(например, при удалённом взаимодействии). Но более важно то, что учёт состояний</w:t>
      </w:r>
      <w:r w:rsidR="0010582D">
        <w:rPr>
          <w:sz w:val="28"/>
          <w:szCs w:val="28"/>
        </w:rPr>
        <w:t xml:space="preserve"> и внутреннего поведения</w:t>
      </w:r>
      <w:r w:rsidR="00342FC6" w:rsidRPr="006D5095">
        <w:rPr>
          <w:sz w:val="28"/>
          <w:szCs w:val="28"/>
        </w:rPr>
        <w:t xml:space="preserve"> может оказаться «</w:t>
      </w:r>
      <w:proofErr w:type="spellStart"/>
      <w:r w:rsidR="00342FC6" w:rsidRPr="006D5095">
        <w:rPr>
          <w:sz w:val="28"/>
          <w:szCs w:val="28"/>
        </w:rPr>
        <w:t>переспецификацией</w:t>
      </w:r>
      <w:proofErr w:type="spellEnd"/>
      <w:r w:rsidR="00342FC6" w:rsidRPr="006D5095">
        <w:rPr>
          <w:sz w:val="28"/>
          <w:szCs w:val="28"/>
        </w:rPr>
        <w:t xml:space="preserve">», </w:t>
      </w:r>
      <w:r w:rsidR="00700227">
        <w:rPr>
          <w:sz w:val="28"/>
          <w:szCs w:val="28"/>
        </w:rPr>
        <w:t>требуя</w:t>
      </w:r>
      <w:r w:rsidR="00342FC6" w:rsidRPr="006D5095">
        <w:rPr>
          <w:sz w:val="28"/>
          <w:szCs w:val="28"/>
        </w:rPr>
        <w:t xml:space="preserve"> от реализации того, что никак не проявляется при взаимодействии с ней.</w:t>
      </w:r>
    </w:p>
    <w:p w:rsidR="00C834CD" w:rsidRDefault="00342FC6" w:rsidP="00B40CE6">
      <w:pPr>
        <w:spacing w:line="360" w:lineRule="auto"/>
        <w:ind w:firstLine="567"/>
        <w:jc w:val="both"/>
        <w:rPr>
          <w:sz w:val="28"/>
          <w:szCs w:val="28"/>
        </w:rPr>
      </w:pPr>
      <w:r w:rsidRPr="006D5095">
        <w:rPr>
          <w:sz w:val="28"/>
          <w:szCs w:val="28"/>
        </w:rPr>
        <w:t>При тестировании методом «чёрного ящика» мы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моделир</w:t>
      </w:r>
      <w:r w:rsidR="00330EF5">
        <w:rPr>
          <w:sz w:val="28"/>
          <w:szCs w:val="28"/>
        </w:rPr>
        <w:t>уется</w:t>
      </w:r>
      <w:r w:rsidRPr="006D5095">
        <w:rPr>
          <w:sz w:val="28"/>
          <w:szCs w:val="28"/>
        </w:rPr>
        <w:t xml:space="preserve"> с помощью, так называемой, машины тестирования (</w:t>
      </w:r>
      <w:proofErr w:type="spellStart"/>
      <w:r w:rsidRPr="006D5095">
        <w:rPr>
          <w:sz w:val="28"/>
          <w:szCs w:val="28"/>
          <w:lang w:eastAsia="zh-TW"/>
        </w:rPr>
        <w:t>Милнер</w:t>
      </w:r>
      <w:proofErr w:type="spellEnd"/>
      <w:r w:rsidRPr="006D5095">
        <w:rPr>
          <w:sz w:val="28"/>
          <w:szCs w:val="28"/>
        </w:rPr>
        <w:t xml:space="preserve"> и Ван </w:t>
      </w:r>
      <w:proofErr w:type="spellStart"/>
      <w:r w:rsidRPr="006D5095">
        <w:rPr>
          <w:sz w:val="28"/>
          <w:szCs w:val="28"/>
        </w:rPr>
        <w:t>Глаббек</w:t>
      </w:r>
      <w:proofErr w:type="spellEnd"/>
      <w:r w:rsidRPr="006D5095">
        <w:rPr>
          <w:sz w:val="28"/>
          <w:szCs w:val="28"/>
        </w:rPr>
        <w:t xml:space="preserve">). </w:t>
      </w:r>
      <w:r w:rsidR="00330EF5">
        <w:rPr>
          <w:sz w:val="28"/>
          <w:szCs w:val="28"/>
        </w:rPr>
        <w:t xml:space="preserve">Она представляет собой «чёрный ящик», внутри которого находится реализация. </w:t>
      </w:r>
      <w:r w:rsidRPr="006D5095">
        <w:rPr>
          <w:sz w:val="28"/>
          <w:szCs w:val="28"/>
        </w:rPr>
        <w:t xml:space="preserve">Управление сводится к тому, что оператор машины, выполняя тест, нажимает кнопки, «приказывая» или «разрешая» реализации выполнять те или иные действия, которые могут им наблюдаться. Наблюдения (на «дисплее» машины) бывают двух типов: наблюдение некоторого </w:t>
      </w:r>
      <w:r w:rsidR="0010582D" w:rsidRPr="0010582D">
        <w:rPr>
          <w:i/>
          <w:sz w:val="28"/>
          <w:szCs w:val="28"/>
        </w:rPr>
        <w:t xml:space="preserve">внешнего </w:t>
      </w:r>
      <w:r w:rsidRPr="006D5095">
        <w:rPr>
          <w:i/>
          <w:sz w:val="28"/>
          <w:szCs w:val="28"/>
        </w:rPr>
        <w:t>действия</w:t>
      </w:r>
      <w:r w:rsidRPr="006D5095">
        <w:rPr>
          <w:sz w:val="28"/>
          <w:szCs w:val="28"/>
        </w:rPr>
        <w:t xml:space="preserve">, разрешённого оператором и выполняемого реализацией, и наблюдение </w:t>
      </w:r>
      <w:r w:rsidRPr="006D5095">
        <w:rPr>
          <w:i/>
          <w:sz w:val="28"/>
          <w:szCs w:val="28"/>
        </w:rPr>
        <w:t>отказа</w:t>
      </w:r>
      <w:r w:rsidRPr="006D5095">
        <w:rPr>
          <w:sz w:val="28"/>
          <w:szCs w:val="28"/>
        </w:rPr>
        <w:t xml:space="preserve"> как отсутствия каких бы то ни было действий из числа тех, что разрешены нажатыми кнопками.</w:t>
      </w:r>
      <w:r w:rsidR="005A329D">
        <w:rPr>
          <w:sz w:val="28"/>
          <w:szCs w:val="28"/>
        </w:rPr>
        <w:t xml:space="preserve"> </w:t>
      </w:r>
      <w:r w:rsidR="00C60BB7">
        <w:rPr>
          <w:sz w:val="28"/>
          <w:szCs w:val="28"/>
        </w:rPr>
        <w:t>Важно отметить, что отказ принципиально не сводится к какому-либо внешнему действию, вроде реакции «нет действий», поскольку, в отличие от действия, гарантированно не меняет состояния реализации.</w:t>
      </w:r>
    </w:p>
    <w:p w:rsidR="00330EF5" w:rsidRDefault="0010582D" w:rsidP="00B40CE6">
      <w:pPr>
        <w:spacing w:line="360" w:lineRule="auto"/>
        <w:ind w:firstLine="567"/>
        <w:jc w:val="both"/>
        <w:rPr>
          <w:sz w:val="28"/>
          <w:szCs w:val="28"/>
        </w:rPr>
      </w:pPr>
      <w:r>
        <w:rPr>
          <w:sz w:val="28"/>
          <w:szCs w:val="28"/>
        </w:rPr>
        <w:t>Результатом тестового эксперимента является трасса (последовательность) наблюдений</w:t>
      </w:r>
      <w:r w:rsidR="005A329D">
        <w:rPr>
          <w:sz w:val="28"/>
          <w:szCs w:val="28"/>
        </w:rPr>
        <w:t>: действий и отказов</w:t>
      </w:r>
      <w:r>
        <w:rPr>
          <w:sz w:val="28"/>
          <w:szCs w:val="28"/>
        </w:rPr>
        <w:t xml:space="preserve">. В соответствующих </w:t>
      </w:r>
      <w:proofErr w:type="spellStart"/>
      <w:r>
        <w:rPr>
          <w:sz w:val="28"/>
          <w:szCs w:val="28"/>
        </w:rPr>
        <w:t>конформност</w:t>
      </w:r>
      <w:r w:rsidR="00622FD5">
        <w:rPr>
          <w:sz w:val="28"/>
          <w:szCs w:val="28"/>
        </w:rPr>
        <w:t>ях</w:t>
      </w:r>
      <w:proofErr w:type="spellEnd"/>
      <w:r>
        <w:rPr>
          <w:sz w:val="28"/>
          <w:szCs w:val="28"/>
        </w:rPr>
        <w:t xml:space="preserve">, тем самым, не учитываются состояния. Поэтому в диссертации не рассматриваются </w:t>
      </w:r>
      <w:proofErr w:type="spellStart"/>
      <w:r w:rsidR="00622FD5">
        <w:rPr>
          <w:sz w:val="28"/>
          <w:szCs w:val="28"/>
        </w:rPr>
        <w:t>конформности</w:t>
      </w:r>
      <w:proofErr w:type="spellEnd"/>
      <w:r>
        <w:rPr>
          <w:sz w:val="28"/>
          <w:szCs w:val="28"/>
        </w:rPr>
        <w:t xml:space="preserve"> типа </w:t>
      </w:r>
      <w:r w:rsidRPr="0010582D">
        <w:rPr>
          <w:i/>
          <w:sz w:val="28"/>
          <w:szCs w:val="28"/>
        </w:rPr>
        <w:t>симуляций</w:t>
      </w:r>
      <w:r>
        <w:rPr>
          <w:sz w:val="28"/>
          <w:szCs w:val="28"/>
        </w:rPr>
        <w:t>, которые основаны на соответствии состояний реализации и спецификации.</w:t>
      </w:r>
    </w:p>
    <w:p w:rsidR="00C132CC" w:rsidRDefault="00C132CC" w:rsidP="00B40CE6">
      <w:pPr>
        <w:spacing w:line="360" w:lineRule="auto"/>
        <w:ind w:firstLine="567"/>
        <w:jc w:val="both"/>
        <w:rPr>
          <w:sz w:val="28"/>
          <w:szCs w:val="28"/>
        </w:rPr>
      </w:pPr>
      <w:r>
        <w:rPr>
          <w:sz w:val="28"/>
          <w:szCs w:val="28"/>
        </w:rPr>
        <w:t xml:space="preserve">Также не рассматриваются </w:t>
      </w:r>
      <w:proofErr w:type="spellStart"/>
      <w:r>
        <w:rPr>
          <w:sz w:val="28"/>
          <w:szCs w:val="28"/>
        </w:rPr>
        <w:t>конформности</w:t>
      </w:r>
      <w:proofErr w:type="spellEnd"/>
      <w:r>
        <w:rPr>
          <w:sz w:val="28"/>
          <w:szCs w:val="28"/>
        </w:rPr>
        <w:t xml:space="preserve"> типа </w:t>
      </w:r>
      <w:r w:rsidRPr="00C132CC">
        <w:rPr>
          <w:i/>
          <w:sz w:val="28"/>
          <w:szCs w:val="28"/>
        </w:rPr>
        <w:t>эквивалентностей</w:t>
      </w:r>
      <w:r>
        <w:rPr>
          <w:sz w:val="28"/>
          <w:szCs w:val="28"/>
        </w:rPr>
        <w:t xml:space="preserve">, когда внешнее поведение реализации и спецификации совпадают. В диссертационной </w:t>
      </w:r>
      <w:r>
        <w:rPr>
          <w:sz w:val="28"/>
          <w:szCs w:val="28"/>
        </w:rPr>
        <w:lastRenderedPageBreak/>
        <w:t xml:space="preserve">работе внимание сосредоточено на </w:t>
      </w:r>
      <w:proofErr w:type="spellStart"/>
      <w:r w:rsidR="00622FD5">
        <w:rPr>
          <w:sz w:val="28"/>
          <w:szCs w:val="28"/>
        </w:rPr>
        <w:t>конформностях</w:t>
      </w:r>
      <w:proofErr w:type="spellEnd"/>
      <w:r>
        <w:rPr>
          <w:sz w:val="28"/>
          <w:szCs w:val="28"/>
        </w:rPr>
        <w:t xml:space="preserve"> типа </w:t>
      </w:r>
      <w:r w:rsidRPr="00C132CC">
        <w:rPr>
          <w:i/>
          <w:sz w:val="28"/>
          <w:szCs w:val="28"/>
        </w:rPr>
        <w:t>редукции</w:t>
      </w:r>
      <w:r>
        <w:rPr>
          <w:sz w:val="28"/>
          <w:szCs w:val="28"/>
        </w:rPr>
        <w:t xml:space="preserve"> (сводимости) реализации к спецификации. Суть тако</w:t>
      </w:r>
      <w:r w:rsidR="00622FD5">
        <w:rPr>
          <w:sz w:val="28"/>
          <w:szCs w:val="28"/>
        </w:rPr>
        <w:t xml:space="preserve">й </w:t>
      </w:r>
      <w:proofErr w:type="spellStart"/>
      <w:r w:rsidR="00622FD5">
        <w:rPr>
          <w:sz w:val="28"/>
          <w:szCs w:val="28"/>
        </w:rPr>
        <w:t>конформности</w:t>
      </w:r>
      <w:proofErr w:type="spellEnd"/>
      <w:r>
        <w:rPr>
          <w:sz w:val="28"/>
          <w:szCs w:val="28"/>
        </w:rPr>
        <w:t xml:space="preserve"> в том, что конформная реализация не должна демонстрировать внешнее поведение, которое так или иначе </w:t>
      </w:r>
      <w:r w:rsidR="000C2A9D">
        <w:rPr>
          <w:sz w:val="28"/>
          <w:szCs w:val="28"/>
        </w:rPr>
        <w:t>запрещено</w:t>
      </w:r>
      <w:r>
        <w:rPr>
          <w:sz w:val="28"/>
          <w:szCs w:val="28"/>
        </w:rPr>
        <w:t xml:space="preserve"> спецификаций, но спецификация может предоставлять на выбор несколько вариантов правильного поведения, и конформная реализация может демонстрировать лишь некоторые из них.</w:t>
      </w:r>
      <w:r w:rsidR="00FE07BC">
        <w:rPr>
          <w:sz w:val="28"/>
          <w:szCs w:val="28"/>
        </w:rPr>
        <w:t xml:space="preserve"> Разумеется, речь идёт о поведении в реализации и спецификации в одной и той же ситуации, то есть после одной и той же трассы наблюдений.</w:t>
      </w:r>
    </w:p>
    <w:p w:rsidR="0010582D" w:rsidRDefault="005A329D" w:rsidP="00B40CE6">
      <w:pPr>
        <w:spacing w:line="360" w:lineRule="auto"/>
        <w:ind w:firstLine="567"/>
        <w:jc w:val="both"/>
        <w:rPr>
          <w:sz w:val="28"/>
          <w:szCs w:val="28"/>
        </w:rPr>
      </w:pPr>
      <w:r>
        <w:rPr>
          <w:sz w:val="28"/>
          <w:szCs w:val="28"/>
        </w:rPr>
        <w:t>К рассматриваемо</w:t>
      </w:r>
      <w:r w:rsidR="00126C8A">
        <w:rPr>
          <w:sz w:val="28"/>
          <w:szCs w:val="28"/>
        </w:rPr>
        <w:t>м</w:t>
      </w:r>
      <w:r>
        <w:rPr>
          <w:sz w:val="28"/>
          <w:szCs w:val="28"/>
        </w:rPr>
        <w:t xml:space="preserve">у классу семантик и </w:t>
      </w:r>
      <w:proofErr w:type="spellStart"/>
      <w:r>
        <w:rPr>
          <w:sz w:val="28"/>
          <w:szCs w:val="28"/>
        </w:rPr>
        <w:t>конформностей</w:t>
      </w:r>
      <w:proofErr w:type="spellEnd"/>
      <w:r>
        <w:rPr>
          <w:sz w:val="28"/>
          <w:szCs w:val="28"/>
        </w:rPr>
        <w:t xml:space="preserve"> относятся: </w:t>
      </w:r>
      <w:r w:rsidRPr="006D5095">
        <w:rPr>
          <w:sz w:val="28"/>
          <w:szCs w:val="28"/>
        </w:rPr>
        <w:t>трассовая семантика (</w:t>
      </w:r>
      <w:proofErr w:type="spellStart"/>
      <w:r w:rsidRPr="006D5095">
        <w:rPr>
          <w:i/>
          <w:sz w:val="28"/>
          <w:szCs w:val="28"/>
        </w:rPr>
        <w:t>trace</w:t>
      </w:r>
      <w:proofErr w:type="spellEnd"/>
      <w:r w:rsidRPr="006D5095">
        <w:rPr>
          <w:i/>
          <w:sz w:val="28"/>
          <w:szCs w:val="28"/>
        </w:rPr>
        <w:t xml:space="preserve"> </w:t>
      </w:r>
      <w:proofErr w:type="spellStart"/>
      <w:r w:rsidRPr="006D5095">
        <w:rPr>
          <w:i/>
          <w:sz w:val="28"/>
          <w:szCs w:val="28"/>
        </w:rPr>
        <w:t>semantics</w:t>
      </w:r>
      <w:proofErr w:type="spellEnd"/>
      <w:r w:rsidRPr="006D5095">
        <w:rPr>
          <w:sz w:val="28"/>
          <w:szCs w:val="28"/>
        </w:rPr>
        <w:t>) и трассовый предпорядок (</w:t>
      </w:r>
      <w:proofErr w:type="spellStart"/>
      <w:r w:rsidRPr="006D5095">
        <w:rPr>
          <w:b/>
          <w:i/>
          <w:sz w:val="28"/>
          <w:szCs w:val="28"/>
        </w:rPr>
        <w:t>tr</w:t>
      </w:r>
      <w:proofErr w:type="spellEnd"/>
      <w:r w:rsidRPr="006D5095">
        <w:rPr>
          <w:sz w:val="28"/>
          <w:szCs w:val="28"/>
        </w:rPr>
        <w:t xml:space="preserve"> – </w:t>
      </w:r>
      <w:proofErr w:type="spellStart"/>
      <w:r w:rsidRPr="006D5095">
        <w:rPr>
          <w:i/>
          <w:sz w:val="28"/>
          <w:szCs w:val="28"/>
        </w:rPr>
        <w:t>trace</w:t>
      </w:r>
      <w:proofErr w:type="spellEnd"/>
      <w:r w:rsidRPr="006D5095">
        <w:rPr>
          <w:i/>
          <w:sz w:val="28"/>
          <w:szCs w:val="28"/>
        </w:rPr>
        <w:t xml:space="preserve"> </w:t>
      </w:r>
      <w:proofErr w:type="spellStart"/>
      <w:r w:rsidRPr="006D5095">
        <w:rPr>
          <w:i/>
          <w:sz w:val="28"/>
          <w:szCs w:val="28"/>
        </w:rPr>
        <w:t>preorder</w:t>
      </w:r>
      <w:proofErr w:type="spellEnd"/>
      <w:r w:rsidRPr="006D5095">
        <w:rPr>
          <w:sz w:val="28"/>
          <w:szCs w:val="28"/>
        </w:rPr>
        <w:t>)</w:t>
      </w:r>
      <w:r w:rsidR="00672EAE">
        <w:rPr>
          <w:sz w:val="28"/>
          <w:szCs w:val="28"/>
        </w:rPr>
        <w:t>;</w:t>
      </w:r>
      <w:r w:rsidRPr="006D5095">
        <w:rPr>
          <w:sz w:val="28"/>
          <w:szCs w:val="28"/>
        </w:rPr>
        <w:t xml:space="preserve"> семантика завершённых трасс (</w:t>
      </w:r>
      <w:proofErr w:type="spellStart"/>
      <w:r w:rsidRPr="006D5095">
        <w:rPr>
          <w:i/>
          <w:sz w:val="28"/>
          <w:szCs w:val="28"/>
        </w:rPr>
        <w:t>completed</w:t>
      </w:r>
      <w:proofErr w:type="spellEnd"/>
      <w:r w:rsidRPr="006D5095">
        <w:rPr>
          <w:i/>
          <w:sz w:val="28"/>
          <w:szCs w:val="28"/>
        </w:rPr>
        <w:t xml:space="preserve"> </w:t>
      </w:r>
      <w:proofErr w:type="spellStart"/>
      <w:r w:rsidRPr="006D5095">
        <w:rPr>
          <w:i/>
          <w:sz w:val="28"/>
          <w:szCs w:val="28"/>
        </w:rPr>
        <w:t>trace</w:t>
      </w:r>
      <w:proofErr w:type="spellEnd"/>
      <w:r w:rsidRPr="006D5095">
        <w:rPr>
          <w:i/>
          <w:sz w:val="28"/>
          <w:szCs w:val="28"/>
        </w:rPr>
        <w:t xml:space="preserve"> </w:t>
      </w:r>
      <w:proofErr w:type="spellStart"/>
      <w:r w:rsidRPr="006D5095">
        <w:rPr>
          <w:i/>
          <w:sz w:val="28"/>
          <w:szCs w:val="28"/>
        </w:rPr>
        <w:t>semantics</w:t>
      </w:r>
      <w:proofErr w:type="spellEnd"/>
      <w:r w:rsidRPr="006D5095">
        <w:rPr>
          <w:sz w:val="28"/>
          <w:szCs w:val="28"/>
        </w:rPr>
        <w:t>) и предпорядок завершённых трасс (</w:t>
      </w:r>
      <w:proofErr w:type="spellStart"/>
      <w:r w:rsidRPr="006D5095">
        <w:rPr>
          <w:b/>
          <w:i/>
          <w:sz w:val="28"/>
          <w:szCs w:val="28"/>
        </w:rPr>
        <w:t>ct</w:t>
      </w:r>
      <w:proofErr w:type="spellEnd"/>
      <w:r w:rsidRPr="006D5095">
        <w:rPr>
          <w:sz w:val="28"/>
          <w:szCs w:val="28"/>
        </w:rPr>
        <w:t xml:space="preserve"> – </w:t>
      </w:r>
      <w:proofErr w:type="spellStart"/>
      <w:r w:rsidRPr="006D5095">
        <w:rPr>
          <w:i/>
          <w:sz w:val="28"/>
          <w:szCs w:val="28"/>
        </w:rPr>
        <w:t>completed</w:t>
      </w:r>
      <w:proofErr w:type="spellEnd"/>
      <w:r w:rsidRPr="006D5095">
        <w:rPr>
          <w:i/>
          <w:sz w:val="28"/>
          <w:szCs w:val="28"/>
        </w:rPr>
        <w:t xml:space="preserve"> </w:t>
      </w:r>
      <w:proofErr w:type="spellStart"/>
      <w:r w:rsidRPr="006D5095">
        <w:rPr>
          <w:i/>
          <w:sz w:val="28"/>
          <w:szCs w:val="28"/>
        </w:rPr>
        <w:t>trace</w:t>
      </w:r>
      <w:proofErr w:type="spellEnd"/>
      <w:r w:rsidRPr="006D5095">
        <w:rPr>
          <w:i/>
          <w:sz w:val="28"/>
          <w:szCs w:val="28"/>
        </w:rPr>
        <w:t xml:space="preserve"> </w:t>
      </w:r>
      <w:proofErr w:type="spellStart"/>
      <w:r w:rsidRPr="006D5095">
        <w:rPr>
          <w:i/>
          <w:sz w:val="28"/>
          <w:szCs w:val="28"/>
        </w:rPr>
        <w:t>preorder</w:t>
      </w:r>
      <w:proofErr w:type="spellEnd"/>
      <w:r w:rsidRPr="006D5095">
        <w:rPr>
          <w:sz w:val="28"/>
          <w:szCs w:val="28"/>
        </w:rPr>
        <w:t>)</w:t>
      </w:r>
      <w:r w:rsidR="00672EAE">
        <w:rPr>
          <w:sz w:val="28"/>
          <w:szCs w:val="28"/>
        </w:rPr>
        <w:t>;</w:t>
      </w:r>
      <w:r w:rsidRPr="006D5095">
        <w:rPr>
          <w:sz w:val="28"/>
          <w:szCs w:val="28"/>
        </w:rPr>
        <w:t xml:space="preserve"> семантика трасс с отказами (</w:t>
      </w:r>
      <w:proofErr w:type="spellStart"/>
      <w:r w:rsidRPr="006D5095">
        <w:rPr>
          <w:i/>
          <w:sz w:val="28"/>
          <w:szCs w:val="28"/>
        </w:rPr>
        <w:t>failure</w:t>
      </w:r>
      <w:proofErr w:type="spellEnd"/>
      <w:r w:rsidRPr="006D5095">
        <w:rPr>
          <w:i/>
          <w:sz w:val="28"/>
          <w:szCs w:val="28"/>
        </w:rPr>
        <w:t xml:space="preserve"> </w:t>
      </w:r>
      <w:proofErr w:type="spellStart"/>
      <w:r w:rsidRPr="006D5095">
        <w:rPr>
          <w:i/>
          <w:sz w:val="28"/>
          <w:szCs w:val="28"/>
        </w:rPr>
        <w:t>trace</w:t>
      </w:r>
      <w:proofErr w:type="spellEnd"/>
      <w:r w:rsidRPr="006D5095">
        <w:rPr>
          <w:i/>
          <w:sz w:val="28"/>
          <w:szCs w:val="28"/>
        </w:rPr>
        <w:t xml:space="preserve"> </w:t>
      </w:r>
      <w:proofErr w:type="spellStart"/>
      <w:r w:rsidRPr="006D5095">
        <w:rPr>
          <w:i/>
          <w:sz w:val="28"/>
          <w:szCs w:val="28"/>
        </w:rPr>
        <w:t>semantics</w:t>
      </w:r>
      <w:proofErr w:type="spellEnd"/>
      <w:r w:rsidRPr="006D5095">
        <w:rPr>
          <w:sz w:val="28"/>
          <w:szCs w:val="28"/>
        </w:rPr>
        <w:t xml:space="preserve"> или </w:t>
      </w:r>
      <w:proofErr w:type="spellStart"/>
      <w:r w:rsidRPr="006D5095">
        <w:rPr>
          <w:i/>
          <w:sz w:val="28"/>
          <w:szCs w:val="28"/>
        </w:rPr>
        <w:t>refusal</w:t>
      </w:r>
      <w:proofErr w:type="spellEnd"/>
      <w:r w:rsidRPr="006D5095">
        <w:rPr>
          <w:i/>
          <w:sz w:val="28"/>
          <w:szCs w:val="28"/>
        </w:rPr>
        <w:t xml:space="preserve"> </w:t>
      </w:r>
      <w:proofErr w:type="spellStart"/>
      <w:r w:rsidRPr="006D5095">
        <w:rPr>
          <w:i/>
          <w:sz w:val="28"/>
          <w:szCs w:val="28"/>
        </w:rPr>
        <w:t>semantics</w:t>
      </w:r>
      <w:proofErr w:type="spellEnd"/>
      <w:r w:rsidRPr="006D5095">
        <w:rPr>
          <w:sz w:val="28"/>
          <w:szCs w:val="28"/>
        </w:rPr>
        <w:t>) и предпорядок трасс с отказами (</w:t>
      </w:r>
      <w:proofErr w:type="spellStart"/>
      <w:r w:rsidRPr="006D5095">
        <w:rPr>
          <w:i/>
          <w:sz w:val="28"/>
          <w:szCs w:val="28"/>
        </w:rPr>
        <w:t>failure</w:t>
      </w:r>
      <w:proofErr w:type="spellEnd"/>
      <w:r w:rsidRPr="006D5095">
        <w:rPr>
          <w:i/>
          <w:sz w:val="28"/>
          <w:szCs w:val="28"/>
        </w:rPr>
        <w:t xml:space="preserve"> </w:t>
      </w:r>
      <w:proofErr w:type="spellStart"/>
      <w:r w:rsidRPr="006D5095">
        <w:rPr>
          <w:i/>
          <w:sz w:val="28"/>
          <w:szCs w:val="28"/>
        </w:rPr>
        <w:t>trace</w:t>
      </w:r>
      <w:proofErr w:type="spellEnd"/>
      <w:r w:rsidRPr="006D5095">
        <w:rPr>
          <w:i/>
          <w:sz w:val="28"/>
          <w:szCs w:val="28"/>
        </w:rPr>
        <w:t xml:space="preserve"> </w:t>
      </w:r>
      <w:proofErr w:type="spellStart"/>
      <w:r w:rsidRPr="006D5095">
        <w:rPr>
          <w:i/>
          <w:sz w:val="28"/>
          <w:szCs w:val="28"/>
        </w:rPr>
        <w:t>preorder</w:t>
      </w:r>
      <w:proofErr w:type="spellEnd"/>
      <w:r w:rsidRPr="006D5095">
        <w:rPr>
          <w:sz w:val="28"/>
          <w:szCs w:val="28"/>
        </w:rPr>
        <w:t xml:space="preserve"> или </w:t>
      </w:r>
      <w:proofErr w:type="spellStart"/>
      <w:r w:rsidRPr="006D5095">
        <w:rPr>
          <w:b/>
          <w:i/>
          <w:sz w:val="28"/>
          <w:szCs w:val="28"/>
        </w:rPr>
        <w:t>rf</w:t>
      </w:r>
      <w:proofErr w:type="spellEnd"/>
      <w:r w:rsidRPr="006D5095">
        <w:rPr>
          <w:sz w:val="28"/>
          <w:szCs w:val="28"/>
        </w:rPr>
        <w:t xml:space="preserve"> –</w:t>
      </w:r>
      <w:r>
        <w:rPr>
          <w:sz w:val="28"/>
          <w:szCs w:val="28"/>
        </w:rPr>
        <w:t xml:space="preserve"> </w:t>
      </w:r>
      <w:proofErr w:type="spellStart"/>
      <w:r w:rsidRPr="006D5095">
        <w:rPr>
          <w:i/>
          <w:sz w:val="28"/>
          <w:szCs w:val="28"/>
        </w:rPr>
        <w:t>refusal</w:t>
      </w:r>
      <w:proofErr w:type="spellEnd"/>
      <w:r w:rsidRPr="006D5095">
        <w:rPr>
          <w:i/>
          <w:sz w:val="28"/>
          <w:szCs w:val="28"/>
        </w:rPr>
        <w:t xml:space="preserve"> </w:t>
      </w:r>
      <w:proofErr w:type="spellStart"/>
      <w:r w:rsidRPr="006D5095">
        <w:rPr>
          <w:i/>
          <w:sz w:val="28"/>
          <w:szCs w:val="28"/>
        </w:rPr>
        <w:t>preorder</w:t>
      </w:r>
      <w:proofErr w:type="spellEnd"/>
      <w:r w:rsidRPr="006D5095">
        <w:rPr>
          <w:sz w:val="28"/>
          <w:szCs w:val="28"/>
        </w:rPr>
        <w:t>)</w:t>
      </w:r>
      <w:r w:rsidR="00672EAE">
        <w:rPr>
          <w:sz w:val="28"/>
          <w:szCs w:val="28"/>
        </w:rPr>
        <w:t>;</w:t>
      </w:r>
      <w:r w:rsidRPr="006D5095">
        <w:rPr>
          <w:sz w:val="28"/>
          <w:szCs w:val="28"/>
        </w:rPr>
        <w:t xml:space="preserve"> семантика для реактивных систем без блокировки стимулов, но с возможностью наблюдения отсутствия реакций, и </w:t>
      </w:r>
      <w:proofErr w:type="spellStart"/>
      <w:r w:rsidR="00672EAE">
        <w:rPr>
          <w:sz w:val="28"/>
          <w:szCs w:val="28"/>
        </w:rPr>
        <w:t>конформности</w:t>
      </w:r>
      <w:proofErr w:type="spellEnd"/>
      <w:r w:rsidRPr="006D5095">
        <w:rPr>
          <w:rFonts w:ascii="Courier New" w:hAnsi="Courier New" w:cs="Courier New"/>
          <w:sz w:val="28"/>
          <w:szCs w:val="28"/>
          <w:lang w:eastAsia="zh-TW"/>
        </w:rPr>
        <w:t xml:space="preserve"> </w:t>
      </w:r>
      <w:proofErr w:type="spellStart"/>
      <w:r w:rsidRPr="006D5095">
        <w:rPr>
          <w:b/>
          <w:i/>
          <w:sz w:val="28"/>
          <w:szCs w:val="28"/>
        </w:rPr>
        <w:t>ior</w:t>
      </w:r>
      <w:proofErr w:type="spellEnd"/>
      <w:r w:rsidRPr="006D5095">
        <w:rPr>
          <w:rFonts w:ascii="Courier New" w:hAnsi="Courier New" w:cs="Courier New"/>
          <w:sz w:val="28"/>
          <w:szCs w:val="28"/>
          <w:lang w:eastAsia="zh-TW"/>
        </w:rPr>
        <w:t xml:space="preserve"> </w:t>
      </w:r>
      <w:r w:rsidRPr="006D5095">
        <w:rPr>
          <w:sz w:val="28"/>
          <w:szCs w:val="28"/>
        </w:rPr>
        <w:t>(</w:t>
      </w:r>
      <w:proofErr w:type="spellStart"/>
      <w:r w:rsidRPr="006D5095">
        <w:rPr>
          <w:i/>
          <w:sz w:val="28"/>
          <w:szCs w:val="28"/>
        </w:rPr>
        <w:t>input-output</w:t>
      </w:r>
      <w:proofErr w:type="spellEnd"/>
      <w:r w:rsidRPr="006D5095">
        <w:rPr>
          <w:i/>
          <w:sz w:val="28"/>
          <w:szCs w:val="28"/>
        </w:rPr>
        <w:t xml:space="preserve"> </w:t>
      </w:r>
      <w:proofErr w:type="spellStart"/>
      <w:r w:rsidRPr="006D5095">
        <w:rPr>
          <w:i/>
          <w:sz w:val="28"/>
          <w:szCs w:val="28"/>
        </w:rPr>
        <w:t>refusal</w:t>
      </w:r>
      <w:proofErr w:type="spellEnd"/>
      <w:r w:rsidRPr="006D5095">
        <w:rPr>
          <w:i/>
          <w:sz w:val="28"/>
          <w:szCs w:val="28"/>
        </w:rPr>
        <w:t xml:space="preserve"> </w:t>
      </w:r>
      <w:proofErr w:type="spellStart"/>
      <w:r w:rsidRPr="006D5095">
        <w:rPr>
          <w:i/>
          <w:sz w:val="28"/>
          <w:szCs w:val="28"/>
        </w:rPr>
        <w:t>relation</w:t>
      </w:r>
      <w:proofErr w:type="spellEnd"/>
      <w:r w:rsidRPr="006D5095">
        <w:rPr>
          <w:sz w:val="28"/>
          <w:szCs w:val="28"/>
        </w:rPr>
        <w:t xml:space="preserve"> или </w:t>
      </w:r>
      <w:proofErr w:type="spellStart"/>
      <w:r w:rsidRPr="006D5095">
        <w:rPr>
          <w:rFonts w:eastAsia="PMingLiU" w:cs="CMTI10"/>
          <w:i/>
          <w:sz w:val="28"/>
          <w:szCs w:val="28"/>
          <w:lang w:eastAsia="zh-TW"/>
        </w:rPr>
        <w:t>repetitive</w:t>
      </w:r>
      <w:proofErr w:type="spellEnd"/>
      <w:r w:rsidRPr="006D5095">
        <w:rPr>
          <w:rFonts w:eastAsia="PMingLiU" w:cs="CMTI10"/>
          <w:i/>
          <w:sz w:val="28"/>
          <w:szCs w:val="28"/>
          <w:lang w:eastAsia="zh-TW"/>
        </w:rPr>
        <w:t xml:space="preserve"> </w:t>
      </w:r>
      <w:proofErr w:type="spellStart"/>
      <w:r w:rsidRPr="006D5095">
        <w:rPr>
          <w:rFonts w:eastAsia="PMingLiU" w:cs="CMTI10"/>
          <w:i/>
          <w:sz w:val="28"/>
          <w:szCs w:val="28"/>
          <w:lang w:eastAsia="zh-TW"/>
        </w:rPr>
        <w:t>quiescence</w:t>
      </w:r>
      <w:proofErr w:type="spellEnd"/>
      <w:r w:rsidRPr="006D5095">
        <w:rPr>
          <w:rFonts w:eastAsia="PMingLiU" w:cs="CMTI10"/>
          <w:i/>
          <w:sz w:val="28"/>
          <w:szCs w:val="28"/>
          <w:lang w:eastAsia="zh-TW"/>
        </w:rPr>
        <w:t xml:space="preserve"> </w:t>
      </w:r>
      <w:proofErr w:type="spellStart"/>
      <w:r w:rsidRPr="006D5095">
        <w:rPr>
          <w:rFonts w:eastAsia="PMingLiU" w:cs="CMTI10"/>
          <w:i/>
          <w:sz w:val="28"/>
          <w:szCs w:val="28"/>
          <w:lang w:eastAsia="zh-TW"/>
        </w:rPr>
        <w:t>relation</w:t>
      </w:r>
      <w:proofErr w:type="spellEnd"/>
      <w:r w:rsidRPr="006D5095">
        <w:rPr>
          <w:rFonts w:eastAsia="PMingLiU" w:cs="CMTI10"/>
          <w:sz w:val="28"/>
          <w:szCs w:val="28"/>
          <w:lang w:eastAsia="zh-TW"/>
        </w:rPr>
        <w:t xml:space="preserve">) и </w:t>
      </w:r>
      <w:proofErr w:type="spellStart"/>
      <w:r w:rsidRPr="006D5095">
        <w:rPr>
          <w:b/>
          <w:i/>
          <w:sz w:val="28"/>
          <w:szCs w:val="28"/>
        </w:rPr>
        <w:t>ioco</w:t>
      </w:r>
      <w:proofErr w:type="spellEnd"/>
      <w:r w:rsidRPr="006D5095">
        <w:rPr>
          <w:rFonts w:ascii="Courier New" w:hAnsi="Courier New" w:cs="Courier New"/>
          <w:sz w:val="28"/>
          <w:szCs w:val="28"/>
          <w:lang w:eastAsia="zh-TW"/>
        </w:rPr>
        <w:t xml:space="preserve"> </w:t>
      </w:r>
      <w:r w:rsidRPr="006D5095">
        <w:rPr>
          <w:sz w:val="28"/>
          <w:szCs w:val="28"/>
        </w:rPr>
        <w:t>(</w:t>
      </w:r>
      <w:proofErr w:type="spellStart"/>
      <w:r w:rsidRPr="006D5095">
        <w:rPr>
          <w:i/>
          <w:sz w:val="28"/>
          <w:szCs w:val="28"/>
        </w:rPr>
        <w:t>input-output</w:t>
      </w:r>
      <w:proofErr w:type="spellEnd"/>
      <w:r w:rsidRPr="006D5095">
        <w:rPr>
          <w:i/>
          <w:sz w:val="28"/>
          <w:szCs w:val="28"/>
        </w:rPr>
        <w:t xml:space="preserve"> </w:t>
      </w:r>
      <w:proofErr w:type="spellStart"/>
      <w:r w:rsidRPr="006D5095">
        <w:rPr>
          <w:i/>
          <w:sz w:val="28"/>
          <w:szCs w:val="28"/>
        </w:rPr>
        <w:t>conformance</w:t>
      </w:r>
      <w:proofErr w:type="spellEnd"/>
      <w:r w:rsidRPr="006D5095">
        <w:rPr>
          <w:sz w:val="28"/>
          <w:szCs w:val="28"/>
        </w:rPr>
        <w:t>)</w:t>
      </w:r>
      <w:r w:rsidR="00672EAE">
        <w:rPr>
          <w:sz w:val="28"/>
          <w:szCs w:val="28"/>
        </w:rPr>
        <w:t>;</w:t>
      </w:r>
      <w:r w:rsidRPr="006D5095">
        <w:rPr>
          <w:sz w:val="28"/>
          <w:szCs w:val="28"/>
        </w:rPr>
        <w:t xml:space="preserve"> семантика для реактивных систем с блокировками стимулов и </w:t>
      </w:r>
      <w:proofErr w:type="spellStart"/>
      <w:r w:rsidR="00672EAE">
        <w:rPr>
          <w:sz w:val="28"/>
          <w:szCs w:val="28"/>
        </w:rPr>
        <w:t>конформность</w:t>
      </w:r>
      <w:proofErr w:type="spellEnd"/>
      <w:r w:rsidRPr="006D5095">
        <w:rPr>
          <w:rFonts w:ascii="Courier New" w:hAnsi="Courier New" w:cs="Courier New"/>
          <w:sz w:val="28"/>
          <w:szCs w:val="28"/>
        </w:rPr>
        <w:t xml:space="preserve"> </w:t>
      </w:r>
      <w:proofErr w:type="spellStart"/>
      <w:r w:rsidRPr="006D5095">
        <w:rPr>
          <w:b/>
          <w:i/>
          <w:sz w:val="28"/>
          <w:szCs w:val="28"/>
        </w:rPr>
        <w:t>ioco</w:t>
      </w:r>
      <w:proofErr w:type="spellEnd"/>
      <w:r w:rsidRPr="006D5095">
        <w:rPr>
          <w:rFonts w:ascii="Courier New" w:hAnsi="Courier New" w:cs="Courier New"/>
          <w:sz w:val="28"/>
          <w:szCs w:val="28"/>
          <w:vertAlign w:val="subscript"/>
        </w:rPr>
        <w:sym w:font="Symbol" w:char="F062"/>
      </w:r>
      <w:r w:rsidRPr="006D5095">
        <w:rPr>
          <w:rFonts w:ascii="Courier New" w:hAnsi="Courier New" w:cs="Courier New"/>
          <w:sz w:val="28"/>
          <w:szCs w:val="28"/>
          <w:vertAlign w:val="subscript"/>
        </w:rPr>
        <w:sym w:font="Symbol" w:char="F064"/>
      </w:r>
      <w:r w:rsidRPr="006D5095">
        <w:rPr>
          <w:rFonts w:ascii="Courier New" w:hAnsi="Courier New" w:cs="Courier New"/>
          <w:sz w:val="28"/>
          <w:szCs w:val="28"/>
          <w:lang w:eastAsia="zh-TW"/>
        </w:rPr>
        <w:t xml:space="preserve"> </w:t>
      </w:r>
      <w:r w:rsidRPr="006D5095">
        <w:rPr>
          <w:sz w:val="28"/>
          <w:szCs w:val="28"/>
        </w:rPr>
        <w:t xml:space="preserve">(модификация отношения </w:t>
      </w:r>
      <w:proofErr w:type="spellStart"/>
      <w:r w:rsidRPr="006D5095">
        <w:rPr>
          <w:b/>
          <w:i/>
          <w:sz w:val="28"/>
          <w:szCs w:val="28"/>
        </w:rPr>
        <w:t>ioco</w:t>
      </w:r>
      <w:proofErr w:type="spellEnd"/>
      <w:r w:rsidRPr="006D5095">
        <w:rPr>
          <w:sz w:val="28"/>
          <w:szCs w:val="28"/>
        </w:rPr>
        <w:t>, учитывающая блокировку стимулов)</w:t>
      </w:r>
      <w:r w:rsidR="00672EAE">
        <w:rPr>
          <w:color w:val="000000"/>
          <w:sz w:val="28"/>
          <w:szCs w:val="28"/>
          <w:lang w:eastAsia="zh-TW"/>
        </w:rPr>
        <w:t>;</w:t>
      </w:r>
      <w:r w:rsidRPr="006D5095">
        <w:rPr>
          <w:color w:val="000000"/>
          <w:sz w:val="28"/>
          <w:szCs w:val="28"/>
          <w:lang w:eastAsia="zh-TW"/>
        </w:rPr>
        <w:t xml:space="preserve"> с</w:t>
      </w:r>
      <w:r w:rsidRPr="006D5095">
        <w:rPr>
          <w:sz w:val="28"/>
          <w:szCs w:val="28"/>
        </w:rPr>
        <w:t xml:space="preserve">емантика для систем с </w:t>
      </w:r>
      <w:proofErr w:type="spellStart"/>
      <w:r w:rsidRPr="006D5095">
        <w:rPr>
          <w:sz w:val="28"/>
          <w:szCs w:val="28"/>
        </w:rPr>
        <w:t>мультиканалами</w:t>
      </w:r>
      <w:proofErr w:type="spellEnd"/>
      <w:r w:rsidRPr="006D5095">
        <w:rPr>
          <w:sz w:val="28"/>
          <w:szCs w:val="28"/>
        </w:rPr>
        <w:t xml:space="preserve"> стимулов и реакций (</w:t>
      </w:r>
      <w:r w:rsidRPr="006D5095">
        <w:rPr>
          <w:rFonts w:eastAsia="PMingLiU"/>
          <w:i/>
          <w:sz w:val="28"/>
          <w:szCs w:val="28"/>
          <w:lang w:eastAsia="zh-TW"/>
        </w:rPr>
        <w:t xml:space="preserve">MIOTS – </w:t>
      </w:r>
      <w:proofErr w:type="spellStart"/>
      <w:r w:rsidRPr="006D5095">
        <w:rPr>
          <w:rFonts w:eastAsia="PMingLiU"/>
          <w:i/>
          <w:sz w:val="28"/>
          <w:szCs w:val="28"/>
          <w:lang w:eastAsia="zh-TW"/>
        </w:rPr>
        <w:t>Multi</w:t>
      </w:r>
      <w:proofErr w:type="spellEnd"/>
      <w:r w:rsidRPr="006D5095">
        <w:rPr>
          <w:rFonts w:eastAsia="PMingLiU"/>
          <w:i/>
          <w:sz w:val="28"/>
          <w:szCs w:val="28"/>
          <w:lang w:eastAsia="zh-TW"/>
        </w:rPr>
        <w:t xml:space="preserve"> </w:t>
      </w:r>
      <w:proofErr w:type="spellStart"/>
      <w:r w:rsidRPr="006D5095">
        <w:rPr>
          <w:rFonts w:eastAsia="PMingLiU"/>
          <w:i/>
          <w:sz w:val="28"/>
          <w:szCs w:val="28"/>
          <w:lang w:eastAsia="zh-TW"/>
        </w:rPr>
        <w:t>Input-Output</w:t>
      </w:r>
      <w:proofErr w:type="spellEnd"/>
      <w:r w:rsidRPr="006D5095">
        <w:rPr>
          <w:rFonts w:eastAsia="PMingLiU"/>
          <w:i/>
          <w:sz w:val="28"/>
          <w:szCs w:val="28"/>
          <w:lang w:eastAsia="zh-TW"/>
        </w:rPr>
        <w:t xml:space="preserve"> </w:t>
      </w:r>
      <w:proofErr w:type="spellStart"/>
      <w:r w:rsidRPr="006D5095">
        <w:rPr>
          <w:rFonts w:eastAsia="PMingLiU"/>
          <w:i/>
          <w:sz w:val="28"/>
          <w:szCs w:val="28"/>
          <w:lang w:eastAsia="zh-TW"/>
        </w:rPr>
        <w:t>Transition</w:t>
      </w:r>
      <w:proofErr w:type="spellEnd"/>
      <w:r w:rsidRPr="006D5095">
        <w:rPr>
          <w:rFonts w:eastAsia="PMingLiU"/>
          <w:i/>
          <w:sz w:val="28"/>
          <w:szCs w:val="28"/>
          <w:lang w:eastAsia="zh-TW"/>
        </w:rPr>
        <w:t xml:space="preserve"> </w:t>
      </w:r>
      <w:proofErr w:type="spellStart"/>
      <w:r w:rsidRPr="006D5095">
        <w:rPr>
          <w:rFonts w:eastAsia="PMingLiU"/>
          <w:i/>
          <w:sz w:val="28"/>
          <w:szCs w:val="28"/>
          <w:lang w:eastAsia="zh-TW"/>
        </w:rPr>
        <w:t>Systems</w:t>
      </w:r>
      <w:proofErr w:type="spellEnd"/>
      <w:r w:rsidRPr="006D5095">
        <w:rPr>
          <w:sz w:val="28"/>
          <w:szCs w:val="28"/>
        </w:rPr>
        <w:t xml:space="preserve">) и </w:t>
      </w:r>
      <w:proofErr w:type="spellStart"/>
      <w:r w:rsidR="00672EAE">
        <w:rPr>
          <w:sz w:val="28"/>
          <w:szCs w:val="28"/>
        </w:rPr>
        <w:t>конформность</w:t>
      </w:r>
      <w:proofErr w:type="spellEnd"/>
      <w:r w:rsidRPr="006D5095">
        <w:rPr>
          <w:rFonts w:ascii="Courier New" w:hAnsi="Courier New" w:cs="Courier New"/>
          <w:sz w:val="28"/>
          <w:szCs w:val="28"/>
          <w:lang w:eastAsia="zh-TW"/>
        </w:rPr>
        <w:t xml:space="preserve"> </w:t>
      </w:r>
      <w:proofErr w:type="spellStart"/>
      <w:r w:rsidRPr="006D5095">
        <w:rPr>
          <w:b/>
          <w:i/>
          <w:sz w:val="28"/>
          <w:szCs w:val="28"/>
        </w:rPr>
        <w:t>mioco</w:t>
      </w:r>
      <w:proofErr w:type="spellEnd"/>
      <w:r w:rsidRPr="006D5095">
        <w:rPr>
          <w:rFonts w:ascii="Courier New" w:hAnsi="Courier New" w:cs="Courier New"/>
          <w:sz w:val="28"/>
          <w:szCs w:val="28"/>
          <w:lang w:eastAsia="zh-TW"/>
        </w:rPr>
        <w:t xml:space="preserve"> </w:t>
      </w:r>
      <w:r w:rsidRPr="006D5095">
        <w:rPr>
          <w:sz w:val="28"/>
          <w:szCs w:val="28"/>
        </w:rPr>
        <w:t xml:space="preserve">(модификация </w:t>
      </w:r>
      <w:proofErr w:type="spellStart"/>
      <w:r w:rsidR="00672EAE">
        <w:rPr>
          <w:sz w:val="28"/>
          <w:szCs w:val="28"/>
        </w:rPr>
        <w:t>конформности</w:t>
      </w:r>
      <w:proofErr w:type="spellEnd"/>
      <w:r w:rsidRPr="006D5095">
        <w:rPr>
          <w:sz w:val="28"/>
          <w:szCs w:val="28"/>
        </w:rPr>
        <w:t xml:space="preserve"> </w:t>
      </w:r>
      <w:proofErr w:type="spellStart"/>
      <w:r w:rsidRPr="006D5095">
        <w:rPr>
          <w:b/>
          <w:i/>
          <w:sz w:val="28"/>
          <w:szCs w:val="28"/>
        </w:rPr>
        <w:t>ioco</w:t>
      </w:r>
      <w:proofErr w:type="spellEnd"/>
      <w:r w:rsidRPr="006D5095">
        <w:rPr>
          <w:sz w:val="28"/>
          <w:szCs w:val="28"/>
        </w:rPr>
        <w:t xml:space="preserve"> для таких систем) и др. </w:t>
      </w:r>
    </w:p>
    <w:p w:rsidR="00834F36" w:rsidRDefault="00097621" w:rsidP="00834F36">
      <w:pPr>
        <w:pStyle w:val="ab"/>
        <w:spacing w:before="0" w:beforeAutospacing="0" w:after="0" w:afterAutospacing="0" w:line="360" w:lineRule="auto"/>
        <w:ind w:firstLine="567"/>
        <w:jc w:val="both"/>
        <w:rPr>
          <w:szCs w:val="28"/>
        </w:rPr>
      </w:pPr>
      <w:r>
        <w:rPr>
          <w:szCs w:val="28"/>
        </w:rPr>
        <w:t>Как дальнейшее развитие теории тестирования, так и её практическое применение</w:t>
      </w:r>
      <w:r w:rsidR="00834F36">
        <w:rPr>
          <w:szCs w:val="28"/>
        </w:rPr>
        <w:t xml:space="preserve"> сталкива</w:t>
      </w:r>
      <w:r>
        <w:rPr>
          <w:szCs w:val="28"/>
        </w:rPr>
        <w:t>ю</w:t>
      </w:r>
      <w:r w:rsidR="00834F36">
        <w:rPr>
          <w:szCs w:val="28"/>
        </w:rPr>
        <w:t>тся с рядом проблем, решению которых посвящена диссертационная работа.</w:t>
      </w:r>
    </w:p>
    <w:p w:rsidR="006F0470" w:rsidRPr="006D5095" w:rsidRDefault="006F0470" w:rsidP="00B40CE6">
      <w:pPr>
        <w:spacing w:line="360" w:lineRule="auto"/>
        <w:ind w:firstLine="567"/>
        <w:jc w:val="both"/>
        <w:rPr>
          <w:sz w:val="28"/>
          <w:szCs w:val="28"/>
        </w:rPr>
      </w:pPr>
    </w:p>
    <w:p w:rsidR="006F0470" w:rsidRDefault="006F0470" w:rsidP="00746A0F">
      <w:pPr>
        <w:pStyle w:val="4"/>
      </w:pPr>
      <w:bookmarkStart w:id="3" w:name="_Toc445494192"/>
      <w:r>
        <w:lastRenderedPageBreak/>
        <w:t>Проблематика</w:t>
      </w:r>
      <w:bookmarkEnd w:id="3"/>
    </w:p>
    <w:p w:rsidR="00126C8A" w:rsidRPr="006D5095" w:rsidRDefault="00126C8A" w:rsidP="00746A0F">
      <w:pPr>
        <w:keepNext/>
        <w:spacing w:before="120" w:after="120" w:line="360" w:lineRule="auto"/>
        <w:ind w:firstLine="567"/>
        <w:jc w:val="both"/>
        <w:rPr>
          <w:sz w:val="28"/>
          <w:szCs w:val="28"/>
          <w:u w:val="single"/>
        </w:rPr>
      </w:pPr>
      <w:r>
        <w:rPr>
          <w:sz w:val="28"/>
          <w:szCs w:val="28"/>
          <w:u w:val="single"/>
        </w:rPr>
        <w:t>Выбор семантики взаимодействия и генерация тестов</w:t>
      </w:r>
    </w:p>
    <w:p w:rsidR="00126C8A" w:rsidRPr="00B36F8C" w:rsidRDefault="00126C8A" w:rsidP="00834F36">
      <w:pPr>
        <w:pStyle w:val="ab"/>
        <w:spacing w:before="0" w:beforeAutospacing="0" w:after="0" w:afterAutospacing="0" w:line="360" w:lineRule="auto"/>
        <w:ind w:firstLine="567"/>
        <w:jc w:val="both"/>
        <w:rPr>
          <w:szCs w:val="28"/>
        </w:rPr>
      </w:pPr>
      <w:r>
        <w:rPr>
          <w:szCs w:val="28"/>
        </w:rPr>
        <w:t>Прежде всего,</w:t>
      </w:r>
      <w:r w:rsidRPr="00B36F8C">
        <w:rPr>
          <w:szCs w:val="28"/>
        </w:rPr>
        <w:t xml:space="preserve"> на практике приходится сталкиваться с разнообразием семантик тестового взаимодействия, которое строится на пересечении того, что мы можем, и того, что нам нужно. Речь идёт о тестовых возможност</w:t>
      </w:r>
      <w:r w:rsidR="00CA0EF6">
        <w:rPr>
          <w:szCs w:val="28"/>
        </w:rPr>
        <w:t>ях</w:t>
      </w:r>
      <w:r w:rsidRPr="00B36F8C">
        <w:rPr>
          <w:szCs w:val="28"/>
        </w:rPr>
        <w:t xml:space="preserve">: какие есть тестовые воздействия и какие есть наблюдения. То, что мы можем или не можем, – это ограничение тестовых возможностей «сверху». То, что нам требуется для проверки </w:t>
      </w:r>
      <w:proofErr w:type="spellStart"/>
      <w:r w:rsidRPr="00B36F8C">
        <w:rPr>
          <w:szCs w:val="28"/>
        </w:rPr>
        <w:t>конформности</w:t>
      </w:r>
      <w:proofErr w:type="spellEnd"/>
      <w:r w:rsidRPr="00B36F8C">
        <w:rPr>
          <w:szCs w:val="28"/>
        </w:rPr>
        <w:t>, – это ограничение «снизу».</w:t>
      </w:r>
    </w:p>
    <w:p w:rsidR="00340091" w:rsidRDefault="004A711B" w:rsidP="008111D2">
      <w:pPr>
        <w:spacing w:line="360" w:lineRule="auto"/>
        <w:ind w:firstLine="567"/>
        <w:jc w:val="both"/>
        <w:rPr>
          <w:sz w:val="28"/>
          <w:szCs w:val="28"/>
        </w:rPr>
      </w:pPr>
      <w:r w:rsidRPr="00834F36">
        <w:rPr>
          <w:sz w:val="28"/>
          <w:szCs w:val="28"/>
        </w:rPr>
        <w:t>Отношение</w:t>
      </w:r>
      <w:r w:rsidRPr="004A711B">
        <w:rPr>
          <w:b/>
          <w:sz w:val="28"/>
          <w:szCs w:val="28"/>
        </w:rPr>
        <w:t xml:space="preserve"> </w:t>
      </w:r>
      <w:proofErr w:type="spellStart"/>
      <w:r w:rsidRPr="004A711B">
        <w:rPr>
          <w:b/>
          <w:i/>
          <w:sz w:val="28"/>
          <w:szCs w:val="28"/>
          <w:lang w:val="en-US"/>
        </w:rPr>
        <w:t>ioco</w:t>
      </w:r>
      <w:proofErr w:type="spellEnd"/>
      <w:r w:rsidRPr="00F52869">
        <w:rPr>
          <w:sz w:val="28"/>
          <w:szCs w:val="28"/>
        </w:rPr>
        <w:t xml:space="preserve"> (</w:t>
      </w:r>
      <w:r w:rsidRPr="00FE6CFB">
        <w:rPr>
          <w:i/>
          <w:sz w:val="28"/>
          <w:szCs w:val="28"/>
          <w:lang w:val="en-US"/>
        </w:rPr>
        <w:t>Input</w:t>
      </w:r>
      <w:r w:rsidRPr="00FE6CFB">
        <w:rPr>
          <w:i/>
          <w:sz w:val="28"/>
          <w:szCs w:val="28"/>
        </w:rPr>
        <w:t>-</w:t>
      </w:r>
      <w:r w:rsidRPr="00FE6CFB">
        <w:rPr>
          <w:i/>
          <w:sz w:val="28"/>
          <w:szCs w:val="28"/>
          <w:lang w:val="en-US"/>
        </w:rPr>
        <w:t>Output</w:t>
      </w:r>
      <w:r w:rsidRPr="00FE6CFB">
        <w:rPr>
          <w:i/>
          <w:sz w:val="28"/>
          <w:szCs w:val="28"/>
        </w:rPr>
        <w:t xml:space="preserve"> </w:t>
      </w:r>
      <w:r w:rsidRPr="00FE6CFB">
        <w:rPr>
          <w:i/>
          <w:sz w:val="28"/>
          <w:szCs w:val="28"/>
          <w:lang w:val="en-US"/>
        </w:rPr>
        <w:t>Conformance</w:t>
      </w:r>
      <w:r>
        <w:rPr>
          <w:sz w:val="28"/>
          <w:szCs w:val="28"/>
        </w:rPr>
        <w:t>), п</w:t>
      </w:r>
      <w:r w:rsidRPr="00FE6CFB">
        <w:rPr>
          <w:sz w:val="28"/>
          <w:szCs w:val="28"/>
        </w:rPr>
        <w:t>редложе</w:t>
      </w:r>
      <w:r>
        <w:rPr>
          <w:sz w:val="28"/>
          <w:szCs w:val="28"/>
        </w:rPr>
        <w:t>н</w:t>
      </w:r>
      <w:r w:rsidRPr="00FE6CFB">
        <w:rPr>
          <w:sz w:val="28"/>
          <w:szCs w:val="28"/>
        </w:rPr>
        <w:t>н</w:t>
      </w:r>
      <w:r>
        <w:rPr>
          <w:sz w:val="28"/>
          <w:szCs w:val="28"/>
        </w:rPr>
        <w:t>ое</w:t>
      </w:r>
      <w:r w:rsidRPr="00FE6CFB">
        <w:rPr>
          <w:sz w:val="28"/>
          <w:szCs w:val="28"/>
        </w:rPr>
        <w:t xml:space="preserve"> Яном </w:t>
      </w:r>
      <w:proofErr w:type="spellStart"/>
      <w:r w:rsidRPr="00FE6CFB">
        <w:rPr>
          <w:sz w:val="28"/>
          <w:szCs w:val="28"/>
        </w:rPr>
        <w:t>Тритмансом</w:t>
      </w:r>
      <w:proofErr w:type="spellEnd"/>
      <w:r>
        <w:rPr>
          <w:sz w:val="28"/>
          <w:szCs w:val="28"/>
        </w:rPr>
        <w:t>, является о</w:t>
      </w:r>
      <w:r w:rsidR="004A11F7">
        <w:rPr>
          <w:sz w:val="28"/>
          <w:szCs w:val="28"/>
        </w:rPr>
        <w:t>дн</w:t>
      </w:r>
      <w:r w:rsidR="00622FD5">
        <w:rPr>
          <w:sz w:val="28"/>
          <w:szCs w:val="28"/>
        </w:rPr>
        <w:t>ой</w:t>
      </w:r>
      <w:r w:rsidR="004A11F7">
        <w:rPr>
          <w:sz w:val="28"/>
          <w:szCs w:val="28"/>
        </w:rPr>
        <w:t xml:space="preserve"> из наиболее распространённых, хорошо проработанных в теории и зарекомендовавших себя на практике </w:t>
      </w:r>
      <w:proofErr w:type="spellStart"/>
      <w:r w:rsidR="004A11F7">
        <w:rPr>
          <w:sz w:val="28"/>
          <w:szCs w:val="28"/>
        </w:rPr>
        <w:t>конформност</w:t>
      </w:r>
      <w:r w:rsidR="00622FD5">
        <w:rPr>
          <w:sz w:val="28"/>
          <w:szCs w:val="28"/>
        </w:rPr>
        <w:t>ей</w:t>
      </w:r>
      <w:proofErr w:type="spellEnd"/>
      <w:r>
        <w:rPr>
          <w:sz w:val="28"/>
          <w:szCs w:val="28"/>
        </w:rPr>
        <w:t xml:space="preserve"> </w:t>
      </w:r>
      <w:r w:rsidR="00D23D10">
        <w:rPr>
          <w:sz w:val="28"/>
          <w:szCs w:val="28"/>
        </w:rPr>
        <w:t xml:space="preserve">типа редукции </w:t>
      </w:r>
      <w:r>
        <w:rPr>
          <w:sz w:val="28"/>
          <w:szCs w:val="28"/>
        </w:rPr>
        <w:t>для</w:t>
      </w:r>
      <w:r w:rsidR="004A11F7">
        <w:rPr>
          <w:sz w:val="28"/>
          <w:szCs w:val="28"/>
        </w:rPr>
        <w:t xml:space="preserve"> реактивных систем.</w:t>
      </w:r>
      <w:r w:rsidR="00F52869">
        <w:rPr>
          <w:sz w:val="28"/>
          <w:szCs w:val="28"/>
        </w:rPr>
        <w:t xml:space="preserve"> </w:t>
      </w:r>
      <w:r w:rsidR="00F52869" w:rsidRPr="00FE6CFB">
        <w:rPr>
          <w:sz w:val="28"/>
          <w:szCs w:val="28"/>
        </w:rPr>
        <w:t>Тестовые воздействия</w:t>
      </w:r>
      <w:r w:rsidR="004A11F7">
        <w:rPr>
          <w:sz w:val="28"/>
          <w:szCs w:val="28"/>
        </w:rPr>
        <w:t xml:space="preserve"> двух типов</w:t>
      </w:r>
      <w:r w:rsidR="00F52869">
        <w:rPr>
          <w:sz w:val="28"/>
          <w:szCs w:val="28"/>
        </w:rPr>
        <w:t>: м</w:t>
      </w:r>
      <w:r w:rsidR="00F52869" w:rsidRPr="00FE6CFB">
        <w:rPr>
          <w:sz w:val="28"/>
          <w:szCs w:val="28"/>
        </w:rPr>
        <w:t xml:space="preserve">ожно либо послать </w:t>
      </w:r>
      <w:r w:rsidR="00F52869">
        <w:rPr>
          <w:sz w:val="28"/>
          <w:szCs w:val="28"/>
        </w:rPr>
        <w:t xml:space="preserve">в реализацию </w:t>
      </w:r>
      <w:r w:rsidR="00F52869" w:rsidRPr="00FE6CFB">
        <w:rPr>
          <w:sz w:val="28"/>
          <w:szCs w:val="28"/>
        </w:rPr>
        <w:t xml:space="preserve">один выбранный стимул, либо принять </w:t>
      </w:r>
      <w:r w:rsidR="00F52869">
        <w:rPr>
          <w:sz w:val="28"/>
          <w:szCs w:val="28"/>
        </w:rPr>
        <w:t xml:space="preserve">из реализации </w:t>
      </w:r>
      <w:r w:rsidR="00F52869" w:rsidRPr="00FE6CFB">
        <w:rPr>
          <w:sz w:val="28"/>
          <w:szCs w:val="28"/>
        </w:rPr>
        <w:t>одну, но любую из выдаваемых</w:t>
      </w:r>
      <w:r w:rsidR="00CA0EF6">
        <w:rPr>
          <w:sz w:val="28"/>
          <w:szCs w:val="28"/>
        </w:rPr>
        <w:t xml:space="preserve"> ею</w:t>
      </w:r>
      <w:r w:rsidR="00F52869" w:rsidRPr="00FE6CFB">
        <w:rPr>
          <w:sz w:val="28"/>
          <w:szCs w:val="28"/>
        </w:rPr>
        <w:t xml:space="preserve"> реакци</w:t>
      </w:r>
      <w:r w:rsidR="00CA0EF6">
        <w:rPr>
          <w:sz w:val="28"/>
          <w:szCs w:val="28"/>
        </w:rPr>
        <w:t>й</w:t>
      </w:r>
      <w:r w:rsidR="00F52869" w:rsidRPr="00FE6CFB">
        <w:rPr>
          <w:sz w:val="28"/>
          <w:szCs w:val="28"/>
        </w:rPr>
        <w:t>.</w:t>
      </w:r>
      <w:r w:rsidR="00F52869">
        <w:rPr>
          <w:sz w:val="28"/>
          <w:szCs w:val="28"/>
        </w:rPr>
        <w:t xml:space="preserve"> </w:t>
      </w:r>
      <w:r w:rsidR="000F37C1">
        <w:rPr>
          <w:sz w:val="28"/>
          <w:szCs w:val="28"/>
        </w:rPr>
        <w:t xml:space="preserve">Если тест принимает реакции, он всегда что-нибудь наблюдает: либо реакцию, либо отсутствие реакций (например, по тайм-ауту). Отсутствие реакций называется </w:t>
      </w:r>
      <w:r w:rsidR="000F37C1" w:rsidRPr="000F37C1">
        <w:rPr>
          <w:i/>
          <w:sz w:val="28"/>
          <w:szCs w:val="28"/>
        </w:rPr>
        <w:t>стационарностью</w:t>
      </w:r>
      <w:r w:rsidR="000F37C1" w:rsidRPr="006D5095">
        <w:rPr>
          <w:sz w:val="28"/>
          <w:szCs w:val="28"/>
        </w:rPr>
        <w:t xml:space="preserve"> (</w:t>
      </w:r>
      <w:proofErr w:type="spellStart"/>
      <w:r w:rsidR="000F37C1" w:rsidRPr="006D5095">
        <w:rPr>
          <w:rFonts w:eastAsia="PMingLiU" w:cs="CMTI10"/>
          <w:i/>
          <w:sz w:val="28"/>
          <w:szCs w:val="28"/>
          <w:lang w:eastAsia="zh-TW"/>
        </w:rPr>
        <w:t>quiescence</w:t>
      </w:r>
      <w:proofErr w:type="spellEnd"/>
      <w:r w:rsidR="000F37C1" w:rsidRPr="006D5095">
        <w:rPr>
          <w:sz w:val="28"/>
          <w:szCs w:val="28"/>
        </w:rPr>
        <w:t>)</w:t>
      </w:r>
      <w:r w:rsidR="000F37C1">
        <w:rPr>
          <w:sz w:val="28"/>
          <w:szCs w:val="28"/>
        </w:rPr>
        <w:t>. Если тест посылает стимул, он может наблюдать только приём стимула</w:t>
      </w:r>
      <w:r w:rsidR="00CA0EF6">
        <w:rPr>
          <w:sz w:val="28"/>
          <w:szCs w:val="28"/>
        </w:rPr>
        <w:t xml:space="preserve"> реализацией</w:t>
      </w:r>
      <w:r w:rsidR="000F37C1">
        <w:rPr>
          <w:sz w:val="28"/>
          <w:szCs w:val="28"/>
        </w:rPr>
        <w:t xml:space="preserve">. Соответствующий отказ, когда реализация отвергает стимул, называется </w:t>
      </w:r>
      <w:r w:rsidR="000F37C1" w:rsidRPr="000F37C1">
        <w:rPr>
          <w:i/>
          <w:sz w:val="28"/>
          <w:szCs w:val="28"/>
        </w:rPr>
        <w:t>блокировкой стимула</w:t>
      </w:r>
      <w:r w:rsidR="000F37C1">
        <w:rPr>
          <w:sz w:val="28"/>
          <w:szCs w:val="28"/>
        </w:rPr>
        <w:t xml:space="preserve"> (</w:t>
      </w:r>
      <w:r w:rsidR="000F37C1" w:rsidRPr="000F37C1">
        <w:rPr>
          <w:i/>
          <w:sz w:val="28"/>
          <w:szCs w:val="28"/>
          <w:lang w:val="en-US"/>
        </w:rPr>
        <w:t>input</w:t>
      </w:r>
      <w:r w:rsidR="000F37C1" w:rsidRPr="000F37C1">
        <w:rPr>
          <w:i/>
          <w:sz w:val="28"/>
          <w:szCs w:val="28"/>
        </w:rPr>
        <w:t xml:space="preserve"> </w:t>
      </w:r>
      <w:r w:rsidR="000F37C1" w:rsidRPr="000F37C1">
        <w:rPr>
          <w:i/>
          <w:sz w:val="28"/>
          <w:szCs w:val="28"/>
          <w:lang w:val="en-US"/>
        </w:rPr>
        <w:t>refusal</w:t>
      </w:r>
      <w:r w:rsidR="000F37C1" w:rsidRPr="000F37C1">
        <w:rPr>
          <w:sz w:val="28"/>
          <w:szCs w:val="28"/>
        </w:rPr>
        <w:t>)</w:t>
      </w:r>
      <w:r w:rsidR="000F37C1">
        <w:rPr>
          <w:sz w:val="28"/>
          <w:szCs w:val="28"/>
        </w:rPr>
        <w:t xml:space="preserve"> и считается ненаблюдаемым. </w:t>
      </w:r>
      <w:r w:rsidR="000F37C1" w:rsidRPr="00FE6CFB">
        <w:rPr>
          <w:sz w:val="28"/>
          <w:szCs w:val="28"/>
        </w:rPr>
        <w:t>Это ограничение «сверху» на наши тестовые возможности.</w:t>
      </w:r>
      <w:r w:rsidR="000F37C1">
        <w:rPr>
          <w:sz w:val="28"/>
          <w:szCs w:val="28"/>
        </w:rPr>
        <w:t xml:space="preserve"> </w:t>
      </w:r>
    </w:p>
    <w:p w:rsidR="001769E8" w:rsidRDefault="001769E8" w:rsidP="001769E8">
      <w:pPr>
        <w:spacing w:line="360" w:lineRule="auto"/>
        <w:ind w:firstLine="567"/>
        <w:jc w:val="both"/>
        <w:rPr>
          <w:sz w:val="28"/>
          <w:szCs w:val="28"/>
        </w:rPr>
      </w:pPr>
      <w:r>
        <w:rPr>
          <w:sz w:val="28"/>
          <w:szCs w:val="28"/>
        </w:rPr>
        <w:t xml:space="preserve">Для </w:t>
      </w:r>
      <w:proofErr w:type="spellStart"/>
      <w:r w:rsidRPr="001769E8">
        <w:rPr>
          <w:b/>
          <w:i/>
          <w:sz w:val="28"/>
          <w:szCs w:val="28"/>
          <w:lang w:val="en-US"/>
        </w:rPr>
        <w:t>ioco</w:t>
      </w:r>
      <w:proofErr w:type="spellEnd"/>
      <w:r>
        <w:rPr>
          <w:sz w:val="28"/>
          <w:szCs w:val="28"/>
        </w:rPr>
        <w:t xml:space="preserve"> создано несколько инструментов для генерации тестов, в том числе:</w:t>
      </w:r>
      <w:r w:rsidRPr="008111D2">
        <w:rPr>
          <w:sz w:val="28"/>
          <w:szCs w:val="28"/>
        </w:rPr>
        <w:t xml:space="preserve"> </w:t>
      </w:r>
      <w:r>
        <w:rPr>
          <w:sz w:val="28"/>
          <w:szCs w:val="28"/>
          <w:lang w:val="en-US"/>
        </w:rPr>
        <w:t>TGV</w:t>
      </w:r>
      <w:r w:rsidRPr="008111D2">
        <w:rPr>
          <w:sz w:val="28"/>
          <w:szCs w:val="28"/>
        </w:rPr>
        <w:t xml:space="preserve"> (</w:t>
      </w:r>
      <w:r w:rsidRPr="00F52869">
        <w:rPr>
          <w:sz w:val="28"/>
          <w:szCs w:val="28"/>
          <w:lang w:val="en-US"/>
        </w:rPr>
        <w:t>Test</w:t>
      </w:r>
      <w:r w:rsidRPr="008111D2">
        <w:rPr>
          <w:sz w:val="28"/>
          <w:szCs w:val="28"/>
        </w:rPr>
        <w:t xml:space="preserve"> </w:t>
      </w:r>
      <w:r w:rsidRPr="00F52869">
        <w:rPr>
          <w:sz w:val="28"/>
          <w:szCs w:val="28"/>
          <w:lang w:val="en-US"/>
        </w:rPr>
        <w:t>Generation</w:t>
      </w:r>
      <w:r w:rsidRPr="008111D2">
        <w:rPr>
          <w:sz w:val="28"/>
          <w:szCs w:val="28"/>
        </w:rPr>
        <w:t xml:space="preserve"> </w:t>
      </w:r>
      <w:r w:rsidRPr="00F52869">
        <w:rPr>
          <w:sz w:val="28"/>
          <w:szCs w:val="28"/>
          <w:lang w:val="en-US"/>
        </w:rPr>
        <w:t>with</w:t>
      </w:r>
      <w:r w:rsidRPr="008111D2">
        <w:rPr>
          <w:sz w:val="28"/>
          <w:szCs w:val="28"/>
        </w:rPr>
        <w:t xml:space="preserve"> </w:t>
      </w:r>
      <w:r w:rsidRPr="00F52869">
        <w:rPr>
          <w:sz w:val="28"/>
          <w:szCs w:val="28"/>
          <w:lang w:val="en-US"/>
        </w:rPr>
        <w:t>Verification</w:t>
      </w:r>
      <w:r w:rsidRPr="008111D2">
        <w:rPr>
          <w:sz w:val="28"/>
          <w:szCs w:val="28"/>
        </w:rPr>
        <w:t xml:space="preserve"> </w:t>
      </w:r>
      <w:r w:rsidRPr="00F52869">
        <w:rPr>
          <w:sz w:val="28"/>
          <w:szCs w:val="28"/>
          <w:lang w:val="en-US"/>
        </w:rPr>
        <w:t>technology</w:t>
      </w:r>
      <w:r w:rsidRPr="008111D2">
        <w:rPr>
          <w:sz w:val="28"/>
          <w:szCs w:val="28"/>
        </w:rPr>
        <w:t>)</w:t>
      </w:r>
      <w:r w:rsidR="00CA0EF6">
        <w:rPr>
          <w:sz w:val="28"/>
          <w:szCs w:val="28"/>
        </w:rPr>
        <w:t>,</w:t>
      </w:r>
      <w:r w:rsidRPr="008111D2">
        <w:rPr>
          <w:sz w:val="28"/>
          <w:szCs w:val="28"/>
        </w:rPr>
        <w:t xml:space="preserve"> </w:t>
      </w:r>
      <w:r>
        <w:rPr>
          <w:sz w:val="28"/>
          <w:szCs w:val="28"/>
        </w:rPr>
        <w:t>интегрированный</w:t>
      </w:r>
      <w:r w:rsidRPr="008111D2">
        <w:rPr>
          <w:sz w:val="28"/>
          <w:szCs w:val="28"/>
        </w:rPr>
        <w:t xml:space="preserve"> </w:t>
      </w:r>
      <w:r>
        <w:rPr>
          <w:sz w:val="28"/>
          <w:szCs w:val="28"/>
        </w:rPr>
        <w:t>в</w:t>
      </w:r>
      <w:r w:rsidRPr="008111D2">
        <w:rPr>
          <w:sz w:val="28"/>
          <w:szCs w:val="28"/>
        </w:rPr>
        <w:t xml:space="preserve"> </w:t>
      </w:r>
      <w:r>
        <w:rPr>
          <w:sz w:val="28"/>
          <w:szCs w:val="28"/>
          <w:lang w:val="en-US"/>
        </w:rPr>
        <w:t>CADP</w:t>
      </w:r>
      <w:r w:rsidRPr="008111D2">
        <w:rPr>
          <w:sz w:val="28"/>
          <w:szCs w:val="28"/>
        </w:rPr>
        <w:t xml:space="preserve"> (</w:t>
      </w:r>
      <w:r w:rsidRPr="00F52869">
        <w:rPr>
          <w:sz w:val="28"/>
          <w:szCs w:val="28"/>
          <w:lang w:val="en-US"/>
        </w:rPr>
        <w:t>Construction</w:t>
      </w:r>
      <w:r w:rsidRPr="008111D2">
        <w:rPr>
          <w:sz w:val="28"/>
          <w:szCs w:val="28"/>
        </w:rPr>
        <w:t xml:space="preserve"> </w:t>
      </w:r>
      <w:r w:rsidRPr="00F52869">
        <w:rPr>
          <w:sz w:val="28"/>
          <w:szCs w:val="28"/>
          <w:lang w:val="en-US"/>
        </w:rPr>
        <w:t>and</w:t>
      </w:r>
      <w:r w:rsidRPr="008111D2">
        <w:rPr>
          <w:sz w:val="28"/>
          <w:szCs w:val="28"/>
        </w:rPr>
        <w:t xml:space="preserve"> </w:t>
      </w:r>
      <w:r w:rsidRPr="00F52869">
        <w:rPr>
          <w:sz w:val="28"/>
          <w:szCs w:val="28"/>
          <w:lang w:val="en-US"/>
        </w:rPr>
        <w:t>Analysis</w:t>
      </w:r>
      <w:r w:rsidRPr="008111D2">
        <w:rPr>
          <w:sz w:val="28"/>
          <w:szCs w:val="28"/>
        </w:rPr>
        <w:t xml:space="preserve"> </w:t>
      </w:r>
      <w:r w:rsidRPr="00F52869">
        <w:rPr>
          <w:sz w:val="28"/>
          <w:szCs w:val="28"/>
          <w:lang w:val="en-US"/>
        </w:rPr>
        <w:t>of</w:t>
      </w:r>
      <w:r w:rsidRPr="008111D2">
        <w:rPr>
          <w:sz w:val="28"/>
          <w:szCs w:val="28"/>
        </w:rPr>
        <w:t xml:space="preserve"> </w:t>
      </w:r>
      <w:r w:rsidRPr="00F52869">
        <w:rPr>
          <w:sz w:val="28"/>
          <w:szCs w:val="28"/>
          <w:lang w:val="en-US"/>
        </w:rPr>
        <w:t>Distributed</w:t>
      </w:r>
      <w:r w:rsidRPr="008111D2">
        <w:rPr>
          <w:sz w:val="28"/>
          <w:szCs w:val="28"/>
        </w:rPr>
        <w:t xml:space="preserve"> </w:t>
      </w:r>
      <w:r w:rsidRPr="00F52869">
        <w:rPr>
          <w:sz w:val="28"/>
          <w:szCs w:val="28"/>
          <w:lang w:val="en-US"/>
        </w:rPr>
        <w:t>Processes</w:t>
      </w:r>
      <w:r w:rsidRPr="008111D2">
        <w:rPr>
          <w:sz w:val="28"/>
          <w:szCs w:val="28"/>
        </w:rPr>
        <w:t xml:space="preserve"> </w:t>
      </w:r>
      <w:r w:rsidRPr="00F52869">
        <w:rPr>
          <w:sz w:val="28"/>
          <w:szCs w:val="28"/>
          <w:lang w:val="en-US"/>
        </w:rPr>
        <w:t>Software</w:t>
      </w:r>
      <w:r w:rsidRPr="008111D2">
        <w:rPr>
          <w:sz w:val="28"/>
          <w:szCs w:val="28"/>
        </w:rPr>
        <w:t xml:space="preserve"> </w:t>
      </w:r>
      <w:r w:rsidRPr="00F52869">
        <w:rPr>
          <w:sz w:val="28"/>
          <w:szCs w:val="28"/>
          <w:lang w:val="en-US"/>
        </w:rPr>
        <w:t>Tools</w:t>
      </w:r>
      <w:r w:rsidRPr="008111D2">
        <w:rPr>
          <w:sz w:val="28"/>
          <w:szCs w:val="28"/>
        </w:rPr>
        <w:t xml:space="preserve"> </w:t>
      </w:r>
      <w:r w:rsidRPr="00F52869">
        <w:rPr>
          <w:sz w:val="28"/>
          <w:szCs w:val="28"/>
          <w:lang w:val="en-US"/>
        </w:rPr>
        <w:t>for</w:t>
      </w:r>
      <w:r w:rsidRPr="008111D2">
        <w:rPr>
          <w:sz w:val="28"/>
          <w:szCs w:val="28"/>
        </w:rPr>
        <w:t xml:space="preserve"> </w:t>
      </w:r>
      <w:r w:rsidRPr="00F52869">
        <w:rPr>
          <w:sz w:val="28"/>
          <w:szCs w:val="28"/>
          <w:lang w:val="en-US"/>
        </w:rPr>
        <w:t>Designing</w:t>
      </w:r>
      <w:r w:rsidRPr="008111D2">
        <w:rPr>
          <w:sz w:val="28"/>
          <w:szCs w:val="28"/>
        </w:rPr>
        <w:t xml:space="preserve"> </w:t>
      </w:r>
      <w:r w:rsidRPr="00F52869">
        <w:rPr>
          <w:sz w:val="28"/>
          <w:szCs w:val="28"/>
          <w:lang w:val="en-US"/>
        </w:rPr>
        <w:t>Reliable</w:t>
      </w:r>
      <w:r w:rsidRPr="008111D2">
        <w:rPr>
          <w:sz w:val="28"/>
          <w:szCs w:val="28"/>
        </w:rPr>
        <w:t xml:space="preserve"> </w:t>
      </w:r>
      <w:r w:rsidRPr="00F52869">
        <w:rPr>
          <w:sz w:val="28"/>
          <w:szCs w:val="28"/>
          <w:lang w:val="en-US"/>
        </w:rPr>
        <w:t>Protocols</w:t>
      </w:r>
      <w:r w:rsidRPr="008111D2">
        <w:rPr>
          <w:sz w:val="28"/>
          <w:szCs w:val="28"/>
        </w:rPr>
        <w:t xml:space="preserve"> </w:t>
      </w:r>
      <w:r w:rsidRPr="00F52869">
        <w:rPr>
          <w:sz w:val="28"/>
          <w:szCs w:val="28"/>
          <w:lang w:val="en-US"/>
        </w:rPr>
        <w:t>and</w:t>
      </w:r>
      <w:r w:rsidRPr="008111D2">
        <w:rPr>
          <w:sz w:val="28"/>
          <w:szCs w:val="28"/>
        </w:rPr>
        <w:t xml:space="preserve"> </w:t>
      </w:r>
      <w:r w:rsidRPr="00F52869">
        <w:rPr>
          <w:sz w:val="28"/>
          <w:szCs w:val="28"/>
          <w:lang w:val="en-US"/>
        </w:rPr>
        <w:t>Systems</w:t>
      </w:r>
      <w:r w:rsidRPr="008111D2">
        <w:rPr>
          <w:sz w:val="28"/>
          <w:szCs w:val="28"/>
        </w:rPr>
        <w:t xml:space="preserve">), </w:t>
      </w:r>
      <w:proofErr w:type="spellStart"/>
      <w:r>
        <w:rPr>
          <w:sz w:val="28"/>
          <w:szCs w:val="28"/>
          <w:lang w:val="en-US"/>
        </w:rPr>
        <w:t>TestGen</w:t>
      </w:r>
      <w:proofErr w:type="spellEnd"/>
      <w:r w:rsidRPr="008111D2">
        <w:rPr>
          <w:sz w:val="28"/>
          <w:szCs w:val="28"/>
        </w:rPr>
        <w:t xml:space="preserve"> (</w:t>
      </w:r>
      <w:r>
        <w:rPr>
          <w:sz w:val="28"/>
          <w:szCs w:val="28"/>
        </w:rPr>
        <w:t>входной</w:t>
      </w:r>
      <w:r w:rsidRPr="008111D2">
        <w:rPr>
          <w:sz w:val="28"/>
          <w:szCs w:val="28"/>
        </w:rPr>
        <w:t xml:space="preserve"> </w:t>
      </w:r>
      <w:r>
        <w:rPr>
          <w:sz w:val="28"/>
          <w:szCs w:val="28"/>
        </w:rPr>
        <w:t>язык</w:t>
      </w:r>
      <w:r w:rsidRPr="008111D2">
        <w:rPr>
          <w:sz w:val="28"/>
          <w:szCs w:val="28"/>
        </w:rPr>
        <w:t xml:space="preserve"> </w:t>
      </w:r>
      <w:r>
        <w:rPr>
          <w:sz w:val="28"/>
          <w:szCs w:val="28"/>
          <w:lang w:val="en-US"/>
        </w:rPr>
        <w:t>LOTOS</w:t>
      </w:r>
      <w:r w:rsidRPr="008111D2">
        <w:rPr>
          <w:sz w:val="28"/>
          <w:szCs w:val="28"/>
        </w:rPr>
        <w:t xml:space="preserve">, </w:t>
      </w:r>
      <w:r>
        <w:rPr>
          <w:sz w:val="28"/>
          <w:szCs w:val="28"/>
        </w:rPr>
        <w:t>генерирует</w:t>
      </w:r>
      <w:r w:rsidRPr="008111D2">
        <w:rPr>
          <w:sz w:val="28"/>
          <w:szCs w:val="28"/>
        </w:rPr>
        <w:t xml:space="preserve"> </w:t>
      </w:r>
      <w:r>
        <w:rPr>
          <w:sz w:val="28"/>
          <w:szCs w:val="28"/>
        </w:rPr>
        <w:t>тест</w:t>
      </w:r>
      <w:r w:rsidRPr="008111D2">
        <w:rPr>
          <w:sz w:val="28"/>
          <w:szCs w:val="28"/>
        </w:rPr>
        <w:t xml:space="preserve"> </w:t>
      </w:r>
      <w:r>
        <w:rPr>
          <w:sz w:val="28"/>
          <w:szCs w:val="28"/>
        </w:rPr>
        <w:t>для</w:t>
      </w:r>
      <w:r w:rsidRPr="008111D2">
        <w:rPr>
          <w:sz w:val="28"/>
          <w:szCs w:val="28"/>
        </w:rPr>
        <w:t xml:space="preserve"> </w:t>
      </w:r>
      <w:r>
        <w:rPr>
          <w:sz w:val="28"/>
          <w:szCs w:val="28"/>
        </w:rPr>
        <w:t>верификации</w:t>
      </w:r>
      <w:r w:rsidRPr="008111D2">
        <w:rPr>
          <w:sz w:val="28"/>
          <w:szCs w:val="28"/>
        </w:rPr>
        <w:t xml:space="preserve"> </w:t>
      </w:r>
      <w:r>
        <w:rPr>
          <w:sz w:val="28"/>
          <w:szCs w:val="28"/>
          <w:lang w:val="en-US"/>
        </w:rPr>
        <w:t>hardware</w:t>
      </w:r>
      <w:r w:rsidRPr="008111D2">
        <w:rPr>
          <w:sz w:val="28"/>
          <w:szCs w:val="28"/>
        </w:rPr>
        <w:t xml:space="preserve"> </w:t>
      </w:r>
      <w:r>
        <w:rPr>
          <w:sz w:val="28"/>
          <w:szCs w:val="28"/>
          <w:lang w:val="en-US"/>
        </w:rPr>
        <w:t>design</w:t>
      </w:r>
      <w:r w:rsidRPr="008111D2">
        <w:rPr>
          <w:sz w:val="28"/>
          <w:szCs w:val="28"/>
        </w:rPr>
        <w:t xml:space="preserve"> </w:t>
      </w:r>
      <w:r>
        <w:rPr>
          <w:sz w:val="28"/>
          <w:szCs w:val="28"/>
        </w:rPr>
        <w:t>и</w:t>
      </w:r>
      <w:r w:rsidRPr="008111D2">
        <w:rPr>
          <w:sz w:val="28"/>
          <w:szCs w:val="28"/>
        </w:rPr>
        <w:t xml:space="preserve"> </w:t>
      </w:r>
      <w:r>
        <w:rPr>
          <w:sz w:val="28"/>
          <w:szCs w:val="28"/>
        </w:rPr>
        <w:t>компонентов</w:t>
      </w:r>
      <w:r w:rsidRPr="008111D2">
        <w:rPr>
          <w:sz w:val="28"/>
          <w:szCs w:val="28"/>
        </w:rPr>
        <w:t>),</w:t>
      </w:r>
      <w:r>
        <w:rPr>
          <w:sz w:val="28"/>
          <w:szCs w:val="28"/>
        </w:rPr>
        <w:t xml:space="preserve"> </w:t>
      </w:r>
      <w:proofErr w:type="spellStart"/>
      <w:r>
        <w:rPr>
          <w:sz w:val="28"/>
          <w:szCs w:val="28"/>
          <w:lang w:val="en-US"/>
        </w:rPr>
        <w:t>TorX</w:t>
      </w:r>
      <w:proofErr w:type="spellEnd"/>
      <w:r>
        <w:rPr>
          <w:sz w:val="28"/>
          <w:szCs w:val="28"/>
        </w:rPr>
        <w:t xml:space="preserve"> (генерация тестов, выполнение их и анализ результатов тестирования </w:t>
      </w:r>
      <w:r>
        <w:rPr>
          <w:sz w:val="28"/>
          <w:szCs w:val="28"/>
          <w:lang w:val="en-US"/>
        </w:rPr>
        <w:t>on</w:t>
      </w:r>
      <w:r w:rsidRPr="00F52869">
        <w:rPr>
          <w:sz w:val="28"/>
          <w:szCs w:val="28"/>
        </w:rPr>
        <w:t>-</w:t>
      </w:r>
      <w:r>
        <w:rPr>
          <w:sz w:val="28"/>
          <w:szCs w:val="28"/>
          <w:lang w:val="en-US"/>
        </w:rPr>
        <w:t>fly</w:t>
      </w:r>
      <w:r>
        <w:rPr>
          <w:sz w:val="28"/>
          <w:szCs w:val="28"/>
        </w:rPr>
        <w:t>).</w:t>
      </w:r>
    </w:p>
    <w:p w:rsidR="00D23D10" w:rsidRDefault="00D23D10" w:rsidP="001769E8">
      <w:pPr>
        <w:spacing w:line="360" w:lineRule="auto"/>
        <w:ind w:firstLine="567"/>
        <w:jc w:val="both"/>
        <w:rPr>
          <w:sz w:val="28"/>
          <w:szCs w:val="28"/>
        </w:rPr>
      </w:pPr>
      <w:r>
        <w:rPr>
          <w:sz w:val="28"/>
          <w:szCs w:val="28"/>
        </w:rPr>
        <w:t xml:space="preserve">В то же время существует целый ряд практических систем, для тестирования которых </w:t>
      </w:r>
      <w:proofErr w:type="spellStart"/>
      <w:r w:rsidRPr="00D23D10">
        <w:rPr>
          <w:b/>
          <w:i/>
          <w:sz w:val="28"/>
          <w:szCs w:val="28"/>
          <w:lang w:val="en-US"/>
        </w:rPr>
        <w:t>ioco</w:t>
      </w:r>
      <w:proofErr w:type="spellEnd"/>
      <w:r>
        <w:rPr>
          <w:sz w:val="28"/>
          <w:szCs w:val="28"/>
        </w:rPr>
        <w:t>-семантики недостаточно. Приведём ряд примеров.</w:t>
      </w:r>
    </w:p>
    <w:p w:rsidR="00D23D10" w:rsidRPr="00B36F8C" w:rsidRDefault="00D23D10" w:rsidP="00C60BB7">
      <w:pPr>
        <w:pStyle w:val="ab"/>
        <w:spacing w:before="0" w:beforeAutospacing="0" w:after="0" w:afterAutospacing="0" w:line="360" w:lineRule="auto"/>
        <w:ind w:firstLine="567"/>
        <w:jc w:val="both"/>
        <w:rPr>
          <w:szCs w:val="28"/>
        </w:rPr>
      </w:pPr>
      <w:r>
        <w:rPr>
          <w:szCs w:val="28"/>
        </w:rPr>
        <w:lastRenderedPageBreak/>
        <w:t>Б</w:t>
      </w:r>
      <w:r w:rsidRPr="00B36F8C">
        <w:rPr>
          <w:szCs w:val="28"/>
        </w:rPr>
        <w:t>локировка стимулов обычно</w:t>
      </w:r>
      <w:r w:rsidR="00C60BB7">
        <w:rPr>
          <w:szCs w:val="28"/>
        </w:rPr>
        <w:t xml:space="preserve"> (в частности, для </w:t>
      </w:r>
      <w:proofErr w:type="spellStart"/>
      <w:r w:rsidR="00C60BB7" w:rsidRPr="00C60BB7">
        <w:rPr>
          <w:b/>
          <w:i/>
          <w:szCs w:val="28"/>
          <w:lang w:val="en-US"/>
        </w:rPr>
        <w:t>ioco</w:t>
      </w:r>
      <w:proofErr w:type="spellEnd"/>
      <w:r w:rsidR="00C60BB7">
        <w:rPr>
          <w:szCs w:val="28"/>
        </w:rPr>
        <w:t>)</w:t>
      </w:r>
      <w:r w:rsidRPr="00B36F8C">
        <w:rPr>
          <w:szCs w:val="28"/>
        </w:rPr>
        <w:t xml:space="preserve"> считается ненаблюдаемой (ограничение «сверху»), но такое наблюдение требуется (ограничение «снизу») для тестирования сред </w:t>
      </w:r>
      <w:r w:rsidR="00D72B54">
        <w:rPr>
          <w:szCs w:val="28"/>
        </w:rPr>
        <w:t>взаимодействия</w:t>
      </w:r>
      <w:r w:rsidRPr="00B36F8C">
        <w:rPr>
          <w:szCs w:val="28"/>
        </w:rPr>
        <w:t xml:space="preserve"> ограниченной ёмкости, в частности, очередей ограниченной длины. Здесь стимул – это помещение в </w:t>
      </w:r>
      <w:r w:rsidR="00CA0EF6">
        <w:rPr>
          <w:szCs w:val="28"/>
        </w:rPr>
        <w:t>очередь</w:t>
      </w:r>
      <w:r w:rsidRPr="00B36F8C">
        <w:rPr>
          <w:szCs w:val="28"/>
        </w:rPr>
        <w:t xml:space="preserve">, а реакция – выборка из </w:t>
      </w:r>
      <w:r w:rsidR="00CA0EF6">
        <w:rPr>
          <w:szCs w:val="28"/>
        </w:rPr>
        <w:t>очереди</w:t>
      </w:r>
      <w:r w:rsidRPr="00B36F8C">
        <w:rPr>
          <w:szCs w:val="28"/>
        </w:rPr>
        <w:t xml:space="preserve">. Когда </w:t>
      </w:r>
      <w:r w:rsidR="00CA0EF6">
        <w:rPr>
          <w:szCs w:val="28"/>
        </w:rPr>
        <w:t>очередь</w:t>
      </w:r>
      <w:r w:rsidRPr="00B36F8C">
        <w:rPr>
          <w:szCs w:val="28"/>
        </w:rPr>
        <w:t xml:space="preserve"> полностью заполнена, стимул должен блокироваться и это нужно уметь проверять. </w:t>
      </w:r>
    </w:p>
    <w:p w:rsidR="00D23D10" w:rsidRPr="00B36F8C" w:rsidRDefault="00D23D10" w:rsidP="00D23D10">
      <w:pPr>
        <w:spacing w:line="360" w:lineRule="auto"/>
        <w:ind w:firstLine="567"/>
        <w:jc w:val="both"/>
        <w:rPr>
          <w:sz w:val="28"/>
          <w:szCs w:val="28"/>
        </w:rPr>
      </w:pPr>
      <w:r w:rsidRPr="00B36F8C">
        <w:rPr>
          <w:sz w:val="28"/>
          <w:szCs w:val="28"/>
        </w:rPr>
        <w:t>Другим примером наблюдения блокировок могут служить системы с графическим интерфейсом. Широко распространена ситуация, когда в окне высвечивается меню, в котором некоторые кнопки «бледные», то есть соответствующие стимулы блокируются. Это существенно отличается от приёма стимула с последующей выдачей соответствующей реакции, когда кнопка не «бледная», а в ответ на её нажатие всплывает окошко с надписью «операция не может быть выполнена». Ещё один пример – автомат по продаже «чего-нибудь», который блокирует приём монет, когда это «чего-нибудь» кончается. Это также отличается от автомата, в котором монета в любом случае принимается, но потом возвращается в окошке для сдачи.</w:t>
      </w:r>
    </w:p>
    <w:p w:rsidR="00F04E30" w:rsidRDefault="00D23D10" w:rsidP="00C60BB7">
      <w:pPr>
        <w:spacing w:line="360" w:lineRule="auto"/>
        <w:ind w:firstLine="567"/>
        <w:jc w:val="both"/>
        <w:rPr>
          <w:sz w:val="28"/>
          <w:szCs w:val="28"/>
        </w:rPr>
      </w:pPr>
      <w:r w:rsidRPr="00B36F8C">
        <w:rPr>
          <w:sz w:val="28"/>
          <w:szCs w:val="28"/>
        </w:rPr>
        <w:t>Обыч</w:t>
      </w:r>
      <w:r w:rsidRPr="00C60BB7">
        <w:rPr>
          <w:sz w:val="28"/>
          <w:szCs w:val="28"/>
        </w:rPr>
        <w:t xml:space="preserve">но </w:t>
      </w:r>
      <w:r w:rsidR="00C60BB7" w:rsidRPr="00C60BB7">
        <w:rPr>
          <w:sz w:val="28"/>
          <w:szCs w:val="28"/>
        </w:rPr>
        <w:t xml:space="preserve">(в частности, для </w:t>
      </w:r>
      <w:proofErr w:type="spellStart"/>
      <w:r w:rsidR="00C60BB7" w:rsidRPr="00C60BB7">
        <w:rPr>
          <w:b/>
          <w:i/>
          <w:sz w:val="28"/>
          <w:szCs w:val="28"/>
          <w:lang w:val="en-US"/>
        </w:rPr>
        <w:t>ioco</w:t>
      </w:r>
      <w:proofErr w:type="spellEnd"/>
      <w:r w:rsidR="00C60BB7" w:rsidRPr="00C60BB7">
        <w:rPr>
          <w:sz w:val="28"/>
          <w:szCs w:val="28"/>
        </w:rPr>
        <w:t xml:space="preserve">) </w:t>
      </w:r>
      <w:r w:rsidRPr="00B36F8C">
        <w:rPr>
          <w:sz w:val="28"/>
          <w:szCs w:val="28"/>
        </w:rPr>
        <w:t xml:space="preserve">тест посылает в реализацию стимулы по одному. Необходимость (ограничение «снизу») в передаче сразу нескольких стимулов, из которых реализация сама выбирает один стимул для приёма, требуется для тестирования систем с несколькими входными портами, когда </w:t>
      </w:r>
      <w:r>
        <w:rPr>
          <w:sz w:val="28"/>
          <w:szCs w:val="28"/>
        </w:rPr>
        <w:t>спецификация разрешает любой порядок</w:t>
      </w:r>
      <w:r w:rsidRPr="00B36F8C">
        <w:rPr>
          <w:sz w:val="28"/>
          <w:szCs w:val="28"/>
        </w:rPr>
        <w:t xml:space="preserve"> приёма из портов</w:t>
      </w:r>
      <w:r w:rsidR="00C60BB7">
        <w:rPr>
          <w:sz w:val="28"/>
          <w:szCs w:val="28"/>
        </w:rPr>
        <w:t xml:space="preserve"> (система </w:t>
      </w:r>
      <w:r w:rsidR="00C60BB7" w:rsidRPr="00C60BB7">
        <w:rPr>
          <w:b/>
          <w:sz w:val="28"/>
          <w:szCs w:val="28"/>
          <w:lang w:val="en-US"/>
        </w:rPr>
        <w:t>F</w:t>
      </w:r>
      <w:r w:rsidR="00C60BB7">
        <w:rPr>
          <w:sz w:val="28"/>
          <w:szCs w:val="28"/>
        </w:rPr>
        <w:t xml:space="preserve"> на рис.2)</w:t>
      </w:r>
      <w:r w:rsidRPr="00B36F8C">
        <w:rPr>
          <w:sz w:val="28"/>
          <w:szCs w:val="28"/>
        </w:rPr>
        <w:t>.</w:t>
      </w:r>
    </w:p>
    <w:p w:rsidR="00F04E30" w:rsidRDefault="00DC7A32" w:rsidP="00F04E30">
      <w:pPr>
        <w:keepNext/>
        <w:spacing w:line="360" w:lineRule="auto"/>
        <w:jc w:val="center"/>
        <w:rPr>
          <w:sz w:val="28"/>
          <w:szCs w:val="28"/>
        </w:rPr>
      </w:pPr>
      <w:r>
        <w:rPr>
          <w:noProof/>
          <w:sz w:val="28"/>
          <w:szCs w:val="28"/>
        </w:rPr>
        <w:drawing>
          <wp:inline distT="0" distB="0" distL="0" distR="0">
            <wp:extent cx="4700905" cy="927100"/>
            <wp:effectExtent l="19050" t="0" r="4445" b="0"/>
            <wp:docPr id="3" name="Рисунок 3" descr="Композиция фун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позиция функций"/>
                    <pic:cNvPicPr>
                      <a:picLocks noChangeAspect="1" noChangeArrowheads="1"/>
                    </pic:cNvPicPr>
                  </pic:nvPicPr>
                  <pic:blipFill>
                    <a:blip r:embed="rId12" cstate="print"/>
                    <a:srcRect/>
                    <a:stretch>
                      <a:fillRect/>
                    </a:stretch>
                  </pic:blipFill>
                  <pic:spPr bwMode="auto">
                    <a:xfrm>
                      <a:off x="0" y="0"/>
                      <a:ext cx="4700905" cy="927100"/>
                    </a:xfrm>
                    <a:prstGeom prst="rect">
                      <a:avLst/>
                    </a:prstGeom>
                    <a:noFill/>
                    <a:ln w="9525">
                      <a:noFill/>
                      <a:miter lim="800000"/>
                      <a:headEnd/>
                      <a:tailEnd/>
                    </a:ln>
                  </pic:spPr>
                </pic:pic>
              </a:graphicData>
            </a:graphic>
          </wp:inline>
        </w:drawing>
      </w:r>
    </w:p>
    <w:p w:rsidR="00F04E30" w:rsidRPr="00B36F8C" w:rsidRDefault="00F04E30" w:rsidP="00F04E30">
      <w:pPr>
        <w:spacing w:line="360" w:lineRule="auto"/>
        <w:jc w:val="center"/>
        <w:rPr>
          <w:sz w:val="28"/>
          <w:szCs w:val="28"/>
        </w:rPr>
      </w:pPr>
      <w:r>
        <w:rPr>
          <w:sz w:val="28"/>
          <w:szCs w:val="28"/>
        </w:rPr>
        <w:t>Рис.2</w:t>
      </w:r>
    </w:p>
    <w:p w:rsidR="00C60BB7" w:rsidRDefault="00D23D10" w:rsidP="00C60BB7">
      <w:pPr>
        <w:spacing w:line="360" w:lineRule="auto"/>
        <w:ind w:firstLine="567"/>
        <w:jc w:val="both"/>
        <w:rPr>
          <w:sz w:val="28"/>
          <w:szCs w:val="28"/>
        </w:rPr>
      </w:pPr>
      <w:r w:rsidRPr="00B36F8C">
        <w:rPr>
          <w:sz w:val="28"/>
          <w:szCs w:val="28"/>
        </w:rPr>
        <w:t xml:space="preserve">После передачи одного стимула, тест предлагает реализации оставшиеся стимулы и так далее до тех пор, пока не будут переданы стимулы на все входные порты реализации. Этот пример представляет класс пороговых систем, </w:t>
      </w:r>
      <w:r w:rsidRPr="00B36F8C">
        <w:rPr>
          <w:sz w:val="28"/>
          <w:szCs w:val="28"/>
        </w:rPr>
        <w:lastRenderedPageBreak/>
        <w:t>которые сначала принимают в любом порядке несколько стимулов на разные входные порты, а потом выдают реакцию.</w:t>
      </w:r>
    </w:p>
    <w:p w:rsidR="00D23D10" w:rsidRPr="00B36F8C" w:rsidRDefault="00D23D10" w:rsidP="00C60BB7">
      <w:pPr>
        <w:pStyle w:val="ab"/>
        <w:spacing w:before="0" w:beforeAutospacing="0" w:after="0" w:afterAutospacing="0" w:line="360" w:lineRule="auto"/>
        <w:ind w:firstLine="567"/>
        <w:jc w:val="both"/>
        <w:rPr>
          <w:szCs w:val="28"/>
        </w:rPr>
      </w:pPr>
      <w:r w:rsidRPr="00B36F8C">
        <w:rPr>
          <w:szCs w:val="28"/>
        </w:rPr>
        <w:t>Такая система-приёмник может получать стимулы от другой системы-передатчика, в которой, наоборот, имеется несколько выходных портов и для которой передаваемые стимулы являются реакциями</w:t>
      </w:r>
      <w:r w:rsidR="00C60BB7">
        <w:rPr>
          <w:szCs w:val="28"/>
        </w:rPr>
        <w:t xml:space="preserve"> (система </w:t>
      </w:r>
      <w:r w:rsidR="00C60BB7">
        <w:rPr>
          <w:b/>
          <w:szCs w:val="28"/>
          <w:lang w:val="en-US"/>
        </w:rPr>
        <w:t>T</w:t>
      </w:r>
      <w:r w:rsidR="00C60BB7">
        <w:rPr>
          <w:szCs w:val="28"/>
        </w:rPr>
        <w:t xml:space="preserve"> на рис.2)</w:t>
      </w:r>
      <w:r w:rsidRPr="00B36F8C">
        <w:rPr>
          <w:szCs w:val="28"/>
        </w:rPr>
        <w:t xml:space="preserve">. Чтобы обеспечить передачу всех сообщений при любом порядке их приёма, мы вынуждены (ограничение «снизу») потребовать от передатчика того же, что требуем от теста приёмника: начинать с выдачи сразу всех сообщений. </w:t>
      </w:r>
      <w:r>
        <w:rPr>
          <w:szCs w:val="28"/>
        </w:rPr>
        <w:t>Выдача</w:t>
      </w:r>
      <w:r w:rsidRPr="00B36F8C">
        <w:rPr>
          <w:szCs w:val="28"/>
        </w:rPr>
        <w:t xml:space="preserve"> двух реакций последовательно: сначала по первому порту, а потом по второму, или наоборот, является ошибкой. Если тест</w:t>
      </w:r>
      <w:r>
        <w:rPr>
          <w:szCs w:val="28"/>
        </w:rPr>
        <w:t>, как это чаще всего бывает</w:t>
      </w:r>
      <w:r w:rsidR="00C60BB7" w:rsidRPr="00C60BB7">
        <w:rPr>
          <w:szCs w:val="28"/>
        </w:rPr>
        <w:t xml:space="preserve"> (в частности, для </w:t>
      </w:r>
      <w:proofErr w:type="spellStart"/>
      <w:r w:rsidR="00C60BB7" w:rsidRPr="00C60BB7">
        <w:rPr>
          <w:b/>
          <w:i/>
          <w:szCs w:val="28"/>
          <w:lang w:val="en-US"/>
        </w:rPr>
        <w:t>ioco</w:t>
      </w:r>
      <w:proofErr w:type="spellEnd"/>
      <w:r w:rsidR="00C60BB7" w:rsidRPr="00C60BB7">
        <w:rPr>
          <w:szCs w:val="28"/>
        </w:rPr>
        <w:t>)</w:t>
      </w:r>
      <w:r>
        <w:rPr>
          <w:szCs w:val="28"/>
        </w:rPr>
        <w:t>,</w:t>
      </w:r>
      <w:r w:rsidRPr="00B36F8C">
        <w:rPr>
          <w:szCs w:val="28"/>
        </w:rPr>
        <w:t xml:space="preserve"> принимает </w:t>
      </w:r>
      <w:r>
        <w:rPr>
          <w:szCs w:val="28"/>
        </w:rPr>
        <w:t>любую реакцию</w:t>
      </w:r>
      <w:r w:rsidRPr="00B36F8C">
        <w:rPr>
          <w:szCs w:val="28"/>
        </w:rPr>
        <w:t xml:space="preserve">, то по какому бы порту ни пришла реакция, это приходится считать правильным, и ошибка не обнаруживается. Чтобы обнаружить ошибку, нам нужно уметь в тесте принимать </w:t>
      </w:r>
      <w:r>
        <w:rPr>
          <w:szCs w:val="28"/>
        </w:rPr>
        <w:t>не все реакции, а только</w:t>
      </w:r>
      <w:r w:rsidRPr="00B36F8C">
        <w:rPr>
          <w:szCs w:val="28"/>
        </w:rPr>
        <w:t xml:space="preserve"> из одного</w:t>
      </w:r>
      <w:r>
        <w:rPr>
          <w:szCs w:val="28"/>
        </w:rPr>
        <w:t xml:space="preserve"> </w:t>
      </w:r>
      <w:r w:rsidRPr="00B36F8C">
        <w:rPr>
          <w:szCs w:val="28"/>
        </w:rPr>
        <w:t xml:space="preserve">порта: один тест обнаружит ошибку как отсутствие реакций по первому порту, а другой – по второму. Та же самая тестовая возможность требуется для тестирования широковещания: </w:t>
      </w:r>
      <w:r>
        <w:rPr>
          <w:szCs w:val="28"/>
        </w:rPr>
        <w:t xml:space="preserve">для каждого выходного порта </w:t>
      </w:r>
      <w:r w:rsidRPr="00B36F8C">
        <w:rPr>
          <w:szCs w:val="28"/>
        </w:rPr>
        <w:t>нужно проверить, что тест</w:t>
      </w:r>
      <w:r>
        <w:rPr>
          <w:szCs w:val="28"/>
        </w:rPr>
        <w:t>, принимающий реакции из этого порта,</w:t>
      </w:r>
      <w:r w:rsidRPr="00B36F8C">
        <w:rPr>
          <w:szCs w:val="28"/>
        </w:rPr>
        <w:t xml:space="preserve"> не обнаружит </w:t>
      </w:r>
      <w:r>
        <w:rPr>
          <w:szCs w:val="28"/>
        </w:rPr>
        <w:t xml:space="preserve">их </w:t>
      </w:r>
      <w:r w:rsidRPr="00B36F8C">
        <w:rPr>
          <w:szCs w:val="28"/>
        </w:rPr>
        <w:t>отсутствие.</w:t>
      </w:r>
    </w:p>
    <w:p w:rsidR="00F04E30" w:rsidRDefault="00D23D10" w:rsidP="00C60BB7">
      <w:pPr>
        <w:pStyle w:val="ab"/>
        <w:spacing w:before="0" w:beforeAutospacing="0" w:after="0" w:afterAutospacing="0" w:line="360" w:lineRule="auto"/>
        <w:ind w:firstLine="567"/>
        <w:jc w:val="both"/>
        <w:rPr>
          <w:szCs w:val="28"/>
        </w:rPr>
      </w:pPr>
      <w:r w:rsidRPr="00B36F8C">
        <w:rPr>
          <w:szCs w:val="28"/>
        </w:rPr>
        <w:t xml:space="preserve">Совмещение передачи стимулов с приёмом реакций, обычно являющееся излишним (не увеличивающим мощность тестирования), необходимо </w:t>
      </w:r>
      <w:r>
        <w:rPr>
          <w:szCs w:val="28"/>
        </w:rPr>
        <w:t xml:space="preserve">(ограничение «снизу») </w:t>
      </w:r>
      <w:r w:rsidRPr="00B36F8C">
        <w:rPr>
          <w:szCs w:val="28"/>
        </w:rPr>
        <w:t>для тестирования систем с откатами</w:t>
      </w:r>
      <w:r w:rsidR="00C6741C">
        <w:rPr>
          <w:szCs w:val="28"/>
        </w:rPr>
        <w:t xml:space="preserve"> (рис.3)</w:t>
      </w:r>
      <w:r w:rsidRPr="00B36F8C">
        <w:rPr>
          <w:szCs w:val="28"/>
        </w:rPr>
        <w:t xml:space="preserve">. </w:t>
      </w:r>
    </w:p>
    <w:p w:rsidR="00F04E30" w:rsidRDefault="00DC7A32" w:rsidP="00F04E30">
      <w:pPr>
        <w:keepNext/>
        <w:spacing w:line="360" w:lineRule="auto"/>
        <w:jc w:val="center"/>
        <w:rPr>
          <w:sz w:val="28"/>
          <w:szCs w:val="28"/>
        </w:rPr>
      </w:pPr>
      <w:r>
        <w:rPr>
          <w:noProof/>
          <w:sz w:val="28"/>
          <w:szCs w:val="28"/>
        </w:rPr>
        <w:drawing>
          <wp:inline distT="0" distB="0" distL="0" distR="0">
            <wp:extent cx="4893945" cy="1262380"/>
            <wp:effectExtent l="19050" t="0" r="1905" b="0"/>
            <wp:docPr id="4" name="Рисунок 4" descr="Система с отк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стема с откатом"/>
                    <pic:cNvPicPr>
                      <a:picLocks noChangeAspect="1" noChangeArrowheads="1"/>
                    </pic:cNvPicPr>
                  </pic:nvPicPr>
                  <pic:blipFill>
                    <a:blip r:embed="rId13" cstate="print"/>
                    <a:srcRect/>
                    <a:stretch>
                      <a:fillRect/>
                    </a:stretch>
                  </pic:blipFill>
                  <pic:spPr bwMode="auto">
                    <a:xfrm>
                      <a:off x="0" y="0"/>
                      <a:ext cx="4893945" cy="1262380"/>
                    </a:xfrm>
                    <a:prstGeom prst="rect">
                      <a:avLst/>
                    </a:prstGeom>
                    <a:noFill/>
                    <a:ln w="9525">
                      <a:noFill/>
                      <a:miter lim="800000"/>
                      <a:headEnd/>
                      <a:tailEnd/>
                    </a:ln>
                  </pic:spPr>
                </pic:pic>
              </a:graphicData>
            </a:graphic>
          </wp:inline>
        </w:drawing>
      </w:r>
    </w:p>
    <w:p w:rsidR="00F04E30" w:rsidRDefault="00F04E30" w:rsidP="00F04E30">
      <w:pPr>
        <w:spacing w:line="360" w:lineRule="auto"/>
        <w:jc w:val="center"/>
        <w:rPr>
          <w:sz w:val="28"/>
          <w:szCs w:val="28"/>
        </w:rPr>
      </w:pPr>
      <w:r>
        <w:rPr>
          <w:sz w:val="28"/>
          <w:szCs w:val="28"/>
        </w:rPr>
        <w:t>Рис.3</w:t>
      </w:r>
    </w:p>
    <w:p w:rsidR="00D23D10" w:rsidRDefault="00D23D10" w:rsidP="00C60BB7">
      <w:pPr>
        <w:pStyle w:val="ab"/>
        <w:spacing w:before="0" w:beforeAutospacing="0" w:after="0" w:afterAutospacing="0" w:line="360" w:lineRule="auto"/>
        <w:ind w:firstLine="567"/>
        <w:jc w:val="both"/>
        <w:rPr>
          <w:szCs w:val="28"/>
        </w:rPr>
      </w:pPr>
      <w:r>
        <w:rPr>
          <w:szCs w:val="28"/>
        </w:rPr>
        <w:t>В такой системе два типа стимулов: «</w:t>
      </w:r>
      <w:r w:rsidR="00C6741C">
        <w:rPr>
          <w:szCs w:val="28"/>
        </w:rPr>
        <w:t>начать</w:t>
      </w:r>
      <w:r>
        <w:rPr>
          <w:szCs w:val="28"/>
        </w:rPr>
        <w:t xml:space="preserve"> транзакцию» и «откатить транзакцию», и, соответственно, два типа реакций: «транзакция завершена» и «откат выполнен». </w:t>
      </w:r>
      <w:r w:rsidRPr="00B36F8C">
        <w:rPr>
          <w:szCs w:val="28"/>
        </w:rPr>
        <w:t xml:space="preserve">После </w:t>
      </w:r>
      <w:r w:rsidR="00C6741C">
        <w:rPr>
          <w:szCs w:val="28"/>
        </w:rPr>
        <w:t>начала</w:t>
      </w:r>
      <w:r w:rsidRPr="00B36F8C">
        <w:rPr>
          <w:szCs w:val="28"/>
        </w:rPr>
        <w:t xml:space="preserve"> транзакции реализация часто выполняет </w:t>
      </w:r>
      <w:r>
        <w:rPr>
          <w:szCs w:val="28"/>
        </w:rPr>
        <w:t>её</w:t>
      </w:r>
      <w:r w:rsidRPr="00B36F8C">
        <w:rPr>
          <w:szCs w:val="28"/>
        </w:rPr>
        <w:t xml:space="preserve"> в два этапа так, что откат возможен только на первом этапе, </w:t>
      </w:r>
      <w:r>
        <w:rPr>
          <w:szCs w:val="28"/>
        </w:rPr>
        <w:t>а на втором этапе</w:t>
      </w:r>
      <w:r w:rsidRPr="00B36F8C">
        <w:rPr>
          <w:szCs w:val="28"/>
        </w:rPr>
        <w:t xml:space="preserve"> </w:t>
      </w:r>
      <w:r w:rsidRPr="00B36F8C">
        <w:rPr>
          <w:szCs w:val="28"/>
        </w:rPr>
        <w:lastRenderedPageBreak/>
        <w:t xml:space="preserve">стимул «откатить» отвергается, то есть блокируется. Если блокировки </w:t>
      </w:r>
      <w:proofErr w:type="spellStart"/>
      <w:r w:rsidRPr="00B36F8C">
        <w:rPr>
          <w:szCs w:val="28"/>
        </w:rPr>
        <w:t>ненаблюдаемы</w:t>
      </w:r>
      <w:proofErr w:type="spellEnd"/>
      <w:r w:rsidRPr="00B36F8C">
        <w:rPr>
          <w:szCs w:val="28"/>
        </w:rPr>
        <w:t xml:space="preserve"> (ограничение «сверху»)</w:t>
      </w:r>
      <w:r>
        <w:rPr>
          <w:szCs w:val="28"/>
        </w:rPr>
        <w:t>, мы не можем давать команду «откатить» и, тем самым, не можем тестировать интересующие нас реализации. Однако мы можем обойти это ограничение «сверху», если одновременно с посылкой стимула «откатить» будем принимать реакции. Отказа не будет, так как всегда либо будет принят откат, либо выдана реакция «транзакция завершена».</w:t>
      </w:r>
    </w:p>
    <w:p w:rsidR="00082E31" w:rsidRPr="00FB1A87" w:rsidRDefault="00082E31" w:rsidP="00C60BB7">
      <w:pPr>
        <w:pStyle w:val="ab"/>
        <w:spacing w:before="0" w:beforeAutospacing="0" w:after="0" w:afterAutospacing="0" w:line="360" w:lineRule="auto"/>
        <w:ind w:firstLine="567"/>
        <w:jc w:val="both"/>
        <w:rPr>
          <w:b/>
          <w:szCs w:val="28"/>
        </w:rPr>
      </w:pPr>
      <w:r w:rsidRPr="00FB1A87">
        <w:rPr>
          <w:b/>
          <w:szCs w:val="28"/>
        </w:rPr>
        <w:t>В целом актуальн</w:t>
      </w:r>
      <w:r w:rsidR="00FB1A87" w:rsidRPr="00FB1A87">
        <w:rPr>
          <w:b/>
          <w:szCs w:val="28"/>
        </w:rPr>
        <w:t>а</w:t>
      </w:r>
      <w:r w:rsidRPr="00FB1A87">
        <w:rPr>
          <w:b/>
          <w:szCs w:val="28"/>
        </w:rPr>
        <w:t xml:space="preserve"> задача </w:t>
      </w:r>
      <w:r w:rsidR="00FB1A87" w:rsidRPr="00FB1A87">
        <w:rPr>
          <w:b/>
          <w:szCs w:val="28"/>
        </w:rPr>
        <w:t>создания</w:t>
      </w:r>
      <w:r w:rsidRPr="00FB1A87">
        <w:rPr>
          <w:b/>
          <w:szCs w:val="28"/>
        </w:rPr>
        <w:t xml:space="preserve"> теории </w:t>
      </w:r>
      <w:proofErr w:type="spellStart"/>
      <w:r w:rsidRPr="00FB1A87">
        <w:rPr>
          <w:b/>
          <w:szCs w:val="28"/>
        </w:rPr>
        <w:t>конформности</w:t>
      </w:r>
      <w:proofErr w:type="spellEnd"/>
      <w:r w:rsidR="00FB1A87" w:rsidRPr="00FB1A87">
        <w:rPr>
          <w:b/>
          <w:szCs w:val="28"/>
        </w:rPr>
        <w:t>, применимой для</w:t>
      </w:r>
      <w:r w:rsidRPr="00FB1A87">
        <w:rPr>
          <w:b/>
          <w:szCs w:val="28"/>
        </w:rPr>
        <w:t xml:space="preserve"> различных семантик тестового взаимодействия</w:t>
      </w:r>
      <w:r w:rsidR="00FB1A87" w:rsidRPr="00FB1A87">
        <w:rPr>
          <w:b/>
          <w:szCs w:val="28"/>
        </w:rPr>
        <w:t>, значимых для практики.</w:t>
      </w:r>
    </w:p>
    <w:p w:rsidR="00342FC6" w:rsidRPr="001A37F2" w:rsidRDefault="00444B9B" w:rsidP="001A37F2">
      <w:pPr>
        <w:keepNext/>
        <w:spacing w:before="120" w:after="120" w:line="360" w:lineRule="auto"/>
        <w:ind w:firstLine="567"/>
        <w:jc w:val="both"/>
        <w:rPr>
          <w:sz w:val="28"/>
          <w:szCs w:val="28"/>
          <w:u w:val="single"/>
        </w:rPr>
      </w:pPr>
      <w:r w:rsidRPr="0089204A">
        <w:rPr>
          <w:sz w:val="28"/>
          <w:szCs w:val="28"/>
          <w:u w:val="single"/>
        </w:rPr>
        <w:t>П</w:t>
      </w:r>
      <w:r>
        <w:rPr>
          <w:sz w:val="28"/>
          <w:szCs w:val="28"/>
          <w:u w:val="single"/>
        </w:rPr>
        <w:t xml:space="preserve">оведение, </w:t>
      </w:r>
      <w:r w:rsidR="001A37F2">
        <w:rPr>
          <w:sz w:val="28"/>
          <w:szCs w:val="28"/>
          <w:u w:val="single"/>
        </w:rPr>
        <w:t>не наблюдаемое</w:t>
      </w:r>
      <w:r>
        <w:rPr>
          <w:sz w:val="28"/>
          <w:szCs w:val="28"/>
          <w:u w:val="single"/>
        </w:rPr>
        <w:t xml:space="preserve"> при тестировании</w:t>
      </w:r>
    </w:p>
    <w:p w:rsidR="0085163D" w:rsidRDefault="00342FC6" w:rsidP="001A37F2">
      <w:pPr>
        <w:spacing w:line="360" w:lineRule="auto"/>
        <w:ind w:firstLine="567"/>
        <w:jc w:val="both"/>
        <w:rPr>
          <w:sz w:val="28"/>
          <w:szCs w:val="28"/>
        </w:rPr>
      </w:pPr>
      <w:r w:rsidRPr="006D5095">
        <w:rPr>
          <w:sz w:val="28"/>
          <w:szCs w:val="28"/>
        </w:rPr>
        <w:t>Кроме наблюдаемого поведения (действия и отказы) реализация может иметь поведение, которо</w:t>
      </w:r>
      <w:r w:rsidR="004B2B13">
        <w:rPr>
          <w:sz w:val="28"/>
          <w:szCs w:val="28"/>
        </w:rPr>
        <w:t>го следует избегать</w:t>
      </w:r>
      <w:r w:rsidR="001A37F2">
        <w:rPr>
          <w:sz w:val="28"/>
          <w:szCs w:val="28"/>
        </w:rPr>
        <w:t xml:space="preserve"> при тестировании</w:t>
      </w:r>
      <w:r w:rsidRPr="006D5095">
        <w:rPr>
          <w:sz w:val="28"/>
          <w:szCs w:val="28"/>
        </w:rPr>
        <w:t xml:space="preserve"> по тем или иным причинам.</w:t>
      </w:r>
      <w:r w:rsidR="001A37F2">
        <w:rPr>
          <w:sz w:val="28"/>
          <w:szCs w:val="28"/>
        </w:rPr>
        <w:t xml:space="preserve"> </w:t>
      </w:r>
      <w:r w:rsidR="0085163D">
        <w:rPr>
          <w:sz w:val="28"/>
          <w:szCs w:val="28"/>
        </w:rPr>
        <w:t>Можно выделить три типа такого поведения.</w:t>
      </w:r>
    </w:p>
    <w:p w:rsidR="00A241B2" w:rsidRDefault="0085163D" w:rsidP="001A37F2">
      <w:pPr>
        <w:spacing w:line="360" w:lineRule="auto"/>
        <w:ind w:firstLine="567"/>
        <w:jc w:val="both"/>
        <w:rPr>
          <w:sz w:val="28"/>
          <w:szCs w:val="28"/>
        </w:rPr>
      </w:pPr>
      <w:r>
        <w:rPr>
          <w:sz w:val="28"/>
          <w:szCs w:val="28"/>
        </w:rPr>
        <w:t xml:space="preserve">Первый тип – это </w:t>
      </w:r>
      <w:r w:rsidRPr="00082E31">
        <w:rPr>
          <w:b/>
          <w:sz w:val="28"/>
          <w:szCs w:val="28"/>
        </w:rPr>
        <w:t>ненаблюдаемый отказ</w:t>
      </w:r>
      <w:r>
        <w:rPr>
          <w:sz w:val="28"/>
          <w:szCs w:val="28"/>
        </w:rPr>
        <w:t xml:space="preserve">. Его возникновение плохо тем, что мы не получим никакого наблюдения в ответ на тестовое воздействие: действий нет, а отказ не наблюдаем. Обычно </w:t>
      </w:r>
      <w:r w:rsidR="00FE07BC">
        <w:rPr>
          <w:sz w:val="28"/>
          <w:szCs w:val="28"/>
        </w:rPr>
        <w:t xml:space="preserve">предполагается, что в тестируемой реализации вообще нет ненаблюдаемых отказов. </w:t>
      </w:r>
      <w:r w:rsidR="00A241B2">
        <w:rPr>
          <w:sz w:val="28"/>
          <w:szCs w:val="28"/>
        </w:rPr>
        <w:t>Д</w:t>
      </w:r>
      <w:r w:rsidR="00FE07BC">
        <w:rPr>
          <w:sz w:val="28"/>
          <w:szCs w:val="28"/>
        </w:rPr>
        <w:t xml:space="preserve">ля отношения </w:t>
      </w:r>
      <w:proofErr w:type="spellStart"/>
      <w:r w:rsidR="00FE07BC" w:rsidRPr="00FE07BC">
        <w:rPr>
          <w:b/>
          <w:i/>
          <w:sz w:val="28"/>
          <w:szCs w:val="28"/>
          <w:lang w:val="en-US"/>
        </w:rPr>
        <w:t>ioco</w:t>
      </w:r>
      <w:proofErr w:type="spellEnd"/>
      <w:r w:rsidR="00FE07BC">
        <w:rPr>
          <w:sz w:val="28"/>
          <w:szCs w:val="28"/>
        </w:rPr>
        <w:t xml:space="preserve"> реализация должна принимать стимулы в каждом своём состоянии (</w:t>
      </w:r>
      <w:r w:rsidR="00FE07BC" w:rsidRPr="00FE07BC">
        <w:rPr>
          <w:i/>
          <w:sz w:val="28"/>
          <w:szCs w:val="28"/>
          <w:lang w:val="en-US"/>
        </w:rPr>
        <w:t>input</w:t>
      </w:r>
      <w:r w:rsidR="00FE07BC" w:rsidRPr="00FE07BC">
        <w:rPr>
          <w:i/>
          <w:sz w:val="28"/>
          <w:szCs w:val="28"/>
        </w:rPr>
        <w:t>-</w:t>
      </w:r>
      <w:r w:rsidR="00FE07BC" w:rsidRPr="00FE07BC">
        <w:rPr>
          <w:i/>
          <w:sz w:val="28"/>
          <w:szCs w:val="28"/>
          <w:lang w:val="en-US"/>
        </w:rPr>
        <w:t>enabled</w:t>
      </w:r>
      <w:r w:rsidR="00FE07BC" w:rsidRPr="00FE07BC">
        <w:rPr>
          <w:sz w:val="28"/>
          <w:szCs w:val="28"/>
        </w:rPr>
        <w:t>).</w:t>
      </w:r>
      <w:r w:rsidR="00FE07BC">
        <w:rPr>
          <w:sz w:val="28"/>
          <w:szCs w:val="28"/>
        </w:rPr>
        <w:t xml:space="preserve"> В то же время такое требование слишком сильное. </w:t>
      </w:r>
    </w:p>
    <w:p w:rsidR="00F04E30" w:rsidRDefault="00854D72" w:rsidP="00F04E30">
      <w:pPr>
        <w:spacing w:line="360" w:lineRule="auto"/>
        <w:ind w:firstLine="567"/>
        <w:jc w:val="both"/>
        <w:rPr>
          <w:sz w:val="28"/>
          <w:szCs w:val="28"/>
        </w:rPr>
      </w:pPr>
      <w:r>
        <w:rPr>
          <w:sz w:val="28"/>
          <w:szCs w:val="28"/>
        </w:rPr>
        <w:t>Например, на рис.4 приведена систем</w:t>
      </w:r>
      <w:r w:rsidR="00F230AC">
        <w:rPr>
          <w:sz w:val="28"/>
          <w:szCs w:val="28"/>
        </w:rPr>
        <w:t>а</w:t>
      </w:r>
      <w:r w:rsidRPr="00854D72">
        <w:rPr>
          <w:rFonts w:ascii="Courier New" w:hAnsi="Courier New" w:cs="Courier New"/>
          <w:sz w:val="28"/>
          <w:szCs w:val="28"/>
        </w:rPr>
        <w:t xml:space="preserve"> </w:t>
      </w:r>
      <w:r w:rsidRPr="00854D72">
        <w:rPr>
          <w:rFonts w:ascii="Courier New" w:hAnsi="Courier New" w:cs="Courier New"/>
          <w:sz w:val="28"/>
          <w:szCs w:val="28"/>
          <w:lang w:val="en-US"/>
        </w:rPr>
        <w:t>A</w:t>
      </w:r>
      <w:r>
        <w:rPr>
          <w:sz w:val="28"/>
          <w:szCs w:val="28"/>
        </w:rPr>
        <w:t xml:space="preserve">, взаимодействие с которой происходит по «автоматному» правилу «стимул-реакция». Спецификация – </w:t>
      </w:r>
      <w:r>
        <w:rPr>
          <w:sz w:val="28"/>
          <w:szCs w:val="28"/>
          <w:lang w:val="en-US"/>
        </w:rPr>
        <w:t>LTS</w:t>
      </w:r>
      <w:r w:rsidRPr="00854D72">
        <w:rPr>
          <w:rFonts w:ascii="Courier New" w:hAnsi="Courier New" w:cs="Courier New"/>
          <w:sz w:val="28"/>
          <w:szCs w:val="28"/>
        </w:rPr>
        <w:t xml:space="preserve"> </w:t>
      </w:r>
      <w:r w:rsidRPr="00854D72">
        <w:rPr>
          <w:rFonts w:ascii="Courier New" w:hAnsi="Courier New" w:cs="Courier New"/>
          <w:sz w:val="28"/>
          <w:szCs w:val="28"/>
          <w:lang w:val="en-US"/>
        </w:rPr>
        <w:t>A</w:t>
      </w:r>
      <w:r w:rsidRPr="00854D72">
        <w:rPr>
          <w:rFonts w:ascii="Courier New" w:hAnsi="Courier New" w:cs="Courier New"/>
          <w:sz w:val="28"/>
          <w:szCs w:val="28"/>
          <w:vertAlign w:val="subscript"/>
        </w:rPr>
        <w:t>0</w:t>
      </w:r>
      <w:r>
        <w:rPr>
          <w:sz w:val="28"/>
          <w:szCs w:val="28"/>
        </w:rPr>
        <w:t xml:space="preserve">. Формально, она не может служить своей собственной тестируемой реализацией, так как в ней есть блокировка стимула. В то же время тесты, построенные для </w:t>
      </w:r>
      <w:proofErr w:type="spellStart"/>
      <w:r w:rsidRPr="00FE07BC">
        <w:rPr>
          <w:b/>
          <w:i/>
          <w:sz w:val="28"/>
          <w:szCs w:val="28"/>
          <w:lang w:val="en-US"/>
        </w:rPr>
        <w:t>ioco</w:t>
      </w:r>
      <w:proofErr w:type="spellEnd"/>
      <w:r>
        <w:rPr>
          <w:sz w:val="28"/>
          <w:szCs w:val="28"/>
        </w:rPr>
        <w:t>, не только не вызовут блокировку стимула (после наблюдения трассы стимул не посылается, если его нет в спецификации после этой трассы), но и не обнаружат никаких ошибок.</w:t>
      </w:r>
      <w:r w:rsidRPr="0079703D">
        <w:rPr>
          <w:sz w:val="28"/>
          <w:szCs w:val="28"/>
        </w:rPr>
        <w:t xml:space="preserve"> </w:t>
      </w:r>
      <w:r>
        <w:rPr>
          <w:sz w:val="28"/>
          <w:szCs w:val="28"/>
        </w:rPr>
        <w:t xml:space="preserve">Эти тесты вообще не отличат </w:t>
      </w:r>
      <w:r>
        <w:rPr>
          <w:sz w:val="28"/>
          <w:szCs w:val="28"/>
          <w:lang w:val="en-US"/>
        </w:rPr>
        <w:t>LTS</w:t>
      </w:r>
      <w:r w:rsidRPr="0079703D">
        <w:rPr>
          <w:rFonts w:ascii="Courier New" w:hAnsi="Courier New" w:cs="Courier New"/>
          <w:sz w:val="28"/>
          <w:szCs w:val="28"/>
        </w:rPr>
        <w:t xml:space="preserve"> </w:t>
      </w:r>
      <w:r w:rsidRPr="0079703D">
        <w:rPr>
          <w:rFonts w:ascii="Courier New" w:hAnsi="Courier New" w:cs="Courier New"/>
          <w:sz w:val="28"/>
          <w:szCs w:val="28"/>
          <w:lang w:val="en-US"/>
        </w:rPr>
        <w:t>A</w:t>
      </w:r>
      <w:r w:rsidRPr="0079703D">
        <w:rPr>
          <w:rFonts w:ascii="Courier New" w:hAnsi="Courier New" w:cs="Courier New"/>
          <w:sz w:val="28"/>
          <w:szCs w:val="28"/>
          <w:vertAlign w:val="subscript"/>
        </w:rPr>
        <w:t>0</w:t>
      </w:r>
      <w:r w:rsidRPr="0079703D">
        <w:rPr>
          <w:rFonts w:ascii="Courier New" w:hAnsi="Courier New" w:cs="Courier New"/>
          <w:sz w:val="28"/>
          <w:szCs w:val="28"/>
        </w:rPr>
        <w:t xml:space="preserve"> </w:t>
      </w:r>
      <w:r>
        <w:rPr>
          <w:sz w:val="28"/>
          <w:szCs w:val="28"/>
        </w:rPr>
        <w:t xml:space="preserve">от тестируемой и конформной </w:t>
      </w:r>
      <w:r>
        <w:rPr>
          <w:sz w:val="28"/>
          <w:szCs w:val="28"/>
          <w:lang w:val="en-US"/>
        </w:rPr>
        <w:t>LTS</w:t>
      </w:r>
      <w:r w:rsidRPr="0079703D">
        <w:rPr>
          <w:rFonts w:ascii="Courier New" w:hAnsi="Courier New" w:cs="Courier New"/>
          <w:sz w:val="28"/>
          <w:szCs w:val="28"/>
        </w:rPr>
        <w:t xml:space="preserve"> </w:t>
      </w:r>
      <w:r w:rsidRPr="0079703D">
        <w:rPr>
          <w:rFonts w:ascii="Courier New" w:hAnsi="Courier New" w:cs="Courier New"/>
          <w:sz w:val="28"/>
          <w:szCs w:val="28"/>
          <w:lang w:val="en-US"/>
        </w:rPr>
        <w:t>A</w:t>
      </w:r>
      <w:r w:rsidRPr="0079703D">
        <w:rPr>
          <w:rFonts w:ascii="Courier New" w:hAnsi="Courier New" w:cs="Courier New"/>
          <w:sz w:val="28"/>
          <w:szCs w:val="28"/>
          <w:vertAlign w:val="subscript"/>
        </w:rPr>
        <w:t>1</w:t>
      </w:r>
      <w:r>
        <w:rPr>
          <w:sz w:val="28"/>
          <w:szCs w:val="28"/>
        </w:rPr>
        <w:t xml:space="preserve">. </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56"/>
        <w:gridCol w:w="2346"/>
        <w:gridCol w:w="2538"/>
      </w:tblGrid>
      <w:tr w:rsidR="00F04E30" w:rsidTr="00F04E30">
        <w:trPr>
          <w:jc w:val="center"/>
        </w:trPr>
        <w:tc>
          <w:tcPr>
            <w:tcW w:w="0" w:type="auto"/>
            <w:vAlign w:val="center"/>
          </w:tcPr>
          <w:p w:rsidR="00F04E30" w:rsidRDefault="00DC7A32" w:rsidP="00F04E30">
            <w:pPr>
              <w:spacing w:line="360" w:lineRule="auto"/>
              <w:jc w:val="center"/>
              <w:rPr>
                <w:sz w:val="28"/>
                <w:szCs w:val="28"/>
              </w:rPr>
            </w:pPr>
            <w:r>
              <w:rPr>
                <w:noProof/>
                <w:sz w:val="28"/>
                <w:szCs w:val="28"/>
              </w:rPr>
              <w:lastRenderedPageBreak/>
              <w:drawing>
                <wp:inline distT="0" distB="0" distL="0" distR="0">
                  <wp:extent cx="2035175" cy="476250"/>
                  <wp:effectExtent l="19050" t="0" r="3175" b="0"/>
                  <wp:docPr id="5" name="Рисунок 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cNvPicPr>
                            <a:picLocks noChangeAspect="1" noChangeArrowheads="1"/>
                          </pic:cNvPicPr>
                        </pic:nvPicPr>
                        <pic:blipFill>
                          <a:blip r:embed="rId14" cstate="print"/>
                          <a:srcRect/>
                          <a:stretch>
                            <a:fillRect/>
                          </a:stretch>
                        </pic:blipFill>
                        <pic:spPr bwMode="auto">
                          <a:xfrm>
                            <a:off x="0" y="0"/>
                            <a:ext cx="2035175" cy="476250"/>
                          </a:xfrm>
                          <a:prstGeom prst="rect">
                            <a:avLst/>
                          </a:prstGeom>
                          <a:noFill/>
                          <a:ln w="9525">
                            <a:noFill/>
                            <a:miter lim="800000"/>
                            <a:headEnd/>
                            <a:tailEnd/>
                          </a:ln>
                        </pic:spPr>
                      </pic:pic>
                    </a:graphicData>
                  </a:graphic>
                </wp:inline>
              </w:drawing>
            </w:r>
          </w:p>
        </w:tc>
        <w:tc>
          <w:tcPr>
            <w:tcW w:w="0" w:type="auto"/>
            <w:vAlign w:val="center"/>
          </w:tcPr>
          <w:p w:rsidR="00F04E30" w:rsidRDefault="00DC7A32" w:rsidP="00F04E30">
            <w:pPr>
              <w:spacing w:line="360" w:lineRule="auto"/>
              <w:jc w:val="center"/>
              <w:rPr>
                <w:sz w:val="28"/>
                <w:szCs w:val="28"/>
              </w:rPr>
            </w:pPr>
            <w:r>
              <w:rPr>
                <w:noProof/>
                <w:sz w:val="28"/>
                <w:szCs w:val="28"/>
              </w:rPr>
              <w:drawing>
                <wp:inline distT="0" distB="0" distL="0" distR="0">
                  <wp:extent cx="1326515" cy="463550"/>
                  <wp:effectExtent l="19050" t="0" r="6985" b="0"/>
                  <wp:docPr id="6" name="Рисунок 6" descr="ioco 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oco A0"/>
                          <pic:cNvPicPr>
                            <a:picLocks noChangeAspect="1" noChangeArrowheads="1"/>
                          </pic:cNvPicPr>
                        </pic:nvPicPr>
                        <pic:blipFill>
                          <a:blip r:embed="rId15" cstate="print"/>
                          <a:srcRect/>
                          <a:stretch>
                            <a:fillRect/>
                          </a:stretch>
                        </pic:blipFill>
                        <pic:spPr bwMode="auto">
                          <a:xfrm>
                            <a:off x="0" y="0"/>
                            <a:ext cx="1326515" cy="463550"/>
                          </a:xfrm>
                          <a:prstGeom prst="rect">
                            <a:avLst/>
                          </a:prstGeom>
                          <a:noFill/>
                          <a:ln w="9525">
                            <a:noFill/>
                            <a:miter lim="800000"/>
                            <a:headEnd/>
                            <a:tailEnd/>
                          </a:ln>
                        </pic:spPr>
                      </pic:pic>
                    </a:graphicData>
                  </a:graphic>
                </wp:inline>
              </w:drawing>
            </w:r>
          </w:p>
        </w:tc>
        <w:tc>
          <w:tcPr>
            <w:tcW w:w="0" w:type="auto"/>
            <w:vAlign w:val="center"/>
          </w:tcPr>
          <w:p w:rsidR="00F04E30" w:rsidRDefault="00DC7A32" w:rsidP="00F04E30">
            <w:pPr>
              <w:spacing w:line="360" w:lineRule="auto"/>
              <w:jc w:val="center"/>
              <w:rPr>
                <w:sz w:val="28"/>
                <w:szCs w:val="28"/>
              </w:rPr>
            </w:pPr>
            <w:r>
              <w:rPr>
                <w:noProof/>
                <w:sz w:val="28"/>
                <w:szCs w:val="28"/>
              </w:rPr>
              <w:drawing>
                <wp:inline distT="0" distB="0" distL="0" distR="0">
                  <wp:extent cx="1455420" cy="579755"/>
                  <wp:effectExtent l="19050" t="0" r="0" b="0"/>
                  <wp:docPr id="7" name="Рисунок 7" descr="ioco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oco A1"/>
                          <pic:cNvPicPr>
                            <a:picLocks noChangeAspect="1" noChangeArrowheads="1"/>
                          </pic:cNvPicPr>
                        </pic:nvPicPr>
                        <pic:blipFill>
                          <a:blip r:embed="rId16" cstate="print"/>
                          <a:srcRect/>
                          <a:stretch>
                            <a:fillRect/>
                          </a:stretch>
                        </pic:blipFill>
                        <pic:spPr bwMode="auto">
                          <a:xfrm>
                            <a:off x="0" y="0"/>
                            <a:ext cx="1455420" cy="579755"/>
                          </a:xfrm>
                          <a:prstGeom prst="rect">
                            <a:avLst/>
                          </a:prstGeom>
                          <a:noFill/>
                          <a:ln w="9525">
                            <a:noFill/>
                            <a:miter lim="800000"/>
                            <a:headEnd/>
                            <a:tailEnd/>
                          </a:ln>
                        </pic:spPr>
                      </pic:pic>
                    </a:graphicData>
                  </a:graphic>
                </wp:inline>
              </w:drawing>
            </w:r>
          </w:p>
        </w:tc>
      </w:tr>
      <w:tr w:rsidR="00F04E30" w:rsidTr="00F04E30">
        <w:trPr>
          <w:jc w:val="center"/>
        </w:trPr>
        <w:tc>
          <w:tcPr>
            <w:tcW w:w="0" w:type="auto"/>
            <w:gridSpan w:val="3"/>
            <w:vAlign w:val="center"/>
          </w:tcPr>
          <w:p w:rsidR="00F04E30" w:rsidRPr="0079703D" w:rsidRDefault="00F04E30" w:rsidP="00F04E30">
            <w:pPr>
              <w:spacing w:line="360" w:lineRule="auto"/>
              <w:jc w:val="center"/>
              <w:rPr>
                <w:sz w:val="28"/>
                <w:szCs w:val="28"/>
              </w:rPr>
            </w:pPr>
            <w:r>
              <w:rPr>
                <w:sz w:val="28"/>
                <w:szCs w:val="28"/>
              </w:rPr>
              <w:t>Рис.4</w:t>
            </w:r>
          </w:p>
        </w:tc>
      </w:tr>
    </w:tbl>
    <w:p w:rsidR="001A37F2" w:rsidRPr="006D5095" w:rsidRDefault="0085163D" w:rsidP="001A37F2">
      <w:pPr>
        <w:spacing w:line="360" w:lineRule="auto"/>
        <w:ind w:firstLine="567"/>
        <w:jc w:val="both"/>
        <w:rPr>
          <w:sz w:val="28"/>
          <w:szCs w:val="28"/>
        </w:rPr>
      </w:pPr>
      <w:r>
        <w:rPr>
          <w:sz w:val="28"/>
          <w:szCs w:val="28"/>
        </w:rPr>
        <w:t>Второй тип – это</w:t>
      </w:r>
      <w:r w:rsidR="001A37F2" w:rsidRPr="00FE6CFB">
        <w:rPr>
          <w:sz w:val="28"/>
          <w:szCs w:val="28"/>
        </w:rPr>
        <w:t xml:space="preserve"> </w:t>
      </w:r>
      <w:r w:rsidR="001A37F2" w:rsidRPr="00082E31">
        <w:rPr>
          <w:b/>
          <w:sz w:val="28"/>
          <w:szCs w:val="28"/>
        </w:rPr>
        <w:t>дивергенция</w:t>
      </w:r>
      <w:r w:rsidR="001A37F2" w:rsidRPr="00FE6CFB">
        <w:rPr>
          <w:sz w:val="28"/>
          <w:szCs w:val="28"/>
        </w:rPr>
        <w:t xml:space="preserve"> – бесконечная последовательность внутренних действий системы, «зацикливание». При дивергенции </w:t>
      </w:r>
      <w:r>
        <w:rPr>
          <w:sz w:val="28"/>
          <w:szCs w:val="28"/>
        </w:rPr>
        <w:t xml:space="preserve">мы также можем не получить </w:t>
      </w:r>
      <w:r w:rsidR="001A37F2" w:rsidRPr="00FE6CFB">
        <w:rPr>
          <w:sz w:val="28"/>
          <w:szCs w:val="28"/>
        </w:rPr>
        <w:t>в ответ на тестовое воздействие никакого наблюдения</w:t>
      </w:r>
      <w:r w:rsidR="001A37F2">
        <w:rPr>
          <w:sz w:val="28"/>
          <w:szCs w:val="28"/>
        </w:rPr>
        <w:t xml:space="preserve"> просто потому, что </w:t>
      </w:r>
      <w:r w:rsidR="001A37F2" w:rsidRPr="00FE6CFB">
        <w:rPr>
          <w:sz w:val="28"/>
          <w:szCs w:val="28"/>
        </w:rPr>
        <w:t>всё время буд</w:t>
      </w:r>
      <w:r w:rsidR="001A37F2">
        <w:rPr>
          <w:sz w:val="28"/>
          <w:szCs w:val="28"/>
        </w:rPr>
        <w:t>у</w:t>
      </w:r>
      <w:r w:rsidR="001A37F2" w:rsidRPr="00FE6CFB">
        <w:rPr>
          <w:sz w:val="28"/>
          <w:szCs w:val="28"/>
        </w:rPr>
        <w:t>т выполнять</w:t>
      </w:r>
      <w:r w:rsidR="001A37F2">
        <w:rPr>
          <w:sz w:val="28"/>
          <w:szCs w:val="28"/>
        </w:rPr>
        <w:t>ся</w:t>
      </w:r>
      <w:r w:rsidR="001A37F2" w:rsidRPr="00FE6CFB">
        <w:rPr>
          <w:sz w:val="28"/>
          <w:szCs w:val="28"/>
        </w:rPr>
        <w:t xml:space="preserve"> внутренние действия. </w:t>
      </w:r>
      <w:r w:rsidR="001A37F2" w:rsidRPr="006D5095">
        <w:rPr>
          <w:sz w:val="28"/>
          <w:szCs w:val="28"/>
        </w:rPr>
        <w:t xml:space="preserve">Проблеме дивергенции посвящено довольно много теоретических работ. Однако в теориях, имеющих выход в практику, то есть развитых до алгоритмов генерации тестов, обычно просто предполагается, что в реализации не должно быть дивергенции. </w:t>
      </w:r>
    </w:p>
    <w:p w:rsidR="001A37F2" w:rsidRPr="006D5095" w:rsidRDefault="001A37F2" w:rsidP="001A37F2">
      <w:pPr>
        <w:spacing w:line="360" w:lineRule="auto"/>
        <w:ind w:firstLine="567"/>
        <w:jc w:val="both"/>
        <w:rPr>
          <w:sz w:val="28"/>
          <w:szCs w:val="28"/>
        </w:rPr>
      </w:pPr>
      <w:r w:rsidRPr="006D5095">
        <w:rPr>
          <w:sz w:val="28"/>
          <w:szCs w:val="28"/>
        </w:rPr>
        <w:t xml:space="preserve">В то же время проблема дивергенции не в том, что она может возникнуть в реализации, а в том, что она не должна возникать при том или ином  взаимодействии. К такому взаимодействию, в частности, относится взаимодействие реализации как компонента сложной, составной системы с другими заданными компонентами. Эти другие компоненты взаимодействуют с реализацией не произвольным, а вполне определённым образом, из-за чего имеющаяся в реализации дивергенция может стать недостижимой. Есть и обратная проблема: даже при отсутствии дивергенции в компонентах она может возникнуть в их композиции как бесконечное взаимодействие этих компонентов между собой. При иерархическом построении системы такая дивергенция может, в свою очередь, оказаться промежуточной, то есть исчезающей при дальнейших композициях. </w:t>
      </w:r>
      <w:r w:rsidR="004B2B13">
        <w:rPr>
          <w:sz w:val="28"/>
          <w:szCs w:val="28"/>
        </w:rPr>
        <w:t>Поэтому</w:t>
      </w:r>
      <w:r w:rsidRPr="006D5095">
        <w:rPr>
          <w:sz w:val="28"/>
          <w:szCs w:val="28"/>
        </w:rPr>
        <w:t>, запрещая дивергенцию на всех уровнях, мы выбрасываем из рассмотрения целый класс работоспособных систем.</w:t>
      </w:r>
    </w:p>
    <w:p w:rsidR="001A37F2" w:rsidRDefault="001A37F2" w:rsidP="001A37F2">
      <w:pPr>
        <w:spacing w:line="360" w:lineRule="auto"/>
        <w:ind w:firstLine="567"/>
        <w:jc w:val="both"/>
        <w:rPr>
          <w:sz w:val="28"/>
          <w:szCs w:val="28"/>
        </w:rPr>
      </w:pPr>
      <w:r>
        <w:rPr>
          <w:sz w:val="28"/>
          <w:szCs w:val="28"/>
        </w:rPr>
        <w:t xml:space="preserve">Таким образом, </w:t>
      </w:r>
      <w:r w:rsidR="004B2B13">
        <w:rPr>
          <w:sz w:val="28"/>
          <w:szCs w:val="28"/>
        </w:rPr>
        <w:t>представляется важным и полезным</w:t>
      </w:r>
      <w:r>
        <w:rPr>
          <w:sz w:val="28"/>
          <w:szCs w:val="28"/>
        </w:rPr>
        <w:t xml:space="preserve"> допустить </w:t>
      </w:r>
      <w:r w:rsidR="004B2B13">
        <w:rPr>
          <w:sz w:val="28"/>
          <w:szCs w:val="28"/>
        </w:rPr>
        <w:t xml:space="preserve">наличие </w:t>
      </w:r>
      <w:r>
        <w:rPr>
          <w:sz w:val="28"/>
          <w:szCs w:val="28"/>
        </w:rPr>
        <w:t>дивергенци</w:t>
      </w:r>
      <w:r w:rsidR="004B2B13">
        <w:rPr>
          <w:sz w:val="28"/>
          <w:szCs w:val="28"/>
        </w:rPr>
        <w:t>и</w:t>
      </w:r>
      <w:r>
        <w:rPr>
          <w:sz w:val="28"/>
          <w:szCs w:val="28"/>
        </w:rPr>
        <w:t xml:space="preserve"> в реализации, но </w:t>
      </w:r>
      <w:r w:rsidR="004B2B13">
        <w:rPr>
          <w:sz w:val="28"/>
          <w:szCs w:val="28"/>
        </w:rPr>
        <w:t>при тестировании избегать тестовых воздействий в ситуации, когда возможна дивергенция.</w:t>
      </w:r>
    </w:p>
    <w:p w:rsidR="00342FC6" w:rsidRPr="006D5095" w:rsidRDefault="00907B42" w:rsidP="00B40CE6">
      <w:pPr>
        <w:spacing w:line="360" w:lineRule="auto"/>
        <w:ind w:firstLine="567"/>
        <w:jc w:val="both"/>
        <w:rPr>
          <w:sz w:val="28"/>
          <w:szCs w:val="28"/>
        </w:rPr>
      </w:pPr>
      <w:r>
        <w:rPr>
          <w:sz w:val="28"/>
          <w:szCs w:val="28"/>
        </w:rPr>
        <w:t>Третий тип</w:t>
      </w:r>
      <w:r w:rsidR="004B2B13">
        <w:rPr>
          <w:sz w:val="28"/>
          <w:szCs w:val="28"/>
        </w:rPr>
        <w:t xml:space="preserve"> – это </w:t>
      </w:r>
      <w:r w:rsidRPr="00082E31">
        <w:rPr>
          <w:b/>
          <w:sz w:val="28"/>
          <w:szCs w:val="28"/>
        </w:rPr>
        <w:t>поведение</w:t>
      </w:r>
      <w:r w:rsidR="00B60EA3" w:rsidRPr="00082E31">
        <w:rPr>
          <w:b/>
          <w:sz w:val="28"/>
          <w:szCs w:val="28"/>
        </w:rPr>
        <w:t>, которое</w:t>
      </w:r>
      <w:r w:rsidR="004B2B13" w:rsidRPr="00082E31">
        <w:rPr>
          <w:b/>
          <w:sz w:val="28"/>
          <w:szCs w:val="28"/>
        </w:rPr>
        <w:t xml:space="preserve"> запрещено при тестировании</w:t>
      </w:r>
      <w:r w:rsidR="004B2B13" w:rsidRPr="00082E31">
        <w:rPr>
          <w:sz w:val="28"/>
          <w:szCs w:val="28"/>
        </w:rPr>
        <w:t xml:space="preserve"> по тем или иным причинам</w:t>
      </w:r>
      <w:r w:rsidR="004B2B13">
        <w:rPr>
          <w:sz w:val="28"/>
          <w:szCs w:val="28"/>
        </w:rPr>
        <w:t>. Э</w:t>
      </w:r>
      <w:r w:rsidR="00342FC6" w:rsidRPr="006D5095">
        <w:rPr>
          <w:sz w:val="28"/>
          <w:szCs w:val="28"/>
        </w:rPr>
        <w:t xml:space="preserve">той теме посвящено очень мало работ. Лишь в </w:t>
      </w:r>
      <w:r w:rsidR="00342FC6" w:rsidRPr="006D5095">
        <w:rPr>
          <w:sz w:val="28"/>
          <w:szCs w:val="28"/>
        </w:rPr>
        <w:lastRenderedPageBreak/>
        <w:t xml:space="preserve">редких случаях вводятся запрещённые состояния, в которые реализация не должна попадать. Между тем, </w:t>
      </w:r>
      <w:r w:rsidR="00B72E75">
        <w:rPr>
          <w:sz w:val="28"/>
          <w:szCs w:val="28"/>
        </w:rPr>
        <w:t>это довольно частое явление</w:t>
      </w:r>
      <w:r w:rsidR="00342FC6" w:rsidRPr="006D5095">
        <w:rPr>
          <w:sz w:val="28"/>
          <w:szCs w:val="28"/>
        </w:rPr>
        <w:t xml:space="preserve">. </w:t>
      </w:r>
      <w:r w:rsidR="00B72E75">
        <w:rPr>
          <w:sz w:val="28"/>
          <w:szCs w:val="28"/>
        </w:rPr>
        <w:t xml:space="preserve">Например, </w:t>
      </w:r>
      <w:r w:rsidR="00B72E75" w:rsidRPr="00FE6CFB">
        <w:rPr>
          <w:sz w:val="28"/>
          <w:szCs w:val="28"/>
        </w:rPr>
        <w:t>запрещённым можно считать поведение программы при нарушении предусловия обращения к ней.</w:t>
      </w:r>
      <w:r w:rsidR="00B72E75">
        <w:rPr>
          <w:sz w:val="28"/>
          <w:szCs w:val="28"/>
        </w:rPr>
        <w:t xml:space="preserve"> Тестирование такого поведения не только бессмысленно, но может быть и опасным, если тестируемая система имеет высокий уровень доступа к </w:t>
      </w:r>
      <w:r w:rsidR="00B60EA3">
        <w:rPr>
          <w:sz w:val="28"/>
          <w:szCs w:val="28"/>
        </w:rPr>
        <w:t>привилегированным программам и данным</w:t>
      </w:r>
      <w:r w:rsidR="00B72E75">
        <w:rPr>
          <w:sz w:val="28"/>
          <w:szCs w:val="28"/>
        </w:rPr>
        <w:t>.</w:t>
      </w:r>
      <w:r w:rsidR="00B60EA3">
        <w:rPr>
          <w:sz w:val="28"/>
          <w:szCs w:val="28"/>
        </w:rPr>
        <w:t xml:space="preserve"> </w:t>
      </w:r>
      <w:r w:rsidR="00342FC6" w:rsidRPr="006D5095">
        <w:rPr>
          <w:sz w:val="28"/>
          <w:szCs w:val="28"/>
        </w:rPr>
        <w:t xml:space="preserve">В частности, эта тема весьма актуальна в теории и практике информационной безопасности, где система считается безопасной, если в ней нет </w:t>
      </w:r>
      <w:proofErr w:type="spellStart"/>
      <w:r w:rsidR="00342FC6" w:rsidRPr="006D5095">
        <w:rPr>
          <w:sz w:val="28"/>
          <w:szCs w:val="28"/>
        </w:rPr>
        <w:t>недекларированного</w:t>
      </w:r>
      <w:proofErr w:type="spellEnd"/>
      <w:r w:rsidR="00342FC6" w:rsidRPr="006D5095">
        <w:rPr>
          <w:sz w:val="28"/>
          <w:szCs w:val="28"/>
        </w:rPr>
        <w:t xml:space="preserve"> поведения</w:t>
      </w:r>
      <w:r w:rsidR="00B60EA3">
        <w:rPr>
          <w:sz w:val="28"/>
          <w:szCs w:val="28"/>
        </w:rPr>
        <w:t>, которое можно понимать как запрещённое</w:t>
      </w:r>
      <w:r w:rsidR="00342FC6" w:rsidRPr="006D5095">
        <w:rPr>
          <w:sz w:val="28"/>
          <w:szCs w:val="28"/>
        </w:rPr>
        <w:t xml:space="preserve">. В то же время, такая система может быть построена из компонентов, которые сами по себе не являются безопасными, но </w:t>
      </w:r>
      <w:r w:rsidR="00B60EA3">
        <w:rPr>
          <w:sz w:val="28"/>
          <w:szCs w:val="28"/>
        </w:rPr>
        <w:t>запрещённое</w:t>
      </w:r>
      <w:r w:rsidR="00342FC6" w:rsidRPr="006D5095">
        <w:rPr>
          <w:sz w:val="28"/>
          <w:szCs w:val="28"/>
        </w:rPr>
        <w:t xml:space="preserve"> поведение недостижимо при работе системы в целом за счёт того, что каждый компонент взаимодействует не с произвольным окружением, а с заданными компонентами системы.</w:t>
      </w:r>
    </w:p>
    <w:p w:rsidR="00342FC6" w:rsidRPr="00082E31" w:rsidRDefault="00342FC6" w:rsidP="00B40CE6">
      <w:pPr>
        <w:spacing w:line="360" w:lineRule="auto"/>
        <w:ind w:firstLine="567"/>
        <w:jc w:val="both"/>
        <w:rPr>
          <w:b/>
          <w:sz w:val="28"/>
          <w:szCs w:val="28"/>
        </w:rPr>
      </w:pPr>
      <w:r w:rsidRPr="00082E31">
        <w:rPr>
          <w:b/>
          <w:sz w:val="28"/>
          <w:szCs w:val="28"/>
        </w:rPr>
        <w:t xml:space="preserve">В целом, является актуальной задача </w:t>
      </w:r>
      <w:proofErr w:type="spellStart"/>
      <w:r w:rsidR="00907B42" w:rsidRPr="00082E31">
        <w:rPr>
          <w:b/>
          <w:sz w:val="28"/>
          <w:szCs w:val="28"/>
        </w:rPr>
        <w:t>расмотрения</w:t>
      </w:r>
      <w:proofErr w:type="spellEnd"/>
      <w:r w:rsidRPr="00082E31">
        <w:rPr>
          <w:b/>
          <w:sz w:val="28"/>
          <w:szCs w:val="28"/>
        </w:rPr>
        <w:t xml:space="preserve"> в теори</w:t>
      </w:r>
      <w:r w:rsidR="00907B42" w:rsidRPr="00082E31">
        <w:rPr>
          <w:b/>
          <w:sz w:val="28"/>
          <w:szCs w:val="28"/>
        </w:rPr>
        <w:t>и</w:t>
      </w:r>
      <w:r w:rsidRPr="00082E31">
        <w:rPr>
          <w:b/>
          <w:sz w:val="28"/>
          <w:szCs w:val="28"/>
        </w:rPr>
        <w:t xml:space="preserve"> </w:t>
      </w:r>
      <w:proofErr w:type="spellStart"/>
      <w:r w:rsidRPr="00082E31">
        <w:rPr>
          <w:b/>
          <w:sz w:val="28"/>
          <w:szCs w:val="28"/>
        </w:rPr>
        <w:t>конформности</w:t>
      </w:r>
      <w:proofErr w:type="spellEnd"/>
      <w:r w:rsidRPr="00082E31">
        <w:rPr>
          <w:b/>
          <w:sz w:val="28"/>
          <w:szCs w:val="28"/>
        </w:rPr>
        <w:t xml:space="preserve"> </w:t>
      </w:r>
      <w:r w:rsidR="00907B42" w:rsidRPr="00082E31">
        <w:rPr>
          <w:b/>
          <w:sz w:val="28"/>
          <w:szCs w:val="28"/>
        </w:rPr>
        <w:t>всех трёх указанных типов ненаблюдаемого поведения</w:t>
      </w:r>
      <w:r w:rsidRPr="00082E31">
        <w:rPr>
          <w:b/>
          <w:sz w:val="28"/>
          <w:szCs w:val="28"/>
        </w:rPr>
        <w:t xml:space="preserve">. </w:t>
      </w:r>
      <w:r w:rsidRPr="00090F55">
        <w:rPr>
          <w:sz w:val="28"/>
          <w:szCs w:val="28"/>
        </w:rPr>
        <w:t xml:space="preserve">Спецификация должна позволять описывать случаи, когда в реализации </w:t>
      </w:r>
      <w:r w:rsidR="00B60EA3" w:rsidRPr="00090F55">
        <w:rPr>
          <w:sz w:val="28"/>
          <w:szCs w:val="28"/>
        </w:rPr>
        <w:t>допустимы</w:t>
      </w:r>
      <w:r w:rsidRPr="00090F55">
        <w:rPr>
          <w:sz w:val="28"/>
          <w:szCs w:val="28"/>
        </w:rPr>
        <w:t xml:space="preserve"> (не влияют на </w:t>
      </w:r>
      <w:proofErr w:type="spellStart"/>
      <w:r w:rsidRPr="00090F55">
        <w:rPr>
          <w:sz w:val="28"/>
          <w:szCs w:val="28"/>
        </w:rPr>
        <w:t>конформность</w:t>
      </w:r>
      <w:proofErr w:type="spellEnd"/>
      <w:r w:rsidRPr="00090F55">
        <w:rPr>
          <w:sz w:val="28"/>
          <w:szCs w:val="28"/>
        </w:rPr>
        <w:t xml:space="preserve">) </w:t>
      </w:r>
      <w:r w:rsidR="00907B42" w:rsidRPr="00082E31">
        <w:rPr>
          <w:b/>
          <w:sz w:val="28"/>
          <w:szCs w:val="28"/>
        </w:rPr>
        <w:t xml:space="preserve">ненаблюдаемые отказы, </w:t>
      </w:r>
      <w:r w:rsidRPr="00082E31">
        <w:rPr>
          <w:b/>
          <w:sz w:val="28"/>
          <w:szCs w:val="28"/>
        </w:rPr>
        <w:t xml:space="preserve">дивергенция и запрещённое поведение. </w:t>
      </w:r>
      <w:r w:rsidRPr="00090F55">
        <w:rPr>
          <w:sz w:val="28"/>
          <w:szCs w:val="28"/>
        </w:rPr>
        <w:t xml:space="preserve">В то же время </w:t>
      </w:r>
      <w:r w:rsidRPr="00082E31">
        <w:rPr>
          <w:b/>
          <w:sz w:val="28"/>
          <w:szCs w:val="28"/>
        </w:rPr>
        <w:t>при тестировании их следует избегать</w:t>
      </w:r>
      <w:r w:rsidRPr="00090F55">
        <w:rPr>
          <w:sz w:val="28"/>
          <w:szCs w:val="28"/>
        </w:rPr>
        <w:t>, что требует определённой модификации само</w:t>
      </w:r>
      <w:r w:rsidR="00622FD5" w:rsidRPr="00090F55">
        <w:rPr>
          <w:sz w:val="28"/>
          <w:szCs w:val="28"/>
        </w:rPr>
        <w:t>й</w:t>
      </w:r>
      <w:r w:rsidRPr="00090F55">
        <w:rPr>
          <w:sz w:val="28"/>
          <w:szCs w:val="28"/>
        </w:rPr>
        <w:t xml:space="preserve"> </w:t>
      </w:r>
      <w:proofErr w:type="spellStart"/>
      <w:r w:rsidRPr="00090F55">
        <w:rPr>
          <w:sz w:val="28"/>
          <w:szCs w:val="28"/>
        </w:rPr>
        <w:t>конформности</w:t>
      </w:r>
      <w:proofErr w:type="spellEnd"/>
      <w:r w:rsidRPr="00082E31">
        <w:rPr>
          <w:b/>
          <w:sz w:val="28"/>
          <w:szCs w:val="28"/>
        </w:rPr>
        <w:t xml:space="preserve">. </w:t>
      </w:r>
      <w:r w:rsidRPr="00090F55">
        <w:rPr>
          <w:sz w:val="28"/>
          <w:szCs w:val="28"/>
        </w:rPr>
        <w:t>Особое внимание должно быть уделено дивергенции и запрещённому поведению в случае сложной системы, собранной из отдельных компонентов.</w:t>
      </w:r>
    </w:p>
    <w:p w:rsidR="00CF28C8" w:rsidRPr="006D5095" w:rsidRDefault="00CF28C8" w:rsidP="00746A0F">
      <w:pPr>
        <w:keepNext/>
        <w:spacing w:before="120" w:after="120" w:line="360" w:lineRule="auto"/>
        <w:ind w:firstLine="567"/>
        <w:jc w:val="both"/>
        <w:rPr>
          <w:sz w:val="28"/>
          <w:szCs w:val="28"/>
          <w:u w:val="single"/>
        </w:rPr>
      </w:pPr>
      <w:r>
        <w:rPr>
          <w:sz w:val="28"/>
          <w:szCs w:val="28"/>
          <w:u w:val="single"/>
        </w:rPr>
        <w:t>Асинхронное тестирование</w:t>
      </w:r>
    </w:p>
    <w:p w:rsidR="00AB036D" w:rsidRDefault="00CF28C8" w:rsidP="00AB036D">
      <w:pPr>
        <w:spacing w:line="360" w:lineRule="auto"/>
        <w:ind w:firstLine="567"/>
        <w:jc w:val="both"/>
        <w:rPr>
          <w:sz w:val="28"/>
          <w:szCs w:val="28"/>
        </w:rPr>
      </w:pPr>
      <w:r>
        <w:rPr>
          <w:sz w:val="28"/>
          <w:szCs w:val="28"/>
        </w:rPr>
        <w:t xml:space="preserve">Ещё одной проблемой является степень доступа теста к реализации. На практике чаще </w:t>
      </w:r>
      <w:r w:rsidR="00AB036D">
        <w:rPr>
          <w:sz w:val="28"/>
          <w:szCs w:val="28"/>
        </w:rPr>
        <w:t xml:space="preserve">приходится иметь дело не с синхронным, а с асинхронным взаимодействием теста и реализации. </w:t>
      </w:r>
      <w:r w:rsidR="00AB036D" w:rsidRPr="00FE6CFB">
        <w:rPr>
          <w:sz w:val="28"/>
          <w:szCs w:val="28"/>
        </w:rPr>
        <w:t xml:space="preserve">В стандарте </w:t>
      </w:r>
      <w:r w:rsidR="00AB036D" w:rsidRPr="00FE6CFB">
        <w:rPr>
          <w:sz w:val="28"/>
          <w:szCs w:val="28"/>
          <w:lang w:val="en-US"/>
        </w:rPr>
        <w:t>ISO</w:t>
      </w:r>
      <w:r w:rsidR="00AB036D" w:rsidRPr="00FE6CFB">
        <w:rPr>
          <w:sz w:val="28"/>
          <w:szCs w:val="28"/>
        </w:rPr>
        <w:t xml:space="preserve"> асинхронное тестирование определяется как тестирование реализации, помещённой в тестовый контекст.</w:t>
      </w:r>
      <w:r w:rsidR="00AB036D">
        <w:rPr>
          <w:sz w:val="28"/>
          <w:szCs w:val="28"/>
        </w:rPr>
        <w:t xml:space="preserve"> </w:t>
      </w:r>
      <w:r w:rsidR="00AB036D" w:rsidRPr="00FE6CFB">
        <w:rPr>
          <w:sz w:val="28"/>
          <w:szCs w:val="28"/>
        </w:rPr>
        <w:t xml:space="preserve">Чаще всего такой контекст понимают как пару неограниченных очередей, буферизующих стимулы и реакции. Чтобы </w:t>
      </w:r>
      <w:r w:rsidR="00AB036D" w:rsidRPr="00FE6CFB">
        <w:rPr>
          <w:sz w:val="28"/>
          <w:szCs w:val="28"/>
        </w:rPr>
        <w:lastRenderedPageBreak/>
        <w:t xml:space="preserve">правильно оценивать результаты тестирования, мы должны понимать, что в реализации проходится не обязательно та трасса, которую мы наблюдаем, как это имело место при синхронном тестировании. Наблюдаемой трассе соответствует, вообще говоря, множество синхронных трасс, которые могла бы пройти реализация при таком наблюдении. Ошибка фиксируется, если ни одной из этих трасс нет в спецификации. Этот процесс называется </w:t>
      </w:r>
      <w:proofErr w:type="spellStart"/>
      <w:r w:rsidR="00AB036D" w:rsidRPr="00FE6CFB">
        <w:rPr>
          <w:sz w:val="28"/>
          <w:szCs w:val="28"/>
        </w:rPr>
        <w:t>сериализацией</w:t>
      </w:r>
      <w:proofErr w:type="spellEnd"/>
      <w:r w:rsidR="00AB036D" w:rsidRPr="00FE6CFB">
        <w:rPr>
          <w:sz w:val="28"/>
          <w:szCs w:val="28"/>
        </w:rPr>
        <w:t>.</w:t>
      </w:r>
      <w:r w:rsidR="00AB036D">
        <w:rPr>
          <w:sz w:val="28"/>
          <w:szCs w:val="28"/>
        </w:rPr>
        <w:t xml:space="preserve"> Кроме того,</w:t>
      </w:r>
      <w:r w:rsidR="00AB036D" w:rsidRPr="00FE6CFB">
        <w:rPr>
          <w:sz w:val="28"/>
          <w:szCs w:val="28"/>
        </w:rPr>
        <w:t xml:space="preserve"> </w:t>
      </w:r>
      <w:r w:rsidR="00AB036D">
        <w:rPr>
          <w:sz w:val="28"/>
          <w:szCs w:val="28"/>
        </w:rPr>
        <w:t xml:space="preserve">ослабляются требования к допустимым тестовым воздействиям, поскольку </w:t>
      </w:r>
      <w:r w:rsidR="00AB036D" w:rsidRPr="00FE6CFB">
        <w:rPr>
          <w:sz w:val="28"/>
          <w:szCs w:val="28"/>
        </w:rPr>
        <w:t xml:space="preserve">теперь никаких блокировок нет: входная очередь всегда принимает посылаемый стимул. </w:t>
      </w:r>
      <w:r w:rsidR="00907B42">
        <w:rPr>
          <w:sz w:val="28"/>
          <w:szCs w:val="28"/>
        </w:rPr>
        <w:t>Д</w:t>
      </w:r>
      <w:r w:rsidR="00AB036D" w:rsidRPr="00FE6CFB">
        <w:rPr>
          <w:sz w:val="28"/>
          <w:szCs w:val="28"/>
        </w:rPr>
        <w:t>ивергенцию и разрушение в реализации мы, по-прежнему, должны учитывать.</w:t>
      </w:r>
    </w:p>
    <w:p w:rsidR="00AB036D" w:rsidRPr="00FE6CFB" w:rsidRDefault="00AB036D" w:rsidP="00AB036D">
      <w:pPr>
        <w:spacing w:line="360" w:lineRule="auto"/>
        <w:ind w:firstLine="567"/>
        <w:jc w:val="both"/>
        <w:rPr>
          <w:sz w:val="28"/>
          <w:szCs w:val="28"/>
        </w:rPr>
      </w:pPr>
      <w:r w:rsidRPr="00FE6CFB">
        <w:rPr>
          <w:sz w:val="28"/>
          <w:szCs w:val="28"/>
        </w:rPr>
        <w:t xml:space="preserve">В общем случае тестовый контекст можно понимать как среду </w:t>
      </w:r>
      <w:r w:rsidR="00D72B54">
        <w:rPr>
          <w:sz w:val="28"/>
          <w:szCs w:val="28"/>
        </w:rPr>
        <w:t>взаимодействия</w:t>
      </w:r>
      <w:r w:rsidRPr="00FE6CFB">
        <w:rPr>
          <w:sz w:val="28"/>
          <w:szCs w:val="28"/>
        </w:rPr>
        <w:t xml:space="preserve">, которая моделируется подходящей </w:t>
      </w:r>
      <w:r w:rsidRPr="00FE6CFB">
        <w:rPr>
          <w:sz w:val="28"/>
          <w:szCs w:val="28"/>
          <w:lang w:val="en-US"/>
        </w:rPr>
        <w:t>LTS</w:t>
      </w:r>
      <w:r w:rsidRPr="00FE6CFB">
        <w:rPr>
          <w:sz w:val="28"/>
          <w:szCs w:val="28"/>
        </w:rPr>
        <w:t xml:space="preserve"> и компонуется с </w:t>
      </w:r>
      <w:r>
        <w:rPr>
          <w:sz w:val="28"/>
          <w:szCs w:val="28"/>
          <w:lang w:val="en-US"/>
        </w:rPr>
        <w:t>LTS</w:t>
      </w:r>
      <w:r w:rsidRPr="00AB036D">
        <w:rPr>
          <w:sz w:val="28"/>
          <w:szCs w:val="28"/>
        </w:rPr>
        <w:t>-</w:t>
      </w:r>
      <w:r w:rsidRPr="00FE6CFB">
        <w:rPr>
          <w:sz w:val="28"/>
          <w:szCs w:val="28"/>
        </w:rPr>
        <w:t>реализацией. Это может быть несколько входных и выходных очередей, очереди с приоритетами, стеки, порядок передачи может нарушаться, стимулы и реакции могут пропадать или генерироваться лишние и так далее.</w:t>
      </w:r>
      <w:r>
        <w:rPr>
          <w:sz w:val="28"/>
          <w:szCs w:val="28"/>
        </w:rPr>
        <w:t xml:space="preserve"> </w:t>
      </w:r>
      <w:r w:rsidRPr="00FE6CFB">
        <w:rPr>
          <w:sz w:val="28"/>
          <w:szCs w:val="28"/>
        </w:rPr>
        <w:t xml:space="preserve">Для каждой такой среды определение </w:t>
      </w:r>
      <w:r>
        <w:rPr>
          <w:sz w:val="28"/>
          <w:szCs w:val="28"/>
        </w:rPr>
        <w:t xml:space="preserve">допустимых </w:t>
      </w:r>
      <w:r w:rsidRPr="00FE6CFB">
        <w:rPr>
          <w:sz w:val="28"/>
          <w:szCs w:val="28"/>
        </w:rPr>
        <w:t xml:space="preserve">тестовых воздействий и </w:t>
      </w:r>
      <w:proofErr w:type="spellStart"/>
      <w:r w:rsidRPr="00FE6CFB">
        <w:rPr>
          <w:sz w:val="28"/>
          <w:szCs w:val="28"/>
        </w:rPr>
        <w:t>сериализацию</w:t>
      </w:r>
      <w:proofErr w:type="spellEnd"/>
      <w:r w:rsidRPr="00FE6CFB">
        <w:rPr>
          <w:sz w:val="28"/>
          <w:szCs w:val="28"/>
        </w:rPr>
        <w:t xml:space="preserve"> нужно делать по своим правилам. Составление правил такого тестирования – это интеллектуальный труд, далеко не всегда простой. </w:t>
      </w:r>
    </w:p>
    <w:p w:rsidR="00AB036D" w:rsidRDefault="00AB036D" w:rsidP="00AB036D">
      <w:pPr>
        <w:spacing w:line="360" w:lineRule="auto"/>
        <w:ind w:firstLine="567"/>
        <w:jc w:val="both"/>
        <w:rPr>
          <w:sz w:val="28"/>
          <w:szCs w:val="28"/>
        </w:rPr>
      </w:pPr>
      <w:r w:rsidRPr="00FE6CFB">
        <w:rPr>
          <w:sz w:val="28"/>
          <w:szCs w:val="28"/>
        </w:rPr>
        <w:t>Решением является общий метод, когда  тесты генерируются не по исходной спецификации с учётом этих правил, а по композиции спецификации со средой, и по ней же проверяются наблюдения.</w:t>
      </w:r>
      <w:r>
        <w:rPr>
          <w:sz w:val="28"/>
          <w:szCs w:val="28"/>
        </w:rPr>
        <w:t xml:space="preserve"> </w:t>
      </w:r>
      <w:r w:rsidRPr="00FE6CFB">
        <w:rPr>
          <w:sz w:val="28"/>
          <w:szCs w:val="28"/>
        </w:rPr>
        <w:t xml:space="preserve">Однако здесь возникает, так называемая, проблема </w:t>
      </w:r>
      <w:proofErr w:type="spellStart"/>
      <w:r w:rsidRPr="00FE6CFB">
        <w:rPr>
          <w:sz w:val="28"/>
          <w:szCs w:val="28"/>
        </w:rPr>
        <w:t>несохранения</w:t>
      </w:r>
      <w:proofErr w:type="spellEnd"/>
      <w:r w:rsidRPr="00FE6CFB">
        <w:rPr>
          <w:sz w:val="28"/>
          <w:szCs w:val="28"/>
        </w:rPr>
        <w:t xml:space="preserve"> </w:t>
      </w:r>
      <w:proofErr w:type="spellStart"/>
      <w:r w:rsidRPr="00FE6CFB">
        <w:rPr>
          <w:sz w:val="28"/>
          <w:szCs w:val="28"/>
        </w:rPr>
        <w:t>конформности</w:t>
      </w:r>
      <w:proofErr w:type="spellEnd"/>
      <w:r w:rsidRPr="00FE6CFB">
        <w:rPr>
          <w:sz w:val="28"/>
          <w:szCs w:val="28"/>
        </w:rPr>
        <w:t>. Дело в том, что асинхронные тесты могут ловить ложные ошибки</w:t>
      </w:r>
      <w:r>
        <w:rPr>
          <w:sz w:val="28"/>
          <w:szCs w:val="28"/>
        </w:rPr>
        <w:t>, то есть ошибки, не обнаруживаемые при более полном синхронном тестировании</w:t>
      </w:r>
      <w:r w:rsidRPr="00FE6CFB">
        <w:rPr>
          <w:sz w:val="28"/>
          <w:szCs w:val="28"/>
        </w:rPr>
        <w:t>.</w:t>
      </w:r>
      <w:r>
        <w:rPr>
          <w:sz w:val="28"/>
          <w:szCs w:val="28"/>
        </w:rPr>
        <w:t xml:space="preserve"> Продемонстрируем эту проблему на двух примерах.</w:t>
      </w:r>
    </w:p>
    <w:p w:rsidR="00AB036D" w:rsidRDefault="00AB036D" w:rsidP="00AB036D">
      <w:pPr>
        <w:spacing w:line="360" w:lineRule="auto"/>
        <w:ind w:firstLine="567"/>
        <w:jc w:val="both"/>
        <w:rPr>
          <w:sz w:val="28"/>
          <w:szCs w:val="28"/>
        </w:rPr>
      </w:pPr>
      <w:r>
        <w:rPr>
          <w:sz w:val="28"/>
          <w:szCs w:val="28"/>
        </w:rPr>
        <w:t>Первый пример – это система</w:t>
      </w:r>
      <w:r w:rsidR="0079703D">
        <w:rPr>
          <w:sz w:val="28"/>
          <w:szCs w:val="28"/>
        </w:rPr>
        <w:t xml:space="preserve"> на</w:t>
      </w:r>
      <w:r>
        <w:rPr>
          <w:sz w:val="28"/>
          <w:szCs w:val="28"/>
        </w:rPr>
        <w:t xml:space="preserve"> рис.</w:t>
      </w:r>
      <w:r w:rsidR="0079703D">
        <w:rPr>
          <w:sz w:val="28"/>
          <w:szCs w:val="28"/>
        </w:rPr>
        <w:t>4</w:t>
      </w:r>
      <w:r w:rsidR="00D22E1F">
        <w:rPr>
          <w:sz w:val="28"/>
          <w:szCs w:val="28"/>
        </w:rPr>
        <w:t xml:space="preserve">, рассматриваемая в </w:t>
      </w:r>
      <w:proofErr w:type="spellStart"/>
      <w:r w:rsidR="00D22E1F" w:rsidRPr="00D22E1F">
        <w:rPr>
          <w:b/>
          <w:i/>
          <w:sz w:val="28"/>
          <w:szCs w:val="28"/>
          <w:lang w:val="en-US"/>
        </w:rPr>
        <w:t>ioco</w:t>
      </w:r>
      <w:proofErr w:type="spellEnd"/>
      <w:r w:rsidR="00D22E1F">
        <w:rPr>
          <w:sz w:val="28"/>
          <w:szCs w:val="28"/>
        </w:rPr>
        <w:t>-семантике (семантике с ненаблюдаемыми блокировками)</w:t>
      </w:r>
      <w:r>
        <w:rPr>
          <w:sz w:val="28"/>
          <w:szCs w:val="28"/>
        </w:rPr>
        <w:t xml:space="preserve">. </w:t>
      </w:r>
      <w:r w:rsidR="00D22E1F">
        <w:rPr>
          <w:sz w:val="28"/>
          <w:szCs w:val="28"/>
        </w:rPr>
        <w:t>При асинхронном тестировании</w:t>
      </w:r>
      <w:r w:rsidR="009E43AF">
        <w:rPr>
          <w:sz w:val="28"/>
          <w:szCs w:val="28"/>
        </w:rPr>
        <w:t xml:space="preserve"> </w:t>
      </w:r>
      <w:r w:rsidR="000C11E4">
        <w:rPr>
          <w:sz w:val="28"/>
          <w:szCs w:val="28"/>
        </w:rPr>
        <w:t xml:space="preserve">через </w:t>
      </w:r>
      <w:r w:rsidR="00D22E1F">
        <w:rPr>
          <w:sz w:val="28"/>
          <w:szCs w:val="28"/>
        </w:rPr>
        <w:t xml:space="preserve">неограниченную </w:t>
      </w:r>
      <w:r w:rsidR="000C11E4">
        <w:rPr>
          <w:sz w:val="28"/>
          <w:szCs w:val="28"/>
        </w:rPr>
        <w:t xml:space="preserve">входную очередь </w:t>
      </w:r>
      <w:r w:rsidR="00D22E1F">
        <w:rPr>
          <w:sz w:val="28"/>
          <w:szCs w:val="28"/>
        </w:rPr>
        <w:t xml:space="preserve">всегда можно </w:t>
      </w:r>
      <w:r w:rsidR="009E43AF">
        <w:rPr>
          <w:sz w:val="28"/>
          <w:szCs w:val="28"/>
        </w:rPr>
        <w:t>послать два стимула</w:t>
      </w:r>
      <w:r w:rsidR="00A241B2" w:rsidRPr="00AB036D">
        <w:rPr>
          <w:rFonts w:ascii="Courier New" w:hAnsi="Courier New" w:cs="Courier New"/>
          <w:sz w:val="28"/>
          <w:szCs w:val="28"/>
        </w:rPr>
        <w:t xml:space="preserve"> </w:t>
      </w:r>
      <w:r w:rsidR="00A241B2">
        <w:rPr>
          <w:rFonts w:ascii="Courier New" w:hAnsi="Courier New" w:cs="Courier New"/>
          <w:sz w:val="28"/>
          <w:szCs w:val="28"/>
          <w:lang w:val="en-US"/>
        </w:rPr>
        <w:t>x</w:t>
      </w:r>
      <w:r w:rsidR="00A241B2" w:rsidRPr="00AB036D">
        <w:rPr>
          <w:rFonts w:ascii="Courier New" w:hAnsi="Courier New" w:cs="Courier New"/>
          <w:sz w:val="28"/>
          <w:szCs w:val="28"/>
        </w:rPr>
        <w:t xml:space="preserve"> </w:t>
      </w:r>
      <w:r w:rsidR="009E43AF">
        <w:rPr>
          <w:sz w:val="28"/>
          <w:szCs w:val="28"/>
        </w:rPr>
        <w:t>подряд</w:t>
      </w:r>
      <w:r w:rsidR="00D22E1F">
        <w:rPr>
          <w:sz w:val="28"/>
          <w:szCs w:val="28"/>
        </w:rPr>
        <w:t>: очередь их примет, а реализация потом будет выбирать стимулы из очереди. Если после этого</w:t>
      </w:r>
      <w:r w:rsidR="009E43AF">
        <w:rPr>
          <w:sz w:val="28"/>
          <w:szCs w:val="28"/>
        </w:rPr>
        <w:t xml:space="preserve"> принимать реакции,</w:t>
      </w:r>
      <w:r w:rsidR="009E43AF" w:rsidRPr="009E43AF">
        <w:rPr>
          <w:sz w:val="28"/>
          <w:szCs w:val="28"/>
        </w:rPr>
        <w:t xml:space="preserve"> </w:t>
      </w:r>
      <w:r w:rsidR="009E43AF">
        <w:rPr>
          <w:sz w:val="28"/>
          <w:szCs w:val="28"/>
        </w:rPr>
        <w:t>то, согласно спецификации</w:t>
      </w:r>
      <w:r w:rsidR="0079703D" w:rsidRPr="0079703D">
        <w:rPr>
          <w:rFonts w:ascii="Courier New" w:hAnsi="Courier New" w:cs="Courier New"/>
          <w:sz w:val="28"/>
          <w:szCs w:val="28"/>
        </w:rPr>
        <w:t xml:space="preserve"> </w:t>
      </w:r>
      <w:r w:rsidR="0079703D" w:rsidRPr="0079703D">
        <w:rPr>
          <w:rFonts w:ascii="Courier New" w:hAnsi="Courier New" w:cs="Courier New"/>
          <w:sz w:val="28"/>
          <w:szCs w:val="28"/>
          <w:lang w:val="en-US"/>
        </w:rPr>
        <w:t>A</w:t>
      </w:r>
      <w:r w:rsidR="0079703D" w:rsidRPr="0079703D">
        <w:rPr>
          <w:rFonts w:ascii="Courier New" w:hAnsi="Courier New" w:cs="Courier New"/>
          <w:sz w:val="28"/>
          <w:szCs w:val="28"/>
          <w:vertAlign w:val="subscript"/>
        </w:rPr>
        <w:t>0</w:t>
      </w:r>
      <w:r w:rsidR="009E43AF">
        <w:rPr>
          <w:sz w:val="28"/>
          <w:szCs w:val="28"/>
        </w:rPr>
        <w:t xml:space="preserve">, </w:t>
      </w:r>
      <w:r w:rsidR="009E43AF">
        <w:rPr>
          <w:sz w:val="28"/>
          <w:szCs w:val="28"/>
        </w:rPr>
        <w:lastRenderedPageBreak/>
        <w:t xml:space="preserve">должны быть </w:t>
      </w:r>
      <w:r w:rsidR="005F5BCD">
        <w:rPr>
          <w:sz w:val="28"/>
          <w:szCs w:val="28"/>
        </w:rPr>
        <w:t xml:space="preserve">последовательно приняты </w:t>
      </w:r>
      <w:r w:rsidR="009E43AF">
        <w:rPr>
          <w:sz w:val="28"/>
          <w:szCs w:val="28"/>
        </w:rPr>
        <w:t>две реакции</w:t>
      </w:r>
      <w:r w:rsidR="009E43AF" w:rsidRPr="00AB036D">
        <w:rPr>
          <w:rFonts w:ascii="Courier New" w:hAnsi="Courier New" w:cs="Courier New"/>
          <w:sz w:val="28"/>
          <w:szCs w:val="28"/>
        </w:rPr>
        <w:t xml:space="preserve"> </w:t>
      </w:r>
      <w:r w:rsidR="0079703D">
        <w:rPr>
          <w:rFonts w:ascii="Courier New" w:hAnsi="Courier New" w:cs="Courier New"/>
          <w:sz w:val="28"/>
          <w:szCs w:val="28"/>
          <w:lang w:val="en-US"/>
        </w:rPr>
        <w:t>A</w:t>
      </w:r>
      <w:r w:rsidR="0079703D" w:rsidRPr="0079703D">
        <w:rPr>
          <w:rFonts w:ascii="Courier New" w:hAnsi="Courier New" w:cs="Courier New"/>
          <w:sz w:val="28"/>
          <w:szCs w:val="28"/>
        </w:rPr>
        <w:t>(</w:t>
      </w:r>
      <w:r w:rsidR="009E43AF">
        <w:rPr>
          <w:rFonts w:ascii="Courier New" w:hAnsi="Courier New" w:cs="Courier New"/>
          <w:sz w:val="28"/>
          <w:szCs w:val="28"/>
          <w:lang w:val="en-US"/>
        </w:rPr>
        <w:t>x</w:t>
      </w:r>
      <w:r w:rsidR="0079703D" w:rsidRPr="0079703D">
        <w:rPr>
          <w:rFonts w:ascii="Courier New" w:hAnsi="Courier New" w:cs="Courier New"/>
          <w:sz w:val="28"/>
          <w:szCs w:val="28"/>
        </w:rPr>
        <w:t>)</w:t>
      </w:r>
      <w:r w:rsidR="009E43AF">
        <w:rPr>
          <w:sz w:val="28"/>
          <w:szCs w:val="28"/>
        </w:rPr>
        <w:t>.</w:t>
      </w:r>
      <w:r w:rsidR="0079703D">
        <w:rPr>
          <w:sz w:val="28"/>
          <w:szCs w:val="28"/>
        </w:rPr>
        <w:t xml:space="preserve"> В то же время, хотя реализация</w:t>
      </w:r>
      <w:r w:rsidR="0079703D" w:rsidRPr="0079703D">
        <w:rPr>
          <w:rFonts w:ascii="Courier New" w:hAnsi="Courier New" w:cs="Courier New"/>
          <w:sz w:val="28"/>
          <w:szCs w:val="28"/>
        </w:rPr>
        <w:t xml:space="preserve"> </w:t>
      </w:r>
      <w:r w:rsidR="0079703D" w:rsidRPr="0079703D">
        <w:rPr>
          <w:rFonts w:ascii="Courier New" w:hAnsi="Courier New" w:cs="Courier New"/>
          <w:sz w:val="28"/>
          <w:szCs w:val="28"/>
          <w:lang w:val="en-US"/>
        </w:rPr>
        <w:t>A</w:t>
      </w:r>
      <w:r w:rsidR="0079703D">
        <w:rPr>
          <w:rFonts w:ascii="Courier New" w:hAnsi="Courier New" w:cs="Courier New"/>
          <w:sz w:val="28"/>
          <w:szCs w:val="28"/>
          <w:vertAlign w:val="subscript"/>
        </w:rPr>
        <w:t>1</w:t>
      </w:r>
      <w:r w:rsidR="0079703D" w:rsidRPr="0079703D">
        <w:rPr>
          <w:rFonts w:ascii="Courier New" w:hAnsi="Courier New" w:cs="Courier New"/>
          <w:sz w:val="28"/>
          <w:szCs w:val="28"/>
        </w:rPr>
        <w:t xml:space="preserve"> </w:t>
      </w:r>
      <w:r w:rsidR="0079703D">
        <w:rPr>
          <w:sz w:val="28"/>
          <w:szCs w:val="28"/>
        </w:rPr>
        <w:t>конформна, при асинхронном тестировании в ней будет обнаружена ошибка, поскольку второй реакции может не быть (стационарность в начальном состоянии).</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1E0"/>
      </w:tblPr>
      <w:tblGrid>
        <w:gridCol w:w="3534"/>
        <w:gridCol w:w="3693"/>
        <w:gridCol w:w="2192"/>
      </w:tblGrid>
      <w:tr w:rsidR="0091532A" w:rsidTr="0091532A">
        <w:trPr>
          <w:jc w:val="center"/>
        </w:trPr>
        <w:tc>
          <w:tcPr>
            <w:tcW w:w="0" w:type="auto"/>
            <w:vAlign w:val="center"/>
          </w:tcPr>
          <w:p w:rsidR="0091532A" w:rsidRDefault="00DC7A32" w:rsidP="0091532A">
            <w:pPr>
              <w:spacing w:line="360" w:lineRule="auto"/>
              <w:jc w:val="center"/>
              <w:rPr>
                <w:sz w:val="28"/>
                <w:szCs w:val="28"/>
              </w:rPr>
            </w:pPr>
            <w:r>
              <w:rPr>
                <w:noProof/>
                <w:sz w:val="28"/>
                <w:szCs w:val="28"/>
              </w:rPr>
              <w:drawing>
                <wp:inline distT="0" distB="0" distL="0" distR="0">
                  <wp:extent cx="2150745" cy="1017270"/>
                  <wp:effectExtent l="19050" t="0" r="1905" b="0"/>
                  <wp:docPr id="8" name="Рисунок 8" descr="Очередь с обну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чередь с обнулением"/>
                          <pic:cNvPicPr>
                            <a:picLocks noChangeAspect="1" noChangeArrowheads="1"/>
                          </pic:cNvPicPr>
                        </pic:nvPicPr>
                        <pic:blipFill>
                          <a:blip r:embed="rId17" cstate="print"/>
                          <a:srcRect/>
                          <a:stretch>
                            <a:fillRect/>
                          </a:stretch>
                        </pic:blipFill>
                        <pic:spPr bwMode="auto">
                          <a:xfrm>
                            <a:off x="0" y="0"/>
                            <a:ext cx="2150745" cy="1017270"/>
                          </a:xfrm>
                          <a:prstGeom prst="rect">
                            <a:avLst/>
                          </a:prstGeom>
                          <a:noFill/>
                          <a:ln w="9525">
                            <a:noFill/>
                            <a:miter lim="800000"/>
                            <a:headEnd/>
                            <a:tailEnd/>
                          </a:ln>
                        </pic:spPr>
                      </pic:pic>
                    </a:graphicData>
                  </a:graphic>
                </wp:inline>
              </w:drawing>
            </w:r>
          </w:p>
        </w:tc>
        <w:tc>
          <w:tcPr>
            <w:tcW w:w="0" w:type="auto"/>
            <w:vAlign w:val="center"/>
          </w:tcPr>
          <w:p w:rsidR="0091532A" w:rsidRDefault="00DC7A32" w:rsidP="0091532A">
            <w:pPr>
              <w:spacing w:line="360" w:lineRule="auto"/>
              <w:jc w:val="center"/>
              <w:rPr>
                <w:sz w:val="28"/>
                <w:szCs w:val="28"/>
              </w:rPr>
            </w:pPr>
            <w:r>
              <w:rPr>
                <w:noProof/>
                <w:sz w:val="28"/>
                <w:szCs w:val="28"/>
              </w:rPr>
              <w:drawing>
                <wp:inline distT="0" distB="0" distL="0" distR="0">
                  <wp:extent cx="1545590" cy="566420"/>
                  <wp:effectExtent l="19050" t="0" r="0" b="0"/>
                  <wp:docPr id="9" name="Рисунок 9" descr="Очередь с обнулением 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чередь с обнулением S0"/>
                          <pic:cNvPicPr>
                            <a:picLocks noChangeAspect="1" noChangeArrowheads="1"/>
                          </pic:cNvPicPr>
                        </pic:nvPicPr>
                        <pic:blipFill>
                          <a:blip r:embed="rId18" cstate="print">
                            <a:grayscl/>
                          </a:blip>
                          <a:srcRect/>
                          <a:stretch>
                            <a:fillRect/>
                          </a:stretch>
                        </pic:blipFill>
                        <pic:spPr bwMode="auto">
                          <a:xfrm>
                            <a:off x="0" y="0"/>
                            <a:ext cx="1545590" cy="566420"/>
                          </a:xfrm>
                          <a:prstGeom prst="rect">
                            <a:avLst/>
                          </a:prstGeom>
                          <a:noFill/>
                          <a:ln w="9525">
                            <a:noFill/>
                            <a:miter lim="800000"/>
                            <a:headEnd/>
                            <a:tailEnd/>
                          </a:ln>
                        </pic:spPr>
                      </pic:pic>
                    </a:graphicData>
                  </a:graphic>
                </wp:inline>
              </w:drawing>
            </w:r>
          </w:p>
        </w:tc>
        <w:tc>
          <w:tcPr>
            <w:tcW w:w="0" w:type="auto"/>
            <w:vAlign w:val="center"/>
          </w:tcPr>
          <w:p w:rsidR="0091532A" w:rsidRDefault="00DC7A32" w:rsidP="0091532A">
            <w:pPr>
              <w:spacing w:line="360" w:lineRule="auto"/>
              <w:jc w:val="center"/>
              <w:rPr>
                <w:sz w:val="28"/>
                <w:szCs w:val="28"/>
              </w:rPr>
            </w:pPr>
            <w:r>
              <w:rPr>
                <w:noProof/>
                <w:sz w:val="28"/>
                <w:szCs w:val="28"/>
              </w:rPr>
              <w:drawing>
                <wp:inline distT="0" distB="0" distL="0" distR="0">
                  <wp:extent cx="541020" cy="566420"/>
                  <wp:effectExtent l="19050" t="0" r="0" b="0"/>
                  <wp:docPr id="10" name="Рисунок 10" descr="Очередь с обнулением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чередь с обнулением S1"/>
                          <pic:cNvPicPr>
                            <a:picLocks noChangeAspect="1" noChangeArrowheads="1"/>
                          </pic:cNvPicPr>
                        </pic:nvPicPr>
                        <pic:blipFill>
                          <a:blip r:embed="rId19" cstate="print">
                            <a:grayscl/>
                          </a:blip>
                          <a:srcRect/>
                          <a:stretch>
                            <a:fillRect/>
                          </a:stretch>
                        </pic:blipFill>
                        <pic:spPr bwMode="auto">
                          <a:xfrm>
                            <a:off x="0" y="0"/>
                            <a:ext cx="541020" cy="566420"/>
                          </a:xfrm>
                          <a:prstGeom prst="rect">
                            <a:avLst/>
                          </a:prstGeom>
                          <a:noFill/>
                          <a:ln w="9525">
                            <a:noFill/>
                            <a:miter lim="800000"/>
                            <a:headEnd/>
                            <a:tailEnd/>
                          </a:ln>
                        </pic:spPr>
                      </pic:pic>
                    </a:graphicData>
                  </a:graphic>
                </wp:inline>
              </w:drawing>
            </w:r>
          </w:p>
        </w:tc>
      </w:tr>
      <w:tr w:rsidR="0091532A" w:rsidTr="0091532A">
        <w:trPr>
          <w:jc w:val="center"/>
        </w:trPr>
        <w:tc>
          <w:tcPr>
            <w:tcW w:w="0" w:type="auto"/>
            <w:vAlign w:val="center"/>
          </w:tcPr>
          <w:p w:rsidR="0091532A" w:rsidRDefault="00DC7A32" w:rsidP="0091532A">
            <w:pPr>
              <w:spacing w:line="360" w:lineRule="auto"/>
              <w:jc w:val="center"/>
              <w:rPr>
                <w:sz w:val="28"/>
                <w:szCs w:val="28"/>
              </w:rPr>
            </w:pPr>
            <w:r>
              <w:rPr>
                <w:noProof/>
                <w:sz w:val="28"/>
                <w:szCs w:val="28"/>
              </w:rPr>
              <w:drawing>
                <wp:inline distT="0" distB="0" distL="0" distR="0">
                  <wp:extent cx="1137285" cy="974725"/>
                  <wp:effectExtent l="19050" t="0" r="5715" b="0"/>
                  <wp:docPr id="107" name="Рисунок 107" descr="Несохранение конформности при композиции в R-семантике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Несохранение конформности при композиции в R-семантике Q"/>
                          <pic:cNvPicPr>
                            <a:picLocks noChangeAspect="1" noChangeArrowheads="1"/>
                          </pic:cNvPicPr>
                        </pic:nvPicPr>
                        <pic:blipFill>
                          <a:blip r:embed="rId20" cstate="print">
                            <a:grayscl/>
                          </a:blip>
                          <a:srcRect/>
                          <a:stretch>
                            <a:fillRect/>
                          </a:stretch>
                        </pic:blipFill>
                        <pic:spPr bwMode="auto">
                          <a:xfrm>
                            <a:off x="0" y="0"/>
                            <a:ext cx="1137285" cy="974725"/>
                          </a:xfrm>
                          <a:prstGeom prst="rect">
                            <a:avLst/>
                          </a:prstGeom>
                          <a:noFill/>
                        </pic:spPr>
                      </pic:pic>
                    </a:graphicData>
                  </a:graphic>
                </wp:inline>
              </w:drawing>
            </w:r>
          </w:p>
        </w:tc>
        <w:tc>
          <w:tcPr>
            <w:tcW w:w="0" w:type="auto"/>
            <w:vAlign w:val="center"/>
          </w:tcPr>
          <w:p w:rsidR="0091532A" w:rsidRDefault="00DC7A32" w:rsidP="0091532A">
            <w:pPr>
              <w:spacing w:line="360" w:lineRule="auto"/>
              <w:jc w:val="center"/>
              <w:rPr>
                <w:sz w:val="28"/>
                <w:szCs w:val="28"/>
              </w:rPr>
            </w:pPr>
            <w:r>
              <w:rPr>
                <w:noProof/>
                <w:sz w:val="28"/>
                <w:szCs w:val="28"/>
              </w:rPr>
              <w:drawing>
                <wp:inline distT="0" distB="0" distL="0" distR="0">
                  <wp:extent cx="2253615" cy="862965"/>
                  <wp:effectExtent l="19050" t="0" r="0" b="0"/>
                  <wp:docPr id="12" name="Рисунок 12" descr="Очередь с обнулением S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чередь с обнулением S0Q"/>
                          <pic:cNvPicPr>
                            <a:picLocks noChangeAspect="1" noChangeArrowheads="1"/>
                          </pic:cNvPicPr>
                        </pic:nvPicPr>
                        <pic:blipFill>
                          <a:blip r:embed="rId21" cstate="print">
                            <a:grayscl/>
                          </a:blip>
                          <a:srcRect/>
                          <a:stretch>
                            <a:fillRect/>
                          </a:stretch>
                        </pic:blipFill>
                        <pic:spPr bwMode="auto">
                          <a:xfrm>
                            <a:off x="0" y="0"/>
                            <a:ext cx="2253615" cy="862965"/>
                          </a:xfrm>
                          <a:prstGeom prst="rect">
                            <a:avLst/>
                          </a:prstGeom>
                          <a:noFill/>
                          <a:ln w="9525">
                            <a:noFill/>
                            <a:miter lim="800000"/>
                            <a:headEnd/>
                            <a:tailEnd/>
                          </a:ln>
                        </pic:spPr>
                      </pic:pic>
                    </a:graphicData>
                  </a:graphic>
                </wp:inline>
              </w:drawing>
            </w:r>
          </w:p>
        </w:tc>
        <w:tc>
          <w:tcPr>
            <w:tcW w:w="0" w:type="auto"/>
            <w:vAlign w:val="center"/>
          </w:tcPr>
          <w:p w:rsidR="0091532A" w:rsidRDefault="00DC7A32" w:rsidP="0091532A">
            <w:pPr>
              <w:spacing w:line="360" w:lineRule="auto"/>
              <w:jc w:val="center"/>
              <w:rPr>
                <w:sz w:val="28"/>
                <w:szCs w:val="28"/>
              </w:rPr>
            </w:pPr>
            <w:r>
              <w:rPr>
                <w:noProof/>
                <w:sz w:val="28"/>
                <w:szCs w:val="28"/>
              </w:rPr>
              <w:drawing>
                <wp:inline distT="0" distB="0" distL="0" distR="0">
                  <wp:extent cx="1300480" cy="695325"/>
                  <wp:effectExtent l="19050" t="0" r="0" b="0"/>
                  <wp:docPr id="13" name="Рисунок 13" descr="Очередь с обнулением S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чередь с обнулением S1Q"/>
                          <pic:cNvPicPr>
                            <a:picLocks noChangeAspect="1" noChangeArrowheads="1"/>
                          </pic:cNvPicPr>
                        </pic:nvPicPr>
                        <pic:blipFill>
                          <a:blip r:embed="rId22" cstate="print">
                            <a:grayscl/>
                          </a:blip>
                          <a:srcRect/>
                          <a:stretch>
                            <a:fillRect/>
                          </a:stretch>
                        </pic:blipFill>
                        <pic:spPr bwMode="auto">
                          <a:xfrm>
                            <a:off x="0" y="0"/>
                            <a:ext cx="1300480" cy="695325"/>
                          </a:xfrm>
                          <a:prstGeom prst="rect">
                            <a:avLst/>
                          </a:prstGeom>
                          <a:noFill/>
                          <a:ln w="9525">
                            <a:noFill/>
                            <a:miter lim="800000"/>
                            <a:headEnd/>
                            <a:tailEnd/>
                          </a:ln>
                        </pic:spPr>
                      </pic:pic>
                    </a:graphicData>
                  </a:graphic>
                </wp:inline>
              </w:drawing>
            </w:r>
          </w:p>
        </w:tc>
      </w:tr>
      <w:tr w:rsidR="00F04E30" w:rsidTr="00F04E30">
        <w:trPr>
          <w:jc w:val="center"/>
        </w:trPr>
        <w:tc>
          <w:tcPr>
            <w:tcW w:w="0" w:type="auto"/>
            <w:gridSpan w:val="3"/>
            <w:vAlign w:val="center"/>
          </w:tcPr>
          <w:p w:rsidR="00F04E30" w:rsidRPr="0091532A" w:rsidRDefault="00F04E30" w:rsidP="00F04E30">
            <w:pPr>
              <w:spacing w:line="360" w:lineRule="auto"/>
              <w:jc w:val="center"/>
              <w:rPr>
                <w:sz w:val="28"/>
                <w:szCs w:val="28"/>
              </w:rPr>
            </w:pPr>
            <w:r>
              <w:rPr>
                <w:sz w:val="28"/>
                <w:szCs w:val="28"/>
              </w:rPr>
              <w:t>Рис.5</w:t>
            </w:r>
          </w:p>
        </w:tc>
      </w:tr>
    </w:tbl>
    <w:p w:rsidR="00AB036D" w:rsidRDefault="007D4ED1" w:rsidP="00FF1BC6">
      <w:pPr>
        <w:spacing w:line="360" w:lineRule="auto"/>
        <w:ind w:firstLine="567"/>
        <w:jc w:val="both"/>
        <w:rPr>
          <w:sz w:val="28"/>
          <w:szCs w:val="28"/>
        </w:rPr>
      </w:pPr>
      <w:r>
        <w:rPr>
          <w:sz w:val="28"/>
          <w:szCs w:val="28"/>
        </w:rPr>
        <w:t xml:space="preserve">Второй пример – </w:t>
      </w:r>
      <w:r w:rsidRPr="00FE6CFB">
        <w:rPr>
          <w:sz w:val="28"/>
          <w:szCs w:val="28"/>
        </w:rPr>
        <w:t>асинхронно</w:t>
      </w:r>
      <w:r>
        <w:rPr>
          <w:sz w:val="28"/>
          <w:szCs w:val="28"/>
        </w:rPr>
        <w:t>е</w:t>
      </w:r>
      <w:r w:rsidRPr="00FE6CFB">
        <w:rPr>
          <w:sz w:val="28"/>
          <w:szCs w:val="28"/>
        </w:rPr>
        <w:t xml:space="preserve"> тестировани</w:t>
      </w:r>
      <w:r>
        <w:rPr>
          <w:sz w:val="28"/>
          <w:szCs w:val="28"/>
        </w:rPr>
        <w:t>е</w:t>
      </w:r>
      <w:r w:rsidRPr="00FE6CFB">
        <w:rPr>
          <w:sz w:val="28"/>
          <w:szCs w:val="28"/>
        </w:rPr>
        <w:t xml:space="preserve"> системы</w:t>
      </w:r>
      <w:r w:rsidRPr="00FE6CFB">
        <w:rPr>
          <w:rFonts w:ascii="Courier New" w:hAnsi="Courier New" w:cs="Courier New"/>
          <w:sz w:val="28"/>
          <w:szCs w:val="28"/>
        </w:rPr>
        <w:t xml:space="preserve"> </w:t>
      </w:r>
      <w:r w:rsidRPr="00FE6CFB">
        <w:rPr>
          <w:rFonts w:ascii="Courier New" w:hAnsi="Courier New" w:cs="Courier New"/>
          <w:sz w:val="28"/>
          <w:szCs w:val="28"/>
          <w:lang w:val="en-US"/>
        </w:rPr>
        <w:t>S</w:t>
      </w:r>
      <w:r w:rsidRPr="00FE6CFB">
        <w:rPr>
          <w:rFonts w:ascii="Courier New" w:hAnsi="Courier New" w:cs="Courier New"/>
          <w:sz w:val="28"/>
          <w:szCs w:val="28"/>
        </w:rPr>
        <w:t xml:space="preserve"> </w:t>
      </w:r>
      <w:r w:rsidRPr="00FE6CFB">
        <w:rPr>
          <w:sz w:val="28"/>
          <w:szCs w:val="28"/>
        </w:rPr>
        <w:t xml:space="preserve">с помощью среды </w:t>
      </w:r>
      <w:r w:rsidR="00D938E9">
        <w:rPr>
          <w:sz w:val="28"/>
          <w:szCs w:val="28"/>
        </w:rPr>
        <w:t>взаимодействия</w:t>
      </w:r>
      <w:r w:rsidRPr="00FE6CFB">
        <w:rPr>
          <w:rFonts w:ascii="Courier New" w:hAnsi="Courier New" w:cs="Courier New"/>
          <w:sz w:val="28"/>
          <w:szCs w:val="28"/>
        </w:rPr>
        <w:t xml:space="preserve"> </w:t>
      </w:r>
      <w:r w:rsidRPr="00FE6CFB">
        <w:rPr>
          <w:rFonts w:ascii="Courier New" w:hAnsi="Courier New" w:cs="Courier New"/>
          <w:sz w:val="28"/>
          <w:szCs w:val="28"/>
          <w:lang w:val="en-US"/>
        </w:rPr>
        <w:t>Q</w:t>
      </w:r>
      <w:r>
        <w:rPr>
          <w:rFonts w:ascii="Courier New" w:hAnsi="Courier New" w:cs="Courier New"/>
          <w:sz w:val="28"/>
          <w:szCs w:val="28"/>
        </w:rPr>
        <w:t xml:space="preserve"> </w:t>
      </w:r>
      <w:r>
        <w:rPr>
          <w:sz w:val="28"/>
          <w:szCs w:val="28"/>
        </w:rPr>
        <w:t>(рис.5).</w:t>
      </w:r>
      <w:r w:rsidRPr="00FE6CFB">
        <w:rPr>
          <w:sz w:val="28"/>
          <w:szCs w:val="28"/>
        </w:rPr>
        <w:t xml:space="preserve"> Среда – это одна ограниченная выходная очередь</w:t>
      </w:r>
      <w:r>
        <w:rPr>
          <w:sz w:val="28"/>
          <w:szCs w:val="28"/>
        </w:rPr>
        <w:t xml:space="preserve"> (на рисунке длины 1) </w:t>
      </w:r>
      <w:r w:rsidRPr="00FE6CFB">
        <w:rPr>
          <w:sz w:val="28"/>
          <w:szCs w:val="28"/>
        </w:rPr>
        <w:t>с дополнительной командой «обнуления»</w:t>
      </w:r>
      <w:r w:rsidR="00FF1BC6">
        <w:rPr>
          <w:sz w:val="28"/>
          <w:szCs w:val="28"/>
        </w:rPr>
        <w:t xml:space="preserve"> (</w:t>
      </w:r>
      <w:r w:rsidR="00FF1BC6" w:rsidRPr="00FF1BC6">
        <w:rPr>
          <w:rFonts w:ascii="Courier New" w:hAnsi="Courier New" w:cs="Courier New"/>
          <w:sz w:val="28"/>
          <w:szCs w:val="28"/>
          <w:lang w:val="en-US"/>
        </w:rPr>
        <w:t>b</w:t>
      </w:r>
      <w:r w:rsidR="00FF1BC6" w:rsidRPr="00FF1BC6">
        <w:rPr>
          <w:sz w:val="28"/>
          <w:szCs w:val="28"/>
        </w:rPr>
        <w:t>)</w:t>
      </w:r>
      <w:r w:rsidRPr="00FE6CFB">
        <w:rPr>
          <w:sz w:val="28"/>
          <w:szCs w:val="28"/>
        </w:rPr>
        <w:t>.</w:t>
      </w:r>
      <w:r>
        <w:rPr>
          <w:sz w:val="28"/>
          <w:szCs w:val="28"/>
        </w:rPr>
        <w:t xml:space="preserve"> </w:t>
      </w:r>
      <w:r w:rsidRPr="00FE6CFB">
        <w:rPr>
          <w:sz w:val="28"/>
          <w:szCs w:val="28"/>
        </w:rPr>
        <w:t>Спецификация</w:t>
      </w:r>
      <w:r w:rsidRPr="00FE6CFB">
        <w:rPr>
          <w:rFonts w:ascii="Courier New" w:hAnsi="Courier New" w:cs="Courier New"/>
          <w:sz w:val="28"/>
          <w:szCs w:val="28"/>
        </w:rPr>
        <w:t xml:space="preserve"> </w:t>
      </w:r>
      <w:r w:rsidRPr="00FE6CFB">
        <w:rPr>
          <w:rFonts w:ascii="Courier New" w:hAnsi="Courier New" w:cs="Courier New"/>
          <w:sz w:val="28"/>
          <w:szCs w:val="28"/>
          <w:lang w:val="en-US"/>
        </w:rPr>
        <w:t>S</w:t>
      </w:r>
      <w:r w:rsidRPr="00FE6CFB">
        <w:rPr>
          <w:rFonts w:ascii="Courier New" w:hAnsi="Courier New" w:cs="Courier New"/>
          <w:sz w:val="28"/>
          <w:szCs w:val="28"/>
          <w:vertAlign w:val="subscript"/>
        </w:rPr>
        <w:t>0</w:t>
      </w:r>
      <w:r w:rsidRPr="00FE6CFB">
        <w:rPr>
          <w:rFonts w:ascii="Courier New" w:hAnsi="Courier New" w:cs="Courier New"/>
          <w:sz w:val="28"/>
          <w:szCs w:val="28"/>
        </w:rPr>
        <w:t xml:space="preserve"> </w:t>
      </w:r>
      <w:r>
        <w:rPr>
          <w:sz w:val="28"/>
          <w:szCs w:val="28"/>
        </w:rPr>
        <w:t>р</w:t>
      </w:r>
      <w:r w:rsidRPr="00FE6CFB">
        <w:rPr>
          <w:sz w:val="28"/>
          <w:szCs w:val="28"/>
        </w:rPr>
        <w:t>ассматривается в семантике с наблюдаемыми блокировками</w:t>
      </w:r>
      <w:r w:rsidR="00091D4F">
        <w:rPr>
          <w:sz w:val="28"/>
          <w:szCs w:val="28"/>
        </w:rPr>
        <w:t xml:space="preserve"> (ненаблюдаемых отказов нет)</w:t>
      </w:r>
      <w:r w:rsidRPr="00FE6CFB">
        <w:rPr>
          <w:sz w:val="28"/>
          <w:szCs w:val="28"/>
        </w:rPr>
        <w:t>. Она описывает следующие требования к системе: сначала стимул блокируется, но можно выдавать цепочку реакций</w:t>
      </w:r>
      <w:r w:rsidR="00FF1BC6" w:rsidRPr="00FF1BC6">
        <w:rPr>
          <w:rFonts w:ascii="Courier New" w:hAnsi="Courier New" w:cs="Courier New"/>
          <w:sz w:val="28"/>
          <w:szCs w:val="28"/>
        </w:rPr>
        <w:t xml:space="preserve"> </w:t>
      </w:r>
      <w:r w:rsidR="00FF1BC6" w:rsidRPr="00FF1BC6">
        <w:rPr>
          <w:rFonts w:ascii="Courier New" w:hAnsi="Courier New" w:cs="Courier New"/>
          <w:sz w:val="28"/>
          <w:szCs w:val="28"/>
          <w:lang w:val="en-US"/>
        </w:rPr>
        <w:t>a</w:t>
      </w:r>
      <w:r w:rsidR="0091532A">
        <w:rPr>
          <w:sz w:val="28"/>
          <w:szCs w:val="28"/>
        </w:rPr>
        <w:t>,</w:t>
      </w:r>
      <w:r w:rsidRPr="00FE6CFB">
        <w:rPr>
          <w:rFonts w:ascii="Courier New" w:hAnsi="Courier New" w:cs="Courier New"/>
          <w:sz w:val="28"/>
          <w:szCs w:val="28"/>
        </w:rPr>
        <w:t xml:space="preserve"> </w:t>
      </w:r>
      <w:r w:rsidRPr="00FE6CFB">
        <w:rPr>
          <w:sz w:val="28"/>
          <w:szCs w:val="28"/>
        </w:rPr>
        <w:t>потом можно обнулить очередь</w:t>
      </w:r>
      <w:r w:rsidR="00FF1BC6" w:rsidRPr="00FF1BC6">
        <w:rPr>
          <w:sz w:val="28"/>
          <w:szCs w:val="28"/>
        </w:rPr>
        <w:t xml:space="preserve"> (</w:t>
      </w:r>
      <w:r w:rsidR="00FF1BC6" w:rsidRPr="00FF1BC6">
        <w:rPr>
          <w:rFonts w:ascii="Courier New" w:hAnsi="Courier New" w:cs="Courier New"/>
          <w:sz w:val="28"/>
          <w:szCs w:val="28"/>
          <w:lang w:val="en-US"/>
        </w:rPr>
        <w:t>b</w:t>
      </w:r>
      <w:r w:rsidR="00FF1BC6" w:rsidRPr="00FF1BC6">
        <w:rPr>
          <w:sz w:val="28"/>
          <w:szCs w:val="28"/>
        </w:rPr>
        <w:t>)</w:t>
      </w:r>
      <w:r w:rsidRPr="00FE6CFB">
        <w:rPr>
          <w:sz w:val="28"/>
          <w:szCs w:val="28"/>
        </w:rPr>
        <w:t>, принять стимул</w:t>
      </w:r>
      <w:r w:rsidRPr="00FE6CFB">
        <w:rPr>
          <w:rFonts w:ascii="Courier New" w:hAnsi="Courier New" w:cs="Courier New"/>
          <w:sz w:val="28"/>
          <w:szCs w:val="28"/>
        </w:rPr>
        <w:t xml:space="preserve"> </w:t>
      </w:r>
      <w:r w:rsidRPr="00FE6CFB">
        <w:rPr>
          <w:rFonts w:ascii="Courier New" w:hAnsi="Courier New" w:cs="Courier New"/>
          <w:sz w:val="28"/>
          <w:szCs w:val="28"/>
          <w:lang w:val="en-US"/>
        </w:rPr>
        <w:t>x</w:t>
      </w:r>
      <w:r w:rsidRPr="00FE6CFB">
        <w:rPr>
          <w:rFonts w:ascii="Courier New" w:hAnsi="Courier New" w:cs="Courier New"/>
          <w:sz w:val="28"/>
          <w:szCs w:val="28"/>
        </w:rPr>
        <w:t xml:space="preserve"> </w:t>
      </w:r>
      <w:r w:rsidRPr="00FE6CFB">
        <w:rPr>
          <w:sz w:val="28"/>
          <w:szCs w:val="28"/>
        </w:rPr>
        <w:t>и закончить в терминальном состоянии. Реализаци</w:t>
      </w:r>
      <w:r>
        <w:rPr>
          <w:sz w:val="28"/>
          <w:szCs w:val="28"/>
        </w:rPr>
        <w:t>я</w:t>
      </w:r>
      <w:r w:rsidRPr="00FE6CFB">
        <w:rPr>
          <w:rFonts w:ascii="Courier New" w:hAnsi="Courier New" w:cs="Courier New"/>
          <w:sz w:val="28"/>
          <w:szCs w:val="28"/>
        </w:rPr>
        <w:t xml:space="preserve"> </w:t>
      </w:r>
      <w:r w:rsidRPr="00FE6CFB">
        <w:rPr>
          <w:rFonts w:ascii="Courier New" w:hAnsi="Courier New" w:cs="Courier New"/>
          <w:sz w:val="28"/>
          <w:szCs w:val="28"/>
          <w:lang w:val="en-US"/>
        </w:rPr>
        <w:t>S</w:t>
      </w:r>
      <w:r w:rsidRPr="00FE6CFB">
        <w:rPr>
          <w:rFonts w:ascii="Courier New" w:hAnsi="Courier New" w:cs="Courier New"/>
          <w:sz w:val="28"/>
          <w:szCs w:val="28"/>
          <w:vertAlign w:val="subscript"/>
        </w:rPr>
        <w:t>1</w:t>
      </w:r>
      <w:r w:rsidRPr="00FE6CFB">
        <w:rPr>
          <w:rFonts w:ascii="Courier New" w:hAnsi="Courier New" w:cs="Courier New"/>
          <w:sz w:val="28"/>
          <w:szCs w:val="28"/>
        </w:rPr>
        <w:t xml:space="preserve"> </w:t>
      </w:r>
      <w:r w:rsidRPr="00FE6CFB">
        <w:rPr>
          <w:sz w:val="28"/>
          <w:szCs w:val="28"/>
        </w:rPr>
        <w:t>конформн</w:t>
      </w:r>
      <w:r>
        <w:rPr>
          <w:sz w:val="28"/>
          <w:szCs w:val="28"/>
        </w:rPr>
        <w:t>а</w:t>
      </w:r>
      <w:r w:rsidRPr="00FE6CFB">
        <w:rPr>
          <w:sz w:val="28"/>
          <w:szCs w:val="28"/>
        </w:rPr>
        <w:t xml:space="preserve">: </w:t>
      </w:r>
      <w:r>
        <w:rPr>
          <w:sz w:val="28"/>
          <w:szCs w:val="28"/>
        </w:rPr>
        <w:t>она</w:t>
      </w:r>
      <w:r w:rsidRPr="00FE6CFB">
        <w:rPr>
          <w:sz w:val="28"/>
          <w:szCs w:val="28"/>
        </w:rPr>
        <w:t xml:space="preserve"> не обнуляет очередь и, соответственно, не принимает стимул.</w:t>
      </w:r>
      <w:r>
        <w:rPr>
          <w:sz w:val="28"/>
          <w:szCs w:val="28"/>
        </w:rPr>
        <w:t xml:space="preserve"> </w:t>
      </w:r>
      <w:r w:rsidRPr="00FE6CFB">
        <w:rPr>
          <w:sz w:val="28"/>
          <w:szCs w:val="28"/>
        </w:rPr>
        <w:t>Когда с очередью</w:t>
      </w:r>
      <w:r w:rsidRPr="00FE6CFB">
        <w:rPr>
          <w:rFonts w:ascii="Courier New" w:hAnsi="Courier New" w:cs="Courier New"/>
          <w:sz w:val="28"/>
          <w:szCs w:val="28"/>
        </w:rPr>
        <w:t xml:space="preserve"> </w:t>
      </w:r>
      <w:r w:rsidRPr="00FE6CFB">
        <w:rPr>
          <w:rFonts w:ascii="Courier New" w:hAnsi="Courier New" w:cs="Courier New"/>
          <w:sz w:val="28"/>
          <w:szCs w:val="28"/>
          <w:lang w:val="en-US"/>
        </w:rPr>
        <w:t>Q</w:t>
      </w:r>
      <w:r w:rsidRPr="00FE6CFB">
        <w:rPr>
          <w:rFonts w:ascii="Courier New" w:hAnsi="Courier New" w:cs="Courier New"/>
          <w:sz w:val="28"/>
          <w:szCs w:val="28"/>
        </w:rPr>
        <w:t xml:space="preserve"> </w:t>
      </w:r>
      <w:r w:rsidRPr="00FE6CFB">
        <w:rPr>
          <w:sz w:val="28"/>
          <w:szCs w:val="28"/>
        </w:rPr>
        <w:t>компонуется спецификация, первый посылаемый стимул не блокируется. Однако при композиции реализации</w:t>
      </w:r>
      <w:r w:rsidRPr="00FE6CFB">
        <w:rPr>
          <w:rFonts w:ascii="Courier New" w:hAnsi="Courier New" w:cs="Courier New"/>
          <w:sz w:val="28"/>
          <w:szCs w:val="28"/>
        </w:rPr>
        <w:t xml:space="preserve"> </w:t>
      </w:r>
      <w:r w:rsidRPr="00FE6CFB">
        <w:rPr>
          <w:rFonts w:ascii="Courier New" w:hAnsi="Courier New" w:cs="Courier New"/>
          <w:sz w:val="28"/>
          <w:szCs w:val="28"/>
          <w:lang w:val="en-US"/>
        </w:rPr>
        <w:t>S</w:t>
      </w:r>
      <w:r w:rsidRPr="00FE6CFB">
        <w:rPr>
          <w:rFonts w:ascii="Courier New" w:hAnsi="Courier New" w:cs="Courier New"/>
          <w:sz w:val="28"/>
          <w:szCs w:val="28"/>
          <w:vertAlign w:val="subscript"/>
        </w:rPr>
        <w:t>1</w:t>
      </w:r>
      <w:r w:rsidRPr="00FE6CFB">
        <w:rPr>
          <w:rFonts w:ascii="Courier New" w:hAnsi="Courier New" w:cs="Courier New"/>
          <w:sz w:val="28"/>
          <w:szCs w:val="28"/>
        </w:rPr>
        <w:t xml:space="preserve"> </w:t>
      </w:r>
      <w:r w:rsidRPr="00FE6CFB">
        <w:rPr>
          <w:sz w:val="28"/>
          <w:szCs w:val="28"/>
        </w:rPr>
        <w:t>такая блокировка появляется, что при асинхронном тестировании будет квалифицировано как ошибка</w:t>
      </w:r>
      <w:r>
        <w:rPr>
          <w:sz w:val="28"/>
          <w:szCs w:val="28"/>
        </w:rPr>
        <w:t xml:space="preserve"> (</w:t>
      </w:r>
      <w:r w:rsidRPr="00FE6CFB">
        <w:rPr>
          <w:sz w:val="28"/>
          <w:szCs w:val="28"/>
        </w:rPr>
        <w:t>показано стрелками</w:t>
      </w:r>
      <w:r>
        <w:rPr>
          <w:sz w:val="28"/>
          <w:szCs w:val="28"/>
        </w:rPr>
        <w:t>)</w:t>
      </w:r>
      <w:r w:rsidRPr="00FE6CFB">
        <w:rPr>
          <w:sz w:val="28"/>
          <w:szCs w:val="28"/>
        </w:rPr>
        <w:t>.</w:t>
      </w:r>
    </w:p>
    <w:p w:rsidR="00FB1A87" w:rsidRPr="00FB1A87" w:rsidRDefault="00FB1A87" w:rsidP="00FF1BC6">
      <w:pPr>
        <w:spacing w:line="360" w:lineRule="auto"/>
        <w:ind w:firstLine="567"/>
        <w:jc w:val="both"/>
        <w:rPr>
          <w:b/>
          <w:sz w:val="28"/>
          <w:szCs w:val="28"/>
        </w:rPr>
      </w:pPr>
      <w:r w:rsidRPr="00FB1A87">
        <w:rPr>
          <w:b/>
          <w:sz w:val="28"/>
          <w:szCs w:val="28"/>
        </w:rPr>
        <w:t xml:space="preserve">Таким образом, важным является решение проблемы </w:t>
      </w:r>
      <w:proofErr w:type="spellStart"/>
      <w:r w:rsidRPr="00FB1A87">
        <w:rPr>
          <w:b/>
          <w:sz w:val="28"/>
          <w:szCs w:val="28"/>
        </w:rPr>
        <w:t>несохранения</w:t>
      </w:r>
      <w:proofErr w:type="spellEnd"/>
      <w:r w:rsidRPr="00FB1A87">
        <w:rPr>
          <w:b/>
          <w:sz w:val="28"/>
          <w:szCs w:val="28"/>
        </w:rPr>
        <w:t xml:space="preserve"> </w:t>
      </w:r>
      <w:proofErr w:type="spellStart"/>
      <w:r w:rsidRPr="00FB1A87">
        <w:rPr>
          <w:b/>
          <w:sz w:val="28"/>
          <w:szCs w:val="28"/>
        </w:rPr>
        <w:t>конформности</w:t>
      </w:r>
      <w:proofErr w:type="spellEnd"/>
      <w:r w:rsidRPr="00FB1A87">
        <w:rPr>
          <w:b/>
          <w:sz w:val="28"/>
          <w:szCs w:val="28"/>
        </w:rPr>
        <w:t xml:space="preserve"> при асинхронном тестировании с различными средами взаимодействия.</w:t>
      </w:r>
    </w:p>
    <w:p w:rsidR="00342FC6" w:rsidRPr="00E4211A" w:rsidRDefault="001474DC" w:rsidP="00746A0F">
      <w:pPr>
        <w:keepNext/>
        <w:spacing w:before="120" w:after="120" w:line="360" w:lineRule="auto"/>
        <w:ind w:firstLine="567"/>
        <w:jc w:val="both"/>
        <w:rPr>
          <w:sz w:val="28"/>
          <w:szCs w:val="28"/>
          <w:u w:val="single"/>
        </w:rPr>
      </w:pPr>
      <w:r w:rsidRPr="00E4211A">
        <w:rPr>
          <w:sz w:val="28"/>
          <w:szCs w:val="28"/>
          <w:u w:val="single"/>
        </w:rPr>
        <w:lastRenderedPageBreak/>
        <w:t xml:space="preserve">Верификация </w:t>
      </w:r>
      <w:r w:rsidR="00E4211A" w:rsidRPr="00E4211A">
        <w:rPr>
          <w:sz w:val="28"/>
          <w:szCs w:val="28"/>
          <w:u w:val="single"/>
        </w:rPr>
        <w:t xml:space="preserve">декомпозиции </w:t>
      </w:r>
      <w:r w:rsidRPr="00E4211A">
        <w:rPr>
          <w:sz w:val="28"/>
          <w:szCs w:val="28"/>
          <w:u w:val="single"/>
        </w:rPr>
        <w:t>системных требований</w:t>
      </w:r>
    </w:p>
    <w:p w:rsidR="00342FC6" w:rsidRPr="006D5095" w:rsidRDefault="00342FC6" w:rsidP="00B40CE6">
      <w:pPr>
        <w:spacing w:line="360" w:lineRule="auto"/>
        <w:ind w:firstLine="567"/>
        <w:jc w:val="both"/>
        <w:rPr>
          <w:sz w:val="28"/>
          <w:szCs w:val="28"/>
        </w:rPr>
      </w:pPr>
      <w:r w:rsidRPr="006D5095">
        <w:rPr>
          <w:sz w:val="28"/>
          <w:szCs w:val="28"/>
        </w:rPr>
        <w:t xml:space="preserve">Последние годы большое внимание уделяется тестированию составных систем, которые компонуются </w:t>
      </w:r>
      <w:proofErr w:type="spellStart"/>
      <w:r w:rsidRPr="006D5095">
        <w:rPr>
          <w:sz w:val="28"/>
          <w:szCs w:val="28"/>
        </w:rPr>
        <w:t>инкрементально</w:t>
      </w:r>
      <w:proofErr w:type="spellEnd"/>
      <w:r w:rsidRPr="006D5095">
        <w:rPr>
          <w:sz w:val="28"/>
          <w:szCs w:val="28"/>
        </w:rPr>
        <w:t xml:space="preserve"> и иерархически из компонентов разных уровней. Основная проблема композиции – это проблема соотношения спецификации системы и спецификаций её компонентов. Это соотношение корректно, если композиция компонентов, конформных своим спецификациям, всегда конформна спецификации системы. К сожалению, это не всегда так. Проверку правильности такого соотношения называют верификацией декомпозиции системных требований. </w:t>
      </w:r>
    </w:p>
    <w:p w:rsidR="00342FC6" w:rsidRDefault="00342FC6" w:rsidP="00B40CE6">
      <w:pPr>
        <w:spacing w:line="360" w:lineRule="auto"/>
        <w:ind w:firstLine="567"/>
        <w:jc w:val="both"/>
        <w:rPr>
          <w:sz w:val="28"/>
          <w:szCs w:val="28"/>
        </w:rPr>
      </w:pPr>
      <w:r w:rsidRPr="006D5095">
        <w:rPr>
          <w:sz w:val="28"/>
          <w:szCs w:val="28"/>
        </w:rPr>
        <w:t xml:space="preserve">Конечно, если спецификация системы никак не связана со спецификациями компонентов, то трудно ожидать их правильного соотношения. Казалось бы, спецификацию системы можно получить как композицию спецификаций компонентов, выполняя её по тем же правилам, по которым сама система компонуется из реализаций компонентов. Но оказывается, что полученная таким способом спецификация системы может быть некорректной. Эта проблема называется проблемой сохранения </w:t>
      </w:r>
      <w:proofErr w:type="spellStart"/>
      <w:r w:rsidRPr="006D5095">
        <w:rPr>
          <w:sz w:val="28"/>
          <w:szCs w:val="28"/>
        </w:rPr>
        <w:t>конформности</w:t>
      </w:r>
      <w:proofErr w:type="spellEnd"/>
      <w:r w:rsidRPr="006D5095">
        <w:rPr>
          <w:sz w:val="28"/>
          <w:szCs w:val="28"/>
        </w:rPr>
        <w:t xml:space="preserve"> при композиции или </w:t>
      </w:r>
      <w:r w:rsidRPr="006D5095">
        <w:rPr>
          <w:i/>
          <w:sz w:val="28"/>
          <w:szCs w:val="28"/>
        </w:rPr>
        <w:t>проблемой монотонности</w:t>
      </w:r>
      <w:r w:rsidRPr="006D5095">
        <w:rPr>
          <w:sz w:val="28"/>
          <w:szCs w:val="28"/>
        </w:rPr>
        <w:t>.</w:t>
      </w:r>
      <w:r w:rsidR="001474DC">
        <w:rPr>
          <w:sz w:val="28"/>
          <w:szCs w:val="28"/>
        </w:rPr>
        <w:t xml:space="preserve"> В диссертации проблема </w:t>
      </w:r>
      <w:proofErr w:type="spellStart"/>
      <w:r w:rsidR="001474DC">
        <w:rPr>
          <w:sz w:val="28"/>
          <w:szCs w:val="28"/>
        </w:rPr>
        <w:t>несохранения</w:t>
      </w:r>
      <w:proofErr w:type="spellEnd"/>
      <w:r w:rsidR="001474DC">
        <w:rPr>
          <w:sz w:val="28"/>
          <w:szCs w:val="28"/>
        </w:rPr>
        <w:t xml:space="preserve"> </w:t>
      </w:r>
      <w:proofErr w:type="spellStart"/>
      <w:r w:rsidR="001474DC">
        <w:rPr>
          <w:sz w:val="28"/>
          <w:szCs w:val="28"/>
        </w:rPr>
        <w:t>конформности</w:t>
      </w:r>
      <w:proofErr w:type="spellEnd"/>
      <w:r w:rsidR="001474DC">
        <w:rPr>
          <w:sz w:val="28"/>
          <w:szCs w:val="28"/>
        </w:rPr>
        <w:t xml:space="preserve"> при асинхронном тестировании рассматривается как особый случай общей проблемы монотонности.</w:t>
      </w:r>
    </w:p>
    <w:p w:rsidR="00184CF5" w:rsidRDefault="00D22E1F" w:rsidP="00184CF5">
      <w:pPr>
        <w:spacing w:line="360" w:lineRule="auto"/>
        <w:ind w:firstLine="567"/>
        <w:jc w:val="both"/>
        <w:rPr>
          <w:sz w:val="28"/>
          <w:szCs w:val="28"/>
        </w:rPr>
      </w:pPr>
      <w:r>
        <w:rPr>
          <w:sz w:val="28"/>
          <w:szCs w:val="28"/>
        </w:rPr>
        <w:t>Примером может служить система</w:t>
      </w:r>
      <w:r w:rsidR="00E158DE">
        <w:rPr>
          <w:sz w:val="28"/>
          <w:szCs w:val="28"/>
        </w:rPr>
        <w:t>, составленная</w:t>
      </w:r>
      <w:r>
        <w:rPr>
          <w:sz w:val="28"/>
          <w:szCs w:val="28"/>
        </w:rPr>
        <w:t xml:space="preserve"> из двух компонентов</w:t>
      </w:r>
      <w:r w:rsidR="0010525F">
        <w:rPr>
          <w:sz w:val="28"/>
          <w:szCs w:val="28"/>
        </w:rPr>
        <w:t>: передатчика и приёмника</w:t>
      </w:r>
      <w:r>
        <w:rPr>
          <w:sz w:val="28"/>
          <w:szCs w:val="28"/>
        </w:rPr>
        <w:t xml:space="preserve"> на рис.2.</w:t>
      </w:r>
      <w:r w:rsidR="00E158DE">
        <w:rPr>
          <w:sz w:val="28"/>
          <w:szCs w:val="28"/>
        </w:rPr>
        <w:t xml:space="preserve"> </w:t>
      </w:r>
      <w:r w:rsidR="00A17596">
        <w:rPr>
          <w:sz w:val="28"/>
          <w:szCs w:val="28"/>
        </w:rPr>
        <w:t>П</w:t>
      </w:r>
      <w:r w:rsidR="00967A39">
        <w:rPr>
          <w:sz w:val="28"/>
          <w:szCs w:val="28"/>
        </w:rPr>
        <w:t xml:space="preserve">ри несогласованности спецификаций компонентов может возникнуть тупик во взаимодействии: передатчик начинает с передачи сообщения через </w:t>
      </w:r>
      <w:r w:rsidR="005767D5">
        <w:rPr>
          <w:sz w:val="28"/>
          <w:szCs w:val="28"/>
        </w:rPr>
        <w:t>один</w:t>
      </w:r>
      <w:r w:rsidR="00967A39">
        <w:rPr>
          <w:sz w:val="28"/>
          <w:szCs w:val="28"/>
        </w:rPr>
        <w:t xml:space="preserve"> порт, а приёмник начинает приём через </w:t>
      </w:r>
      <w:r w:rsidR="005767D5">
        <w:rPr>
          <w:sz w:val="28"/>
          <w:szCs w:val="28"/>
        </w:rPr>
        <w:t>другой</w:t>
      </w:r>
      <w:r w:rsidR="00967A39">
        <w:rPr>
          <w:sz w:val="28"/>
          <w:szCs w:val="28"/>
        </w:rPr>
        <w:t xml:space="preserve"> порт</w:t>
      </w:r>
      <w:r w:rsidR="005767D5">
        <w:rPr>
          <w:sz w:val="28"/>
          <w:szCs w:val="28"/>
        </w:rPr>
        <w:t xml:space="preserve"> (рис.6)</w:t>
      </w:r>
      <w:r w:rsidR="00967A39">
        <w:rPr>
          <w:sz w:val="28"/>
          <w:szCs w:val="28"/>
        </w:rPr>
        <w:t xml:space="preserve">. Если спецификация системы в целом не предусматривает такого тупика, то это означает, что спецификации компонентов с ней не согласованы. </w:t>
      </w:r>
    </w:p>
    <w:p w:rsidR="00A17596" w:rsidRDefault="00184CF5" w:rsidP="0065117C">
      <w:pPr>
        <w:spacing w:line="360" w:lineRule="auto"/>
        <w:ind w:firstLine="567"/>
        <w:jc w:val="both"/>
        <w:rPr>
          <w:sz w:val="28"/>
          <w:szCs w:val="28"/>
        </w:rPr>
      </w:pPr>
      <w:r>
        <w:rPr>
          <w:sz w:val="28"/>
          <w:szCs w:val="28"/>
        </w:rPr>
        <w:t xml:space="preserve">Для согласования требуется либо выдача передатчиком сообщений сразу по двум портам (после передачи сообщения через один порт оставшееся сообщение передаётся через другой порт) – строка 1, либо приём приёмником сообщений сразу по двум портам (после приёма сообщения через один порт </w:t>
      </w:r>
      <w:r>
        <w:rPr>
          <w:sz w:val="28"/>
          <w:szCs w:val="28"/>
        </w:rPr>
        <w:lastRenderedPageBreak/>
        <w:t>принимается оставшееся сообщение через другой порт) – столбец 1, либо и то и другое.</w:t>
      </w:r>
    </w:p>
    <w:tbl>
      <w:tblPr>
        <w:tblStyle w:val="af1"/>
        <w:tblW w:w="0" w:type="auto"/>
        <w:jc w:val="center"/>
        <w:tblCellMar>
          <w:left w:w="0" w:type="dxa"/>
          <w:right w:w="0" w:type="dxa"/>
        </w:tblCellMar>
        <w:tblLook w:val="01E0"/>
      </w:tblPr>
      <w:tblGrid>
        <w:gridCol w:w="177"/>
        <w:gridCol w:w="46"/>
        <w:gridCol w:w="1283"/>
        <w:gridCol w:w="1321"/>
        <w:gridCol w:w="2981"/>
        <w:gridCol w:w="3400"/>
      </w:tblGrid>
      <w:tr w:rsidR="005767D5" w:rsidTr="00F872A8">
        <w:trPr>
          <w:jc w:val="center"/>
        </w:trPr>
        <w:tc>
          <w:tcPr>
            <w:tcW w:w="0" w:type="auto"/>
            <w:tcBorders>
              <w:top w:val="nil"/>
              <w:left w:val="nil"/>
              <w:bottom w:val="nil"/>
              <w:right w:val="nil"/>
              <w:tl2br w:val="nil"/>
            </w:tcBorders>
            <w:tcMar>
              <w:right w:w="57" w:type="dxa"/>
            </w:tcMar>
            <w:vAlign w:val="center"/>
          </w:tcPr>
          <w:p w:rsidR="005767D5" w:rsidRDefault="005767D5" w:rsidP="0065117C">
            <w:pPr>
              <w:pStyle w:val="a0"/>
              <w:numPr>
                <w:ilvl w:val="0"/>
                <w:numId w:val="0"/>
              </w:numPr>
              <w:jc w:val="right"/>
            </w:pPr>
          </w:p>
        </w:tc>
        <w:tc>
          <w:tcPr>
            <w:tcW w:w="0" w:type="auto"/>
            <w:tcBorders>
              <w:top w:val="nil"/>
              <w:left w:val="nil"/>
              <w:bottom w:val="nil"/>
              <w:right w:val="nil"/>
              <w:tl2br w:val="nil"/>
            </w:tcBorders>
            <w:tcMar>
              <w:left w:w="0" w:type="dxa"/>
              <w:right w:w="0" w:type="dxa"/>
            </w:tcMar>
            <w:vAlign w:val="center"/>
          </w:tcPr>
          <w:p w:rsidR="005767D5" w:rsidRDefault="005767D5" w:rsidP="0065117C">
            <w:pPr>
              <w:pStyle w:val="a0"/>
              <w:numPr>
                <w:ilvl w:val="0"/>
                <w:numId w:val="0"/>
              </w:numPr>
              <w:jc w:val="right"/>
            </w:pPr>
          </w:p>
        </w:tc>
        <w:tc>
          <w:tcPr>
            <w:tcW w:w="0" w:type="auto"/>
            <w:tcBorders>
              <w:top w:val="nil"/>
              <w:left w:val="nil"/>
              <w:bottom w:val="nil"/>
              <w:right w:val="nil"/>
              <w:tl2br w:val="nil"/>
            </w:tcBorders>
            <w:vAlign w:val="center"/>
          </w:tcPr>
          <w:p w:rsidR="005767D5" w:rsidRDefault="005767D5" w:rsidP="0065117C">
            <w:pPr>
              <w:pStyle w:val="a0"/>
              <w:numPr>
                <w:ilvl w:val="0"/>
                <w:numId w:val="0"/>
              </w:numPr>
              <w:jc w:val="right"/>
            </w:pPr>
          </w:p>
        </w:tc>
        <w:tc>
          <w:tcPr>
            <w:tcW w:w="0" w:type="auto"/>
            <w:tcBorders>
              <w:top w:val="nil"/>
              <w:left w:val="nil"/>
              <w:bottom w:val="nil"/>
              <w:right w:val="nil"/>
              <w:tl2br w:val="nil"/>
            </w:tcBorders>
            <w:vAlign w:val="center"/>
          </w:tcPr>
          <w:p w:rsidR="005767D5" w:rsidRDefault="005767D5" w:rsidP="0065117C">
            <w:pPr>
              <w:pStyle w:val="a0"/>
              <w:numPr>
                <w:ilvl w:val="0"/>
                <w:numId w:val="0"/>
              </w:numPr>
              <w:jc w:val="right"/>
            </w:pPr>
          </w:p>
        </w:tc>
        <w:tc>
          <w:tcPr>
            <w:tcW w:w="0" w:type="auto"/>
            <w:tcBorders>
              <w:top w:val="nil"/>
              <w:left w:val="nil"/>
              <w:right w:val="nil"/>
            </w:tcBorders>
            <w:vAlign w:val="center"/>
          </w:tcPr>
          <w:p w:rsidR="005767D5" w:rsidRPr="005767D5" w:rsidRDefault="005767D5" w:rsidP="00BE449A">
            <w:pPr>
              <w:pStyle w:val="a0"/>
              <w:numPr>
                <w:ilvl w:val="0"/>
                <w:numId w:val="0"/>
              </w:numPr>
              <w:rPr>
                <w:sz w:val="24"/>
              </w:rPr>
            </w:pPr>
            <w:r>
              <w:rPr>
                <w:sz w:val="24"/>
              </w:rPr>
              <w:t>1</w:t>
            </w:r>
          </w:p>
        </w:tc>
        <w:tc>
          <w:tcPr>
            <w:tcW w:w="0" w:type="auto"/>
            <w:tcBorders>
              <w:top w:val="nil"/>
              <w:left w:val="nil"/>
              <w:right w:val="nil"/>
            </w:tcBorders>
            <w:vAlign w:val="center"/>
          </w:tcPr>
          <w:p w:rsidR="005767D5" w:rsidRPr="005767D5" w:rsidRDefault="005767D5" w:rsidP="00BE449A">
            <w:pPr>
              <w:pStyle w:val="a0"/>
              <w:numPr>
                <w:ilvl w:val="0"/>
                <w:numId w:val="0"/>
              </w:numPr>
              <w:rPr>
                <w:sz w:val="24"/>
              </w:rPr>
            </w:pPr>
            <w:r>
              <w:rPr>
                <w:sz w:val="24"/>
              </w:rPr>
              <w:t>2</w:t>
            </w:r>
          </w:p>
        </w:tc>
      </w:tr>
      <w:tr w:rsidR="005767D5" w:rsidTr="00F872A8">
        <w:trPr>
          <w:trHeight w:val="396"/>
          <w:jc w:val="center"/>
        </w:trPr>
        <w:tc>
          <w:tcPr>
            <w:tcW w:w="0" w:type="auto"/>
            <w:tcBorders>
              <w:top w:val="nil"/>
              <w:left w:val="nil"/>
              <w:bottom w:val="nil"/>
              <w:right w:val="nil"/>
              <w:tl2br w:val="nil"/>
            </w:tcBorders>
            <w:tcMar>
              <w:right w:w="57" w:type="dxa"/>
            </w:tcMar>
            <w:vAlign w:val="center"/>
          </w:tcPr>
          <w:p w:rsidR="005767D5" w:rsidRDefault="005767D5" w:rsidP="0065117C">
            <w:pPr>
              <w:pStyle w:val="a0"/>
              <w:numPr>
                <w:ilvl w:val="0"/>
                <w:numId w:val="0"/>
              </w:numPr>
              <w:jc w:val="right"/>
            </w:pPr>
          </w:p>
        </w:tc>
        <w:tc>
          <w:tcPr>
            <w:tcW w:w="0" w:type="auto"/>
            <w:tcBorders>
              <w:top w:val="nil"/>
              <w:left w:val="nil"/>
              <w:bottom w:val="nil"/>
              <w:right w:val="nil"/>
              <w:tl2br w:val="nil"/>
            </w:tcBorders>
            <w:tcMar>
              <w:left w:w="0" w:type="dxa"/>
              <w:right w:w="0" w:type="dxa"/>
            </w:tcMar>
            <w:vAlign w:val="center"/>
          </w:tcPr>
          <w:p w:rsidR="005767D5" w:rsidRDefault="005767D5" w:rsidP="0065117C">
            <w:pPr>
              <w:pStyle w:val="a0"/>
              <w:numPr>
                <w:ilvl w:val="0"/>
                <w:numId w:val="0"/>
              </w:numPr>
              <w:jc w:val="right"/>
            </w:pPr>
          </w:p>
        </w:tc>
        <w:tc>
          <w:tcPr>
            <w:tcW w:w="0" w:type="auto"/>
            <w:tcBorders>
              <w:top w:val="nil"/>
              <w:left w:val="nil"/>
              <w:bottom w:val="nil"/>
              <w:right w:val="nil"/>
              <w:tl2br w:val="nil"/>
            </w:tcBorders>
            <w:vAlign w:val="center"/>
          </w:tcPr>
          <w:p w:rsidR="005767D5" w:rsidRDefault="005767D5" w:rsidP="0065117C">
            <w:pPr>
              <w:pStyle w:val="a0"/>
              <w:numPr>
                <w:ilvl w:val="0"/>
                <w:numId w:val="0"/>
              </w:numPr>
              <w:jc w:val="right"/>
            </w:pPr>
          </w:p>
        </w:tc>
        <w:tc>
          <w:tcPr>
            <w:tcW w:w="0" w:type="auto"/>
            <w:tcBorders>
              <w:top w:val="nil"/>
              <w:left w:val="nil"/>
              <w:bottom w:val="nil"/>
              <w:tl2br w:val="nil"/>
            </w:tcBorders>
            <w:vAlign w:val="center"/>
          </w:tcPr>
          <w:p w:rsidR="005767D5" w:rsidRDefault="005767D5" w:rsidP="0065117C">
            <w:pPr>
              <w:pStyle w:val="a0"/>
              <w:numPr>
                <w:ilvl w:val="0"/>
                <w:numId w:val="0"/>
              </w:numPr>
              <w:jc w:val="right"/>
            </w:pPr>
          </w:p>
        </w:tc>
        <w:tc>
          <w:tcPr>
            <w:tcW w:w="0" w:type="auto"/>
            <w:vMerge w:val="restart"/>
            <w:vAlign w:val="center"/>
          </w:tcPr>
          <w:p w:rsidR="005767D5" w:rsidRDefault="00DC7A32" w:rsidP="00BE449A">
            <w:pPr>
              <w:pStyle w:val="a0"/>
              <w:numPr>
                <w:ilvl w:val="0"/>
                <w:numId w:val="0"/>
              </w:numPr>
            </w:pPr>
            <w:r>
              <w:rPr>
                <w:noProof/>
                <w:lang w:eastAsia="ru-RU"/>
              </w:rPr>
              <w:drawing>
                <wp:inline distT="0" distB="0" distL="0" distR="0">
                  <wp:extent cx="1648460" cy="760095"/>
                  <wp:effectExtent l="19050" t="0" r="8890" b="0"/>
                  <wp:docPr id="14" name="Рисунок 14" descr="Реакции на выбор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акции на выбор a1"/>
                          <pic:cNvPicPr>
                            <a:picLocks noChangeAspect="1" noChangeArrowheads="1"/>
                          </pic:cNvPicPr>
                        </pic:nvPicPr>
                        <pic:blipFill>
                          <a:blip r:embed="rId23" cstate="print"/>
                          <a:srcRect l="10518" t="-5951"/>
                          <a:stretch>
                            <a:fillRect/>
                          </a:stretch>
                        </pic:blipFill>
                        <pic:spPr bwMode="auto">
                          <a:xfrm>
                            <a:off x="0" y="0"/>
                            <a:ext cx="1648460" cy="760095"/>
                          </a:xfrm>
                          <a:prstGeom prst="rect">
                            <a:avLst/>
                          </a:prstGeom>
                          <a:noFill/>
                          <a:ln w="9525">
                            <a:noFill/>
                            <a:miter lim="800000"/>
                            <a:headEnd/>
                            <a:tailEnd/>
                          </a:ln>
                        </pic:spPr>
                      </pic:pic>
                    </a:graphicData>
                  </a:graphic>
                </wp:inline>
              </w:drawing>
            </w:r>
          </w:p>
        </w:tc>
        <w:tc>
          <w:tcPr>
            <w:tcW w:w="0" w:type="auto"/>
            <w:vMerge w:val="restart"/>
            <w:vAlign w:val="center"/>
          </w:tcPr>
          <w:p w:rsidR="005767D5" w:rsidRDefault="00DC7A32" w:rsidP="00BE449A">
            <w:pPr>
              <w:pStyle w:val="a0"/>
              <w:numPr>
                <w:ilvl w:val="0"/>
                <w:numId w:val="0"/>
              </w:numPr>
            </w:pPr>
            <w:r>
              <w:rPr>
                <w:noProof/>
                <w:lang w:eastAsia="ru-RU"/>
              </w:rPr>
              <w:drawing>
                <wp:inline distT="0" distB="0" distL="0" distR="0">
                  <wp:extent cx="2124710" cy="734060"/>
                  <wp:effectExtent l="19050" t="0" r="8890" b="0"/>
                  <wp:docPr id="15" name="Рисунок 15" descr="Реакции на выбор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акции на выбор a4"/>
                          <pic:cNvPicPr>
                            <a:picLocks noChangeAspect="1" noChangeArrowheads="1"/>
                          </pic:cNvPicPr>
                        </pic:nvPicPr>
                        <pic:blipFill>
                          <a:blip r:embed="rId24" cstate="print">
                            <a:grayscl/>
                          </a:blip>
                          <a:srcRect l="9319" t="-1738"/>
                          <a:stretch>
                            <a:fillRect/>
                          </a:stretch>
                        </pic:blipFill>
                        <pic:spPr bwMode="auto">
                          <a:xfrm>
                            <a:off x="0" y="0"/>
                            <a:ext cx="2124710" cy="734060"/>
                          </a:xfrm>
                          <a:prstGeom prst="rect">
                            <a:avLst/>
                          </a:prstGeom>
                          <a:noFill/>
                          <a:ln w="9525">
                            <a:noFill/>
                            <a:miter lim="800000"/>
                            <a:headEnd/>
                            <a:tailEnd/>
                          </a:ln>
                        </pic:spPr>
                      </pic:pic>
                    </a:graphicData>
                  </a:graphic>
                </wp:inline>
              </w:drawing>
            </w:r>
          </w:p>
        </w:tc>
      </w:tr>
      <w:tr w:rsidR="005767D5" w:rsidTr="00F872A8">
        <w:trPr>
          <w:trHeight w:val="395"/>
          <w:jc w:val="center"/>
        </w:trPr>
        <w:tc>
          <w:tcPr>
            <w:tcW w:w="0" w:type="auto"/>
            <w:tcBorders>
              <w:top w:val="nil"/>
              <w:left w:val="nil"/>
              <w:bottom w:val="nil"/>
              <w:right w:val="nil"/>
              <w:tl2br w:val="nil"/>
            </w:tcBorders>
            <w:tcMar>
              <w:right w:w="57" w:type="dxa"/>
            </w:tcMar>
            <w:vAlign w:val="center"/>
          </w:tcPr>
          <w:p w:rsidR="005767D5" w:rsidRDefault="005767D5" w:rsidP="0065117C">
            <w:pPr>
              <w:pStyle w:val="a0"/>
              <w:numPr>
                <w:ilvl w:val="0"/>
                <w:numId w:val="0"/>
              </w:numPr>
              <w:jc w:val="right"/>
            </w:pPr>
          </w:p>
        </w:tc>
        <w:tc>
          <w:tcPr>
            <w:tcW w:w="0" w:type="auto"/>
            <w:tcBorders>
              <w:top w:val="nil"/>
              <w:left w:val="nil"/>
              <w:bottom w:val="nil"/>
              <w:right w:val="nil"/>
              <w:tl2br w:val="nil"/>
            </w:tcBorders>
            <w:tcMar>
              <w:left w:w="0" w:type="dxa"/>
              <w:right w:w="0" w:type="dxa"/>
            </w:tcMar>
            <w:vAlign w:val="center"/>
          </w:tcPr>
          <w:p w:rsidR="005767D5" w:rsidRDefault="005767D5" w:rsidP="0065117C">
            <w:pPr>
              <w:pStyle w:val="a0"/>
              <w:numPr>
                <w:ilvl w:val="0"/>
                <w:numId w:val="0"/>
              </w:numPr>
              <w:jc w:val="right"/>
            </w:pPr>
          </w:p>
        </w:tc>
        <w:tc>
          <w:tcPr>
            <w:tcW w:w="0" w:type="auto"/>
            <w:tcBorders>
              <w:top w:val="nil"/>
              <w:left w:val="nil"/>
              <w:bottom w:val="nil"/>
              <w:right w:val="nil"/>
              <w:tl2br w:val="nil"/>
            </w:tcBorders>
            <w:vAlign w:val="center"/>
          </w:tcPr>
          <w:p w:rsidR="005767D5" w:rsidRDefault="005767D5" w:rsidP="0065117C">
            <w:pPr>
              <w:pStyle w:val="a0"/>
              <w:numPr>
                <w:ilvl w:val="0"/>
                <w:numId w:val="0"/>
              </w:numPr>
              <w:jc w:val="right"/>
            </w:pPr>
          </w:p>
        </w:tc>
        <w:tc>
          <w:tcPr>
            <w:tcW w:w="0" w:type="auto"/>
            <w:tcBorders>
              <w:top w:val="nil"/>
              <w:left w:val="nil"/>
              <w:bottom w:val="nil"/>
              <w:tl2br w:val="nil"/>
            </w:tcBorders>
            <w:vAlign w:val="center"/>
          </w:tcPr>
          <w:p w:rsidR="005767D5" w:rsidRPr="0065117C" w:rsidRDefault="005767D5" w:rsidP="0065117C">
            <w:pPr>
              <w:pStyle w:val="a0"/>
              <w:numPr>
                <w:ilvl w:val="0"/>
                <w:numId w:val="0"/>
              </w:numPr>
              <w:rPr>
                <w:rFonts w:ascii="Courier New" w:hAnsi="Courier New" w:cs="Courier New"/>
                <w:b/>
                <w:lang w:val="en-US"/>
              </w:rPr>
            </w:pPr>
            <w:r w:rsidRPr="0065117C">
              <w:rPr>
                <w:rFonts w:ascii="Courier New" w:hAnsi="Courier New" w:cs="Courier New"/>
                <w:b/>
                <w:lang w:val="en-US"/>
              </w:rPr>
              <w:t>F</w:t>
            </w:r>
          </w:p>
        </w:tc>
        <w:tc>
          <w:tcPr>
            <w:tcW w:w="0" w:type="auto"/>
            <w:vMerge/>
            <w:vAlign w:val="center"/>
          </w:tcPr>
          <w:p w:rsidR="005767D5" w:rsidRDefault="005767D5" w:rsidP="00BE449A">
            <w:pPr>
              <w:pStyle w:val="a0"/>
              <w:numPr>
                <w:ilvl w:val="0"/>
                <w:numId w:val="0"/>
              </w:numPr>
            </w:pPr>
          </w:p>
        </w:tc>
        <w:tc>
          <w:tcPr>
            <w:tcW w:w="0" w:type="auto"/>
            <w:vMerge/>
            <w:vAlign w:val="center"/>
          </w:tcPr>
          <w:p w:rsidR="005767D5" w:rsidRDefault="005767D5" w:rsidP="00BE449A">
            <w:pPr>
              <w:pStyle w:val="a0"/>
              <w:numPr>
                <w:ilvl w:val="0"/>
                <w:numId w:val="0"/>
              </w:numPr>
            </w:pPr>
          </w:p>
        </w:tc>
      </w:tr>
      <w:tr w:rsidR="005767D5" w:rsidTr="00F872A8">
        <w:trPr>
          <w:trHeight w:val="396"/>
          <w:jc w:val="center"/>
        </w:trPr>
        <w:tc>
          <w:tcPr>
            <w:tcW w:w="0" w:type="auto"/>
            <w:tcBorders>
              <w:top w:val="nil"/>
              <w:left w:val="nil"/>
              <w:bottom w:val="nil"/>
              <w:right w:val="nil"/>
              <w:tl2br w:val="nil"/>
            </w:tcBorders>
            <w:tcMar>
              <w:right w:w="57" w:type="dxa"/>
            </w:tcMar>
            <w:vAlign w:val="center"/>
          </w:tcPr>
          <w:p w:rsidR="005767D5" w:rsidRDefault="005767D5" w:rsidP="0065117C">
            <w:pPr>
              <w:pStyle w:val="a0"/>
              <w:numPr>
                <w:ilvl w:val="0"/>
                <w:numId w:val="0"/>
              </w:numPr>
              <w:jc w:val="right"/>
            </w:pPr>
          </w:p>
        </w:tc>
        <w:tc>
          <w:tcPr>
            <w:tcW w:w="0" w:type="auto"/>
            <w:tcBorders>
              <w:top w:val="nil"/>
              <w:left w:val="nil"/>
              <w:right w:val="nil"/>
              <w:tl2br w:val="nil"/>
            </w:tcBorders>
            <w:tcMar>
              <w:left w:w="0" w:type="dxa"/>
              <w:right w:w="0" w:type="dxa"/>
            </w:tcMar>
            <w:vAlign w:val="center"/>
          </w:tcPr>
          <w:p w:rsidR="005767D5" w:rsidRDefault="005767D5" w:rsidP="0065117C">
            <w:pPr>
              <w:pStyle w:val="a0"/>
              <w:numPr>
                <w:ilvl w:val="0"/>
                <w:numId w:val="0"/>
              </w:numPr>
              <w:jc w:val="right"/>
            </w:pPr>
          </w:p>
        </w:tc>
        <w:tc>
          <w:tcPr>
            <w:tcW w:w="0" w:type="auto"/>
            <w:tcBorders>
              <w:top w:val="nil"/>
              <w:left w:val="nil"/>
              <w:right w:val="nil"/>
              <w:tl2br w:val="nil"/>
            </w:tcBorders>
            <w:vAlign w:val="center"/>
          </w:tcPr>
          <w:p w:rsidR="005767D5" w:rsidRPr="0065117C" w:rsidRDefault="005767D5" w:rsidP="0065117C">
            <w:pPr>
              <w:pStyle w:val="a0"/>
              <w:numPr>
                <w:ilvl w:val="0"/>
                <w:numId w:val="0"/>
              </w:numPr>
              <w:rPr>
                <w:rFonts w:ascii="Courier New" w:hAnsi="Courier New" w:cs="Courier New"/>
                <w:b/>
                <w:lang w:val="en-US"/>
              </w:rPr>
            </w:pPr>
            <w:r w:rsidRPr="0065117C">
              <w:rPr>
                <w:rFonts w:ascii="Courier New" w:hAnsi="Courier New" w:cs="Courier New"/>
                <w:b/>
                <w:lang w:val="en-US"/>
              </w:rPr>
              <w:t>T</w:t>
            </w:r>
          </w:p>
        </w:tc>
        <w:tc>
          <w:tcPr>
            <w:tcW w:w="0" w:type="auto"/>
            <w:tcBorders>
              <w:top w:val="nil"/>
              <w:left w:val="nil"/>
              <w:tl2br w:val="nil"/>
            </w:tcBorders>
            <w:vAlign w:val="center"/>
          </w:tcPr>
          <w:p w:rsidR="005767D5" w:rsidRDefault="005767D5" w:rsidP="0065117C">
            <w:pPr>
              <w:pStyle w:val="a0"/>
              <w:numPr>
                <w:ilvl w:val="0"/>
                <w:numId w:val="0"/>
              </w:numPr>
              <w:jc w:val="right"/>
            </w:pPr>
          </w:p>
        </w:tc>
        <w:tc>
          <w:tcPr>
            <w:tcW w:w="0" w:type="auto"/>
            <w:vMerge/>
            <w:vAlign w:val="center"/>
          </w:tcPr>
          <w:p w:rsidR="005767D5" w:rsidRDefault="005767D5" w:rsidP="00BE449A">
            <w:pPr>
              <w:pStyle w:val="a0"/>
              <w:numPr>
                <w:ilvl w:val="0"/>
                <w:numId w:val="0"/>
              </w:numPr>
            </w:pPr>
          </w:p>
        </w:tc>
        <w:tc>
          <w:tcPr>
            <w:tcW w:w="0" w:type="auto"/>
            <w:vMerge/>
            <w:vAlign w:val="center"/>
          </w:tcPr>
          <w:p w:rsidR="005767D5" w:rsidRDefault="005767D5" w:rsidP="00BE449A">
            <w:pPr>
              <w:pStyle w:val="a0"/>
              <w:numPr>
                <w:ilvl w:val="0"/>
                <w:numId w:val="0"/>
              </w:numPr>
            </w:pPr>
          </w:p>
        </w:tc>
      </w:tr>
      <w:tr w:rsidR="005767D5" w:rsidTr="00F872A8">
        <w:trPr>
          <w:jc w:val="center"/>
        </w:trPr>
        <w:tc>
          <w:tcPr>
            <w:tcW w:w="0" w:type="auto"/>
            <w:tcBorders>
              <w:top w:val="nil"/>
              <w:left w:val="nil"/>
              <w:bottom w:val="nil"/>
            </w:tcBorders>
            <w:tcMar>
              <w:right w:w="57" w:type="dxa"/>
            </w:tcMar>
            <w:vAlign w:val="center"/>
          </w:tcPr>
          <w:p w:rsidR="005767D5" w:rsidRPr="005767D5" w:rsidRDefault="005767D5" w:rsidP="005767D5">
            <w:pPr>
              <w:pStyle w:val="a0"/>
              <w:numPr>
                <w:ilvl w:val="0"/>
                <w:numId w:val="0"/>
              </w:numPr>
              <w:rPr>
                <w:sz w:val="24"/>
              </w:rPr>
            </w:pPr>
            <w:r w:rsidRPr="005767D5">
              <w:rPr>
                <w:sz w:val="24"/>
              </w:rPr>
              <w:t>1</w:t>
            </w:r>
          </w:p>
        </w:tc>
        <w:tc>
          <w:tcPr>
            <w:tcW w:w="0" w:type="auto"/>
            <w:gridSpan w:val="3"/>
            <w:shd w:val="clear" w:color="auto" w:fill="auto"/>
            <w:vAlign w:val="center"/>
          </w:tcPr>
          <w:p w:rsidR="005767D5" w:rsidRDefault="00DC7A32" w:rsidP="005767D5">
            <w:pPr>
              <w:pStyle w:val="a0"/>
              <w:numPr>
                <w:ilvl w:val="0"/>
                <w:numId w:val="0"/>
              </w:numPr>
            </w:pPr>
            <w:r>
              <w:rPr>
                <w:noProof/>
                <w:lang w:eastAsia="ru-RU"/>
              </w:rPr>
              <w:drawing>
                <wp:inline distT="0" distB="0" distL="0" distR="0">
                  <wp:extent cx="1648460" cy="785495"/>
                  <wp:effectExtent l="19050" t="0" r="8890" b="0"/>
                  <wp:docPr id="16" name="Рисунок 16" descr="Стимулы на выбо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имулы на выбор 1"/>
                          <pic:cNvPicPr>
                            <a:picLocks noChangeAspect="1" noChangeArrowheads="1"/>
                          </pic:cNvPicPr>
                        </pic:nvPicPr>
                        <pic:blipFill>
                          <a:blip r:embed="rId25" cstate="print"/>
                          <a:srcRect l="9477" t="-2507"/>
                          <a:stretch>
                            <a:fillRect/>
                          </a:stretch>
                        </pic:blipFill>
                        <pic:spPr bwMode="auto">
                          <a:xfrm>
                            <a:off x="0" y="0"/>
                            <a:ext cx="1648460" cy="785495"/>
                          </a:xfrm>
                          <a:prstGeom prst="rect">
                            <a:avLst/>
                          </a:prstGeom>
                          <a:noFill/>
                          <a:ln w="9525">
                            <a:noFill/>
                            <a:miter lim="800000"/>
                            <a:headEnd/>
                            <a:tailEnd/>
                          </a:ln>
                        </pic:spPr>
                      </pic:pic>
                    </a:graphicData>
                  </a:graphic>
                </wp:inline>
              </w:drawing>
            </w:r>
          </w:p>
        </w:tc>
        <w:tc>
          <w:tcPr>
            <w:tcW w:w="0" w:type="auto"/>
            <w:shd w:val="clear" w:color="auto" w:fill="auto"/>
            <w:vAlign w:val="center"/>
          </w:tcPr>
          <w:p w:rsidR="005767D5" w:rsidRPr="00750C40" w:rsidRDefault="00DC7A32" w:rsidP="005767D5">
            <w:pPr>
              <w:pStyle w:val="a0"/>
              <w:numPr>
                <w:ilvl w:val="0"/>
                <w:numId w:val="0"/>
              </w:numPr>
              <w:rPr>
                <w:rFonts w:ascii="Arial Black" w:hAnsi="Arial Black"/>
              </w:rPr>
            </w:pPr>
            <w:r>
              <w:rPr>
                <w:rFonts w:ascii="Arial Black" w:hAnsi="Arial Black"/>
                <w:noProof/>
                <w:lang w:eastAsia="ru-RU"/>
              </w:rPr>
              <w:drawing>
                <wp:inline distT="0" distB="0" distL="0" distR="0">
                  <wp:extent cx="1867535" cy="334645"/>
                  <wp:effectExtent l="19050" t="0" r="0" b="0"/>
                  <wp:docPr id="17" name="Рисунок 17" descr="Композиция функций хорош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мпозиция функций хорошо"/>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867535" cy="334645"/>
                          </a:xfrm>
                          <a:prstGeom prst="rect">
                            <a:avLst/>
                          </a:prstGeom>
                          <a:noFill/>
                          <a:ln w="9525">
                            <a:noFill/>
                            <a:miter lim="800000"/>
                            <a:headEnd/>
                            <a:tailEnd/>
                          </a:ln>
                        </pic:spPr>
                      </pic:pic>
                    </a:graphicData>
                  </a:graphic>
                </wp:inline>
              </w:drawing>
            </w:r>
          </w:p>
        </w:tc>
        <w:tc>
          <w:tcPr>
            <w:tcW w:w="0" w:type="auto"/>
            <w:tcBorders>
              <w:bottom w:val="single" w:sz="4" w:space="0" w:color="auto"/>
            </w:tcBorders>
            <w:shd w:val="clear" w:color="auto" w:fill="auto"/>
            <w:vAlign w:val="center"/>
          </w:tcPr>
          <w:p w:rsidR="005767D5" w:rsidRPr="005E49E4" w:rsidRDefault="00DC7A32" w:rsidP="005767D5">
            <w:pPr>
              <w:pStyle w:val="a0"/>
              <w:numPr>
                <w:ilvl w:val="0"/>
                <w:numId w:val="0"/>
              </w:numPr>
            </w:pPr>
            <w:r>
              <w:rPr>
                <w:rFonts w:ascii="Arial Black" w:hAnsi="Arial Black"/>
                <w:noProof/>
                <w:lang w:eastAsia="ru-RU"/>
              </w:rPr>
              <w:drawing>
                <wp:inline distT="0" distB="0" distL="0" distR="0">
                  <wp:extent cx="1867535" cy="334645"/>
                  <wp:effectExtent l="19050" t="0" r="0" b="0"/>
                  <wp:docPr id="18" name="Рисунок 18" descr="Композиция функций хорош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мпозиция функций хорошо"/>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867535" cy="334645"/>
                          </a:xfrm>
                          <a:prstGeom prst="rect">
                            <a:avLst/>
                          </a:prstGeom>
                          <a:noFill/>
                          <a:ln w="9525">
                            <a:noFill/>
                            <a:miter lim="800000"/>
                            <a:headEnd/>
                            <a:tailEnd/>
                          </a:ln>
                        </pic:spPr>
                      </pic:pic>
                    </a:graphicData>
                  </a:graphic>
                </wp:inline>
              </w:drawing>
            </w:r>
          </w:p>
        </w:tc>
      </w:tr>
      <w:tr w:rsidR="005767D5" w:rsidTr="00F04E30">
        <w:trPr>
          <w:jc w:val="center"/>
        </w:trPr>
        <w:tc>
          <w:tcPr>
            <w:tcW w:w="0" w:type="auto"/>
            <w:tcBorders>
              <w:top w:val="nil"/>
              <w:left w:val="nil"/>
              <w:bottom w:val="nil"/>
            </w:tcBorders>
            <w:tcMar>
              <w:right w:w="57" w:type="dxa"/>
            </w:tcMar>
            <w:vAlign w:val="center"/>
          </w:tcPr>
          <w:p w:rsidR="005767D5" w:rsidRPr="005767D5" w:rsidRDefault="005767D5" w:rsidP="005767D5">
            <w:pPr>
              <w:pStyle w:val="a0"/>
              <w:numPr>
                <w:ilvl w:val="0"/>
                <w:numId w:val="0"/>
              </w:numPr>
              <w:rPr>
                <w:sz w:val="24"/>
              </w:rPr>
            </w:pPr>
            <w:r w:rsidRPr="005767D5">
              <w:rPr>
                <w:sz w:val="24"/>
              </w:rPr>
              <w:t>2</w:t>
            </w:r>
          </w:p>
        </w:tc>
        <w:tc>
          <w:tcPr>
            <w:tcW w:w="0" w:type="auto"/>
            <w:gridSpan w:val="3"/>
            <w:shd w:val="clear" w:color="auto" w:fill="auto"/>
            <w:vAlign w:val="center"/>
          </w:tcPr>
          <w:p w:rsidR="005767D5" w:rsidRDefault="00DC7A32" w:rsidP="005767D5">
            <w:pPr>
              <w:pStyle w:val="a0"/>
              <w:numPr>
                <w:ilvl w:val="0"/>
                <w:numId w:val="0"/>
              </w:numPr>
            </w:pPr>
            <w:r>
              <w:rPr>
                <w:noProof/>
                <w:lang w:eastAsia="ru-RU"/>
              </w:rPr>
              <w:drawing>
                <wp:inline distT="0" distB="0" distL="0" distR="0">
                  <wp:extent cx="1648460" cy="862965"/>
                  <wp:effectExtent l="19050" t="0" r="8890" b="0"/>
                  <wp:docPr id="19" name="Рисунок 19" descr="Стимулы на выбор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имулы на выбор 4"/>
                          <pic:cNvPicPr>
                            <a:picLocks noChangeAspect="1" noChangeArrowheads="1"/>
                          </pic:cNvPicPr>
                        </pic:nvPicPr>
                        <pic:blipFill>
                          <a:blip r:embed="rId27" cstate="print">
                            <a:grayscl/>
                          </a:blip>
                          <a:srcRect l="9486" t="-255"/>
                          <a:stretch>
                            <a:fillRect/>
                          </a:stretch>
                        </pic:blipFill>
                        <pic:spPr bwMode="auto">
                          <a:xfrm>
                            <a:off x="0" y="0"/>
                            <a:ext cx="1648460" cy="862965"/>
                          </a:xfrm>
                          <a:prstGeom prst="rect">
                            <a:avLst/>
                          </a:prstGeom>
                          <a:noFill/>
                          <a:ln w="9525">
                            <a:noFill/>
                            <a:miter lim="800000"/>
                            <a:headEnd/>
                            <a:tailEnd/>
                          </a:ln>
                        </pic:spPr>
                      </pic:pic>
                    </a:graphicData>
                  </a:graphic>
                </wp:inline>
              </w:drawing>
            </w:r>
          </w:p>
        </w:tc>
        <w:tc>
          <w:tcPr>
            <w:tcW w:w="0" w:type="auto"/>
            <w:shd w:val="clear" w:color="auto" w:fill="auto"/>
            <w:vAlign w:val="center"/>
          </w:tcPr>
          <w:p w:rsidR="005767D5" w:rsidRPr="005E49E4" w:rsidRDefault="00DC7A32" w:rsidP="005767D5">
            <w:pPr>
              <w:pStyle w:val="a0"/>
              <w:numPr>
                <w:ilvl w:val="0"/>
                <w:numId w:val="0"/>
              </w:numPr>
            </w:pPr>
            <w:r>
              <w:rPr>
                <w:rFonts w:ascii="Arial Black" w:hAnsi="Arial Black"/>
                <w:noProof/>
                <w:lang w:eastAsia="ru-RU"/>
              </w:rPr>
              <w:drawing>
                <wp:inline distT="0" distB="0" distL="0" distR="0">
                  <wp:extent cx="1867535" cy="334645"/>
                  <wp:effectExtent l="19050" t="0" r="0" b="0"/>
                  <wp:docPr id="20" name="Рисунок 20" descr="Композиция функций хорош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мпозиция функций хорошо"/>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867535" cy="334645"/>
                          </a:xfrm>
                          <a:prstGeom prst="rect">
                            <a:avLst/>
                          </a:prstGeom>
                          <a:noFill/>
                          <a:ln w="9525">
                            <a:noFill/>
                            <a:miter lim="800000"/>
                            <a:headEnd/>
                            <a:tailEnd/>
                          </a:ln>
                        </pic:spPr>
                      </pic:pic>
                    </a:graphicData>
                  </a:graphic>
                </wp:inline>
              </w:drawing>
            </w:r>
          </w:p>
        </w:tc>
        <w:tc>
          <w:tcPr>
            <w:tcW w:w="0" w:type="auto"/>
            <w:shd w:val="clear" w:color="auto" w:fill="auto"/>
            <w:vAlign w:val="center"/>
          </w:tcPr>
          <w:p w:rsidR="005767D5" w:rsidRPr="005E49E4" w:rsidRDefault="00DC7A32" w:rsidP="005767D5">
            <w:pPr>
              <w:pStyle w:val="a0"/>
              <w:numPr>
                <w:ilvl w:val="0"/>
                <w:numId w:val="0"/>
              </w:numPr>
            </w:pPr>
            <w:r>
              <w:rPr>
                <w:noProof/>
                <w:lang w:eastAsia="ru-RU"/>
              </w:rPr>
              <w:drawing>
                <wp:inline distT="0" distB="0" distL="0" distR="0">
                  <wp:extent cx="1867535" cy="579755"/>
                  <wp:effectExtent l="0" t="0" r="0" b="0"/>
                  <wp:docPr id="21" name="Рисунок 21" descr="Композиция функций пло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мпозиция функций плохо"/>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1867535" cy="579755"/>
                          </a:xfrm>
                          <a:prstGeom prst="rect">
                            <a:avLst/>
                          </a:prstGeom>
                          <a:noFill/>
                          <a:ln w="9525">
                            <a:noFill/>
                            <a:miter lim="800000"/>
                            <a:headEnd/>
                            <a:tailEnd/>
                          </a:ln>
                        </pic:spPr>
                      </pic:pic>
                    </a:graphicData>
                  </a:graphic>
                </wp:inline>
              </w:drawing>
            </w:r>
          </w:p>
        </w:tc>
      </w:tr>
      <w:tr w:rsidR="00F04E30" w:rsidTr="00F04E30">
        <w:trPr>
          <w:jc w:val="center"/>
        </w:trPr>
        <w:tc>
          <w:tcPr>
            <w:tcW w:w="0" w:type="auto"/>
            <w:gridSpan w:val="6"/>
            <w:tcBorders>
              <w:top w:val="nil"/>
              <w:left w:val="nil"/>
              <w:bottom w:val="nil"/>
              <w:right w:val="nil"/>
            </w:tcBorders>
            <w:tcMar>
              <w:right w:w="57" w:type="dxa"/>
            </w:tcMar>
            <w:vAlign w:val="center"/>
          </w:tcPr>
          <w:p w:rsidR="00F04E30" w:rsidRPr="00D61E12" w:rsidRDefault="00F04E30" w:rsidP="00F04E30">
            <w:pPr>
              <w:pStyle w:val="a0"/>
              <w:numPr>
                <w:ilvl w:val="0"/>
                <w:numId w:val="0"/>
              </w:numPr>
              <w:spacing w:line="360" w:lineRule="auto"/>
              <w:rPr>
                <w:lang w:val="en-US"/>
              </w:rPr>
            </w:pPr>
            <w:r>
              <w:rPr>
                <w:szCs w:val="28"/>
              </w:rPr>
              <w:t>Рис.6</w:t>
            </w:r>
          </w:p>
        </w:tc>
      </w:tr>
    </w:tbl>
    <w:p w:rsidR="00342FC6" w:rsidRDefault="00342FC6" w:rsidP="00B40CE6">
      <w:pPr>
        <w:spacing w:line="360" w:lineRule="auto"/>
        <w:ind w:firstLine="567"/>
        <w:jc w:val="both"/>
        <w:rPr>
          <w:sz w:val="28"/>
          <w:szCs w:val="28"/>
        </w:rPr>
      </w:pPr>
      <w:r w:rsidRPr="006D5095">
        <w:rPr>
          <w:sz w:val="28"/>
          <w:szCs w:val="28"/>
        </w:rPr>
        <w:t xml:space="preserve">Отсутствие решения проблемы монотонности препятствует верификации </w:t>
      </w:r>
      <w:r w:rsidR="00EC5A8B">
        <w:rPr>
          <w:sz w:val="28"/>
          <w:szCs w:val="28"/>
        </w:rPr>
        <w:t xml:space="preserve">декомпозиции </w:t>
      </w:r>
      <w:r w:rsidRPr="006D5095">
        <w:rPr>
          <w:sz w:val="28"/>
          <w:szCs w:val="28"/>
        </w:rPr>
        <w:t xml:space="preserve">системных требований. Наоборот, если найти такое решение, то можно </w:t>
      </w:r>
      <w:r w:rsidRPr="00FB1A87">
        <w:rPr>
          <w:b/>
          <w:sz w:val="28"/>
          <w:szCs w:val="28"/>
        </w:rPr>
        <w:t xml:space="preserve">верифицировать </w:t>
      </w:r>
      <w:r w:rsidR="00EC5A8B" w:rsidRPr="00FB1A87">
        <w:rPr>
          <w:b/>
          <w:sz w:val="28"/>
          <w:szCs w:val="28"/>
        </w:rPr>
        <w:t>согласованность</w:t>
      </w:r>
      <w:r w:rsidRPr="00FB1A87">
        <w:rPr>
          <w:b/>
          <w:sz w:val="28"/>
          <w:szCs w:val="28"/>
        </w:rPr>
        <w:t xml:space="preserve"> имеющ</w:t>
      </w:r>
      <w:r w:rsidR="00EC5A8B" w:rsidRPr="00FB1A87">
        <w:rPr>
          <w:b/>
          <w:sz w:val="28"/>
          <w:szCs w:val="28"/>
        </w:rPr>
        <w:t>ей</w:t>
      </w:r>
      <w:r w:rsidRPr="00FB1A87">
        <w:rPr>
          <w:b/>
          <w:sz w:val="28"/>
          <w:szCs w:val="28"/>
        </w:rPr>
        <w:t>ся спецификаци</w:t>
      </w:r>
      <w:r w:rsidR="00EC5A8B" w:rsidRPr="00FB1A87">
        <w:rPr>
          <w:b/>
          <w:sz w:val="28"/>
          <w:szCs w:val="28"/>
        </w:rPr>
        <w:t>и</w:t>
      </w:r>
      <w:r w:rsidRPr="00FB1A87">
        <w:rPr>
          <w:b/>
          <w:sz w:val="28"/>
          <w:szCs w:val="28"/>
        </w:rPr>
        <w:t xml:space="preserve"> системы</w:t>
      </w:r>
      <w:r w:rsidR="00EC5A8B" w:rsidRPr="00FB1A87">
        <w:rPr>
          <w:b/>
          <w:sz w:val="28"/>
          <w:szCs w:val="28"/>
        </w:rPr>
        <w:t xml:space="preserve"> со спецификациями компонент</w:t>
      </w:r>
      <w:r w:rsidR="00EC5A8B" w:rsidRPr="00090F55">
        <w:rPr>
          <w:b/>
          <w:sz w:val="28"/>
          <w:szCs w:val="28"/>
        </w:rPr>
        <w:t>ов</w:t>
      </w:r>
      <w:r w:rsidRPr="00090F55">
        <w:rPr>
          <w:b/>
          <w:sz w:val="28"/>
          <w:szCs w:val="28"/>
        </w:rPr>
        <w:t xml:space="preserve"> и авто</w:t>
      </w:r>
      <w:r w:rsidRPr="00FB1A87">
        <w:rPr>
          <w:b/>
          <w:sz w:val="28"/>
          <w:szCs w:val="28"/>
        </w:rPr>
        <w:t>матически получить корректную спецификацию</w:t>
      </w:r>
      <w:r w:rsidR="00EC5A8B" w:rsidRPr="00FB1A87">
        <w:rPr>
          <w:b/>
          <w:sz w:val="28"/>
          <w:szCs w:val="28"/>
        </w:rPr>
        <w:t xml:space="preserve"> системы</w:t>
      </w:r>
      <w:r w:rsidRPr="00FB1A87">
        <w:rPr>
          <w:b/>
          <w:sz w:val="28"/>
          <w:szCs w:val="28"/>
        </w:rPr>
        <w:t xml:space="preserve"> по заданным спецификациям компонентов</w:t>
      </w:r>
      <w:r w:rsidRPr="006D5095">
        <w:rPr>
          <w:sz w:val="28"/>
          <w:szCs w:val="28"/>
        </w:rPr>
        <w:t>. Сгенерированн</w:t>
      </w:r>
      <w:r w:rsidR="00EC5A8B">
        <w:rPr>
          <w:sz w:val="28"/>
          <w:szCs w:val="28"/>
        </w:rPr>
        <w:t>ую</w:t>
      </w:r>
      <w:r w:rsidRPr="006D5095">
        <w:rPr>
          <w:sz w:val="28"/>
          <w:szCs w:val="28"/>
        </w:rPr>
        <w:t xml:space="preserve"> спецификаци</w:t>
      </w:r>
      <w:r w:rsidR="00EC5A8B">
        <w:rPr>
          <w:sz w:val="28"/>
          <w:szCs w:val="28"/>
        </w:rPr>
        <w:t>ю</w:t>
      </w:r>
      <w:r w:rsidRPr="006D5095">
        <w:rPr>
          <w:sz w:val="28"/>
          <w:szCs w:val="28"/>
        </w:rPr>
        <w:t xml:space="preserve"> системы мож</w:t>
      </w:r>
      <w:r w:rsidR="00EC5A8B">
        <w:rPr>
          <w:sz w:val="28"/>
          <w:szCs w:val="28"/>
        </w:rPr>
        <w:t>но</w:t>
      </w:r>
      <w:r w:rsidRPr="006D5095">
        <w:rPr>
          <w:sz w:val="28"/>
          <w:szCs w:val="28"/>
        </w:rPr>
        <w:t xml:space="preserve"> использовать как описание системы для её пользователей, как «техническое задание» разработчику системы при дальнейших модификациях системы и её компонентов, когда предполагается сохранение внешней функциональности системы, и, наконец, для генерации системных тестов.</w:t>
      </w:r>
    </w:p>
    <w:p w:rsidR="008C2E7C" w:rsidRPr="006D5095" w:rsidRDefault="008C2E7C" w:rsidP="00B40CE6">
      <w:pPr>
        <w:spacing w:line="360" w:lineRule="auto"/>
        <w:ind w:firstLine="567"/>
        <w:jc w:val="both"/>
        <w:rPr>
          <w:sz w:val="28"/>
          <w:szCs w:val="28"/>
        </w:rPr>
      </w:pPr>
    </w:p>
    <w:p w:rsidR="00342FC6" w:rsidRPr="006D5095" w:rsidRDefault="00342FC6" w:rsidP="00746A0F">
      <w:pPr>
        <w:pStyle w:val="4"/>
      </w:pPr>
      <w:bookmarkStart w:id="4" w:name="_Toc445494193"/>
      <w:r w:rsidRPr="006D5095">
        <w:t>Цели и задачи исследования</w:t>
      </w:r>
      <w:bookmarkEnd w:id="4"/>
    </w:p>
    <w:p w:rsidR="008C2E7C" w:rsidRPr="006D5095" w:rsidRDefault="00342FC6" w:rsidP="00FB1A87">
      <w:pPr>
        <w:keepNext/>
        <w:spacing w:line="360" w:lineRule="auto"/>
        <w:ind w:firstLine="567"/>
        <w:jc w:val="both"/>
        <w:rPr>
          <w:sz w:val="28"/>
          <w:szCs w:val="28"/>
        </w:rPr>
      </w:pPr>
      <w:r w:rsidRPr="006D5095">
        <w:rPr>
          <w:sz w:val="28"/>
          <w:szCs w:val="28"/>
        </w:rPr>
        <w:t xml:space="preserve">Целью </w:t>
      </w:r>
      <w:r w:rsidR="00D21C8B">
        <w:rPr>
          <w:sz w:val="28"/>
          <w:szCs w:val="28"/>
        </w:rPr>
        <w:t>диссертационн</w:t>
      </w:r>
      <w:r w:rsidRPr="006D5095">
        <w:rPr>
          <w:sz w:val="28"/>
          <w:szCs w:val="28"/>
        </w:rPr>
        <w:t xml:space="preserve">ой работы является создание теории </w:t>
      </w:r>
      <w:proofErr w:type="spellStart"/>
      <w:r w:rsidRPr="006D5095">
        <w:rPr>
          <w:sz w:val="28"/>
          <w:szCs w:val="28"/>
        </w:rPr>
        <w:t>конформности</w:t>
      </w:r>
      <w:proofErr w:type="spellEnd"/>
      <w:r w:rsidRPr="006D5095">
        <w:rPr>
          <w:sz w:val="28"/>
          <w:szCs w:val="28"/>
        </w:rPr>
        <w:t xml:space="preserve">, </w:t>
      </w:r>
      <w:r w:rsidR="008C2E7C" w:rsidRPr="006D5095">
        <w:rPr>
          <w:sz w:val="28"/>
          <w:szCs w:val="28"/>
        </w:rPr>
        <w:t>которая обладала бы следующими свойствами:</w:t>
      </w:r>
    </w:p>
    <w:p w:rsidR="008C2E7C" w:rsidRPr="006D5095" w:rsidRDefault="008C2E7C" w:rsidP="008C2E7C">
      <w:pPr>
        <w:numPr>
          <w:ilvl w:val="0"/>
          <w:numId w:val="37"/>
        </w:numPr>
        <w:spacing w:line="360" w:lineRule="auto"/>
        <w:jc w:val="both"/>
        <w:rPr>
          <w:sz w:val="28"/>
          <w:szCs w:val="28"/>
        </w:rPr>
      </w:pPr>
      <w:r w:rsidRPr="006D5095">
        <w:rPr>
          <w:sz w:val="28"/>
          <w:szCs w:val="28"/>
        </w:rPr>
        <w:t xml:space="preserve">могла применяться к широкому классу семантик взаимодействия, основанных на наблюдаемом поведении, с параметризацией </w:t>
      </w:r>
      <w:proofErr w:type="spellStart"/>
      <w:r w:rsidRPr="006D5095">
        <w:rPr>
          <w:sz w:val="28"/>
          <w:szCs w:val="28"/>
        </w:rPr>
        <w:t>конформности</w:t>
      </w:r>
      <w:proofErr w:type="spellEnd"/>
      <w:r>
        <w:rPr>
          <w:sz w:val="28"/>
          <w:szCs w:val="28"/>
        </w:rPr>
        <w:t xml:space="preserve"> типа редукции</w:t>
      </w:r>
      <w:r w:rsidRPr="006D5095">
        <w:rPr>
          <w:sz w:val="28"/>
          <w:szCs w:val="28"/>
        </w:rPr>
        <w:t xml:space="preserve"> той или иной семантикой из этого класса;</w:t>
      </w:r>
    </w:p>
    <w:p w:rsidR="008C2E7C" w:rsidRPr="006D5095" w:rsidRDefault="008C2E7C" w:rsidP="008C2E7C">
      <w:pPr>
        <w:numPr>
          <w:ilvl w:val="0"/>
          <w:numId w:val="37"/>
        </w:numPr>
        <w:spacing w:line="360" w:lineRule="auto"/>
        <w:jc w:val="both"/>
        <w:rPr>
          <w:sz w:val="28"/>
          <w:szCs w:val="28"/>
        </w:rPr>
      </w:pPr>
      <w:r w:rsidRPr="006D5095">
        <w:rPr>
          <w:sz w:val="28"/>
          <w:szCs w:val="28"/>
        </w:rPr>
        <w:lastRenderedPageBreak/>
        <w:t>учитывала</w:t>
      </w:r>
      <w:r>
        <w:rPr>
          <w:sz w:val="28"/>
          <w:szCs w:val="28"/>
        </w:rPr>
        <w:t xml:space="preserve"> ненаблюдаемые отказы, </w:t>
      </w:r>
      <w:r w:rsidRPr="006D5095">
        <w:rPr>
          <w:sz w:val="28"/>
          <w:szCs w:val="28"/>
        </w:rPr>
        <w:t>дивергенци</w:t>
      </w:r>
      <w:r>
        <w:rPr>
          <w:sz w:val="28"/>
          <w:szCs w:val="28"/>
        </w:rPr>
        <w:t>ю</w:t>
      </w:r>
      <w:r w:rsidRPr="006D5095">
        <w:rPr>
          <w:sz w:val="28"/>
          <w:szCs w:val="28"/>
        </w:rPr>
        <w:t xml:space="preserve"> и запрещённое поведение</w:t>
      </w:r>
      <w:r>
        <w:rPr>
          <w:sz w:val="28"/>
          <w:szCs w:val="28"/>
        </w:rPr>
        <w:t>,</w:t>
      </w:r>
      <w:r w:rsidRPr="006D5095">
        <w:rPr>
          <w:sz w:val="28"/>
          <w:szCs w:val="28"/>
        </w:rPr>
        <w:t xml:space="preserve"> допустимы</w:t>
      </w:r>
      <w:r>
        <w:rPr>
          <w:sz w:val="28"/>
          <w:szCs w:val="28"/>
        </w:rPr>
        <w:t>е</w:t>
      </w:r>
      <w:r w:rsidRPr="006D5095">
        <w:rPr>
          <w:sz w:val="28"/>
          <w:szCs w:val="28"/>
        </w:rPr>
        <w:t xml:space="preserve"> в реализации, а не просто запрещала их</w:t>
      </w:r>
      <w:r>
        <w:rPr>
          <w:sz w:val="28"/>
          <w:szCs w:val="28"/>
        </w:rPr>
        <w:t xml:space="preserve"> всегда</w:t>
      </w:r>
      <w:r w:rsidRPr="006D5095">
        <w:rPr>
          <w:sz w:val="28"/>
          <w:szCs w:val="28"/>
        </w:rPr>
        <w:t>;</w:t>
      </w:r>
    </w:p>
    <w:p w:rsidR="008C2E7C" w:rsidRPr="006D5095" w:rsidRDefault="008C2E7C" w:rsidP="008C2E7C">
      <w:pPr>
        <w:numPr>
          <w:ilvl w:val="0"/>
          <w:numId w:val="37"/>
        </w:numPr>
        <w:spacing w:line="360" w:lineRule="auto"/>
        <w:jc w:val="both"/>
        <w:rPr>
          <w:sz w:val="28"/>
          <w:szCs w:val="28"/>
        </w:rPr>
      </w:pPr>
      <w:r w:rsidRPr="006D5095">
        <w:rPr>
          <w:sz w:val="28"/>
          <w:szCs w:val="28"/>
        </w:rPr>
        <w:t>была развита до уровня алгоритмов генерации тестов;</w:t>
      </w:r>
    </w:p>
    <w:p w:rsidR="008C2E7C" w:rsidRPr="006D5095" w:rsidRDefault="008C2E7C" w:rsidP="008C2E7C">
      <w:pPr>
        <w:numPr>
          <w:ilvl w:val="0"/>
          <w:numId w:val="37"/>
        </w:numPr>
        <w:spacing w:line="360" w:lineRule="auto"/>
        <w:jc w:val="both"/>
        <w:rPr>
          <w:sz w:val="28"/>
          <w:szCs w:val="28"/>
        </w:rPr>
      </w:pPr>
      <w:r w:rsidRPr="006D5095">
        <w:rPr>
          <w:sz w:val="28"/>
          <w:szCs w:val="28"/>
        </w:rPr>
        <w:t>решала проблем</w:t>
      </w:r>
      <w:r>
        <w:rPr>
          <w:sz w:val="28"/>
          <w:szCs w:val="28"/>
        </w:rPr>
        <w:t>ы</w:t>
      </w:r>
      <w:r w:rsidRPr="006D5095">
        <w:rPr>
          <w:sz w:val="28"/>
          <w:szCs w:val="28"/>
        </w:rPr>
        <w:t xml:space="preserve"> сохранения </w:t>
      </w:r>
      <w:proofErr w:type="spellStart"/>
      <w:r w:rsidRPr="006D5095">
        <w:rPr>
          <w:sz w:val="28"/>
          <w:szCs w:val="28"/>
        </w:rPr>
        <w:t>конформности</w:t>
      </w:r>
      <w:proofErr w:type="spellEnd"/>
      <w:r w:rsidRPr="006D5095">
        <w:rPr>
          <w:sz w:val="28"/>
          <w:szCs w:val="28"/>
        </w:rPr>
        <w:t xml:space="preserve"> при </w:t>
      </w:r>
      <w:r>
        <w:rPr>
          <w:sz w:val="28"/>
          <w:szCs w:val="28"/>
        </w:rPr>
        <w:t>асинхронном тестировании и верификации декомпозиции системных требований</w:t>
      </w:r>
      <w:r w:rsidRPr="006D5095">
        <w:rPr>
          <w:sz w:val="28"/>
          <w:szCs w:val="28"/>
        </w:rPr>
        <w:t>.</w:t>
      </w:r>
    </w:p>
    <w:p w:rsidR="00342FC6" w:rsidRPr="006A7AB0" w:rsidRDefault="00342FC6" w:rsidP="00746A0F">
      <w:pPr>
        <w:keepNext/>
        <w:spacing w:line="360" w:lineRule="auto"/>
        <w:ind w:firstLine="567"/>
        <w:jc w:val="both"/>
        <w:rPr>
          <w:sz w:val="28"/>
          <w:szCs w:val="28"/>
          <w:u w:val="single"/>
        </w:rPr>
      </w:pPr>
      <w:r w:rsidRPr="006A7AB0">
        <w:rPr>
          <w:sz w:val="28"/>
          <w:szCs w:val="28"/>
          <w:u w:val="single"/>
        </w:rPr>
        <w:t xml:space="preserve">Достижение этой цели требует решения следующих задач. </w:t>
      </w:r>
    </w:p>
    <w:p w:rsidR="00343B8B" w:rsidRDefault="00342FC6" w:rsidP="00343B8B">
      <w:pPr>
        <w:numPr>
          <w:ilvl w:val="0"/>
          <w:numId w:val="26"/>
        </w:numPr>
        <w:tabs>
          <w:tab w:val="clear" w:pos="568"/>
          <w:tab w:val="num" w:pos="0"/>
        </w:tabs>
        <w:spacing w:line="360" w:lineRule="auto"/>
        <w:ind w:left="0" w:firstLine="570"/>
        <w:jc w:val="both"/>
        <w:rPr>
          <w:sz w:val="28"/>
          <w:szCs w:val="28"/>
        </w:rPr>
      </w:pPr>
      <w:r w:rsidRPr="006A7AB0">
        <w:rPr>
          <w:b/>
          <w:sz w:val="28"/>
          <w:szCs w:val="28"/>
        </w:rPr>
        <w:t>Формализация тестового эксперимента</w:t>
      </w:r>
      <w:r w:rsidRPr="006D5095">
        <w:rPr>
          <w:sz w:val="28"/>
          <w:szCs w:val="28"/>
        </w:rPr>
        <w:t xml:space="preserve"> с целью определения семантики взаимодействия, основанной на наблюдаемом поведении и </w:t>
      </w:r>
      <w:proofErr w:type="spellStart"/>
      <w:r w:rsidRPr="006D5095">
        <w:rPr>
          <w:sz w:val="28"/>
          <w:szCs w:val="28"/>
        </w:rPr>
        <w:t>параметризуемой</w:t>
      </w:r>
      <w:proofErr w:type="spellEnd"/>
      <w:r w:rsidRPr="006D5095">
        <w:rPr>
          <w:sz w:val="28"/>
          <w:szCs w:val="28"/>
        </w:rPr>
        <w:t xml:space="preserve"> тестовыми возможностями по управлению и наблюдению. Элементы такой семантики описывают управление и наблюдение и состоят из: 1) </w:t>
      </w:r>
      <w:r w:rsidRPr="006D5095">
        <w:rPr>
          <w:i/>
          <w:sz w:val="28"/>
          <w:szCs w:val="28"/>
        </w:rPr>
        <w:t>действий</w:t>
      </w:r>
      <w:r w:rsidRPr="006D5095">
        <w:rPr>
          <w:sz w:val="28"/>
          <w:szCs w:val="28"/>
        </w:rPr>
        <w:t xml:space="preserve">, которые может выполнять реализация и которые наблюдаемы тестом, 2) </w:t>
      </w:r>
      <w:r w:rsidRPr="006D5095">
        <w:rPr>
          <w:i/>
          <w:sz w:val="28"/>
          <w:szCs w:val="28"/>
        </w:rPr>
        <w:t>кнопок</w:t>
      </w:r>
      <w:r w:rsidRPr="006D5095">
        <w:rPr>
          <w:sz w:val="28"/>
          <w:szCs w:val="28"/>
        </w:rPr>
        <w:t xml:space="preserve">, на которых «написаны» множества разрешаемых каждой кнопкой действий (элемент управления), 3) </w:t>
      </w:r>
      <w:r w:rsidRPr="006D5095">
        <w:rPr>
          <w:i/>
          <w:sz w:val="28"/>
          <w:szCs w:val="28"/>
        </w:rPr>
        <w:t>наблюдаемых отказов</w:t>
      </w:r>
      <w:r w:rsidRPr="006D5095">
        <w:rPr>
          <w:sz w:val="28"/>
          <w:szCs w:val="28"/>
        </w:rPr>
        <w:t xml:space="preserve"> – для тех «кнопочных» множеств, для которых возможно наблюдение отсутствия действи</w:t>
      </w:r>
      <w:r w:rsidR="00FC60BA">
        <w:rPr>
          <w:sz w:val="28"/>
          <w:szCs w:val="28"/>
        </w:rPr>
        <w:t>й</w:t>
      </w:r>
      <w:r w:rsidRPr="006D5095">
        <w:rPr>
          <w:sz w:val="28"/>
          <w:szCs w:val="28"/>
        </w:rPr>
        <w:t xml:space="preserve">. Параметризация должна обеспечиваться возможностью задания любых (но согласованных между собой) наборов таких элементов. </w:t>
      </w:r>
    </w:p>
    <w:p w:rsidR="00343B8B" w:rsidRDefault="00342FC6" w:rsidP="00343B8B">
      <w:pPr>
        <w:numPr>
          <w:ilvl w:val="0"/>
          <w:numId w:val="26"/>
        </w:numPr>
        <w:tabs>
          <w:tab w:val="clear" w:pos="568"/>
          <w:tab w:val="num" w:pos="0"/>
        </w:tabs>
        <w:spacing w:line="360" w:lineRule="auto"/>
        <w:ind w:left="0" w:firstLine="570"/>
        <w:jc w:val="both"/>
        <w:rPr>
          <w:sz w:val="28"/>
          <w:szCs w:val="28"/>
        </w:rPr>
      </w:pPr>
      <w:r w:rsidRPr="006A7AB0">
        <w:rPr>
          <w:b/>
          <w:sz w:val="28"/>
          <w:szCs w:val="28"/>
        </w:rPr>
        <w:t>Построение трассовой теории</w:t>
      </w:r>
      <w:r w:rsidRPr="006D5095">
        <w:rPr>
          <w:sz w:val="28"/>
          <w:szCs w:val="28"/>
        </w:rPr>
        <w:t>, в которой модель – это множество трасс наблюдений (действий и отказов) с ограничениями, вытекающими из семантики взаимодействия. С целью внесения в теорию дивергенции и запрещённого поведения следует предусмотреть в спецификации возможность завершать такие трассы специальными действиями, моделирующими дивергенцию и запрещённое поведение (действие, назва</w:t>
      </w:r>
      <w:r w:rsidR="005F107E">
        <w:rPr>
          <w:sz w:val="28"/>
          <w:szCs w:val="28"/>
        </w:rPr>
        <w:t>нн</w:t>
      </w:r>
      <w:r w:rsidRPr="006D5095">
        <w:rPr>
          <w:sz w:val="28"/>
          <w:szCs w:val="28"/>
        </w:rPr>
        <w:t xml:space="preserve">ое </w:t>
      </w:r>
      <w:r w:rsidRPr="006D5095">
        <w:rPr>
          <w:i/>
          <w:sz w:val="28"/>
          <w:szCs w:val="28"/>
        </w:rPr>
        <w:t>разрушением</w:t>
      </w:r>
      <w:r w:rsidRPr="006D5095">
        <w:rPr>
          <w:sz w:val="28"/>
          <w:szCs w:val="28"/>
        </w:rPr>
        <w:t>).</w:t>
      </w:r>
    </w:p>
    <w:p w:rsidR="00343B8B" w:rsidRDefault="00342FC6" w:rsidP="00343B8B">
      <w:pPr>
        <w:spacing w:line="360" w:lineRule="auto"/>
        <w:ind w:firstLine="567"/>
        <w:jc w:val="both"/>
        <w:rPr>
          <w:sz w:val="28"/>
          <w:szCs w:val="28"/>
        </w:rPr>
      </w:pPr>
      <w:r w:rsidRPr="006D5095">
        <w:rPr>
          <w:sz w:val="28"/>
          <w:szCs w:val="28"/>
        </w:rPr>
        <w:t xml:space="preserve">Определение в рамках трассовой теории для заданной семантики взаимодействия следующих понятий: 1) безопасное тестирование как тестирование, избегающее </w:t>
      </w:r>
      <w:r w:rsidR="00D0581F">
        <w:rPr>
          <w:sz w:val="28"/>
          <w:szCs w:val="28"/>
        </w:rPr>
        <w:t xml:space="preserve">ненаблюдаемых отказов, </w:t>
      </w:r>
      <w:r w:rsidRPr="006D5095">
        <w:rPr>
          <w:sz w:val="28"/>
          <w:szCs w:val="28"/>
        </w:rPr>
        <w:t>дивергенци</w:t>
      </w:r>
      <w:r w:rsidR="00D0581F">
        <w:rPr>
          <w:sz w:val="28"/>
          <w:szCs w:val="28"/>
        </w:rPr>
        <w:t>и</w:t>
      </w:r>
      <w:r w:rsidRPr="006D5095">
        <w:rPr>
          <w:sz w:val="28"/>
          <w:szCs w:val="28"/>
        </w:rPr>
        <w:t xml:space="preserve"> и разрушени</w:t>
      </w:r>
      <w:r w:rsidR="00D0581F">
        <w:rPr>
          <w:sz w:val="28"/>
          <w:szCs w:val="28"/>
        </w:rPr>
        <w:t>я</w:t>
      </w:r>
      <w:r w:rsidRPr="006D5095">
        <w:rPr>
          <w:sz w:val="28"/>
          <w:szCs w:val="28"/>
        </w:rPr>
        <w:t xml:space="preserve"> в реализации, 2) гипотеза о безопасности реализации, определяющая класс безопасных реализаций, то есть реализаций, которые могут безопасно тестироваться для данной спецификации, 3) безопасная </w:t>
      </w:r>
      <w:proofErr w:type="spellStart"/>
      <w:r w:rsidRPr="006D5095">
        <w:rPr>
          <w:sz w:val="28"/>
          <w:szCs w:val="28"/>
        </w:rPr>
        <w:t>конформность</w:t>
      </w:r>
      <w:proofErr w:type="spellEnd"/>
      <w:r w:rsidR="00372FC4">
        <w:rPr>
          <w:sz w:val="28"/>
          <w:szCs w:val="28"/>
        </w:rPr>
        <w:t>:</w:t>
      </w:r>
      <w:r w:rsidRPr="006D5095">
        <w:rPr>
          <w:sz w:val="28"/>
          <w:szCs w:val="28"/>
        </w:rPr>
        <w:t xml:space="preserve"> </w:t>
      </w:r>
      <w:proofErr w:type="spellStart"/>
      <w:r w:rsidRPr="006D5095">
        <w:rPr>
          <w:sz w:val="28"/>
          <w:szCs w:val="28"/>
        </w:rPr>
        <w:t>конформность</w:t>
      </w:r>
      <w:proofErr w:type="spellEnd"/>
      <w:r w:rsidR="00372FC4">
        <w:rPr>
          <w:sz w:val="28"/>
          <w:szCs w:val="28"/>
        </w:rPr>
        <w:t xml:space="preserve"> типа редукции</w:t>
      </w:r>
      <w:r w:rsidRPr="006D5095">
        <w:rPr>
          <w:sz w:val="28"/>
          <w:szCs w:val="28"/>
        </w:rPr>
        <w:t xml:space="preserve">, </w:t>
      </w:r>
      <w:r w:rsidR="005F107E" w:rsidRPr="006D5095">
        <w:rPr>
          <w:sz w:val="28"/>
          <w:szCs w:val="28"/>
        </w:rPr>
        <w:t>определяющая класс конформных реализаций для заданной спецификации</w:t>
      </w:r>
      <w:r w:rsidR="005F107E">
        <w:rPr>
          <w:sz w:val="28"/>
          <w:szCs w:val="28"/>
        </w:rPr>
        <w:t xml:space="preserve"> и проверяемая при безопасном тестировании</w:t>
      </w:r>
      <w:r w:rsidRPr="006D5095">
        <w:rPr>
          <w:sz w:val="28"/>
          <w:szCs w:val="28"/>
        </w:rPr>
        <w:t xml:space="preserve">. </w:t>
      </w:r>
    </w:p>
    <w:p w:rsidR="00343B8B" w:rsidRDefault="00342FC6" w:rsidP="00343B8B">
      <w:pPr>
        <w:spacing w:line="360" w:lineRule="auto"/>
        <w:ind w:firstLine="567"/>
        <w:jc w:val="both"/>
        <w:rPr>
          <w:sz w:val="28"/>
          <w:szCs w:val="28"/>
        </w:rPr>
      </w:pPr>
      <w:r w:rsidRPr="006D5095">
        <w:rPr>
          <w:sz w:val="28"/>
          <w:szCs w:val="28"/>
        </w:rPr>
        <w:lastRenderedPageBreak/>
        <w:t>Разработка методов генерации наборов тестов по заданной трассовой спецификации в заданной семантике взаимодействия, обеспечивающих полноту тестирования. Предлагаемые методы должны поддаваться алгоритмизации при достаточно слабых ограничениях на спецификацию</w:t>
      </w:r>
      <w:r w:rsidR="00691D99">
        <w:rPr>
          <w:sz w:val="28"/>
          <w:szCs w:val="28"/>
        </w:rPr>
        <w:t xml:space="preserve"> (то есть ограничениях, обычно выполняемых в практических системах)</w:t>
      </w:r>
      <w:r w:rsidRPr="006D5095">
        <w:rPr>
          <w:sz w:val="28"/>
          <w:szCs w:val="28"/>
        </w:rPr>
        <w:t>.</w:t>
      </w:r>
    </w:p>
    <w:p w:rsidR="00343B8B" w:rsidRDefault="00342FC6" w:rsidP="00343B8B">
      <w:pPr>
        <w:numPr>
          <w:ilvl w:val="0"/>
          <w:numId w:val="26"/>
        </w:numPr>
        <w:tabs>
          <w:tab w:val="clear" w:pos="568"/>
          <w:tab w:val="num" w:pos="0"/>
        </w:tabs>
        <w:spacing w:line="360" w:lineRule="auto"/>
        <w:ind w:left="0" w:firstLine="570"/>
        <w:jc w:val="both"/>
        <w:rPr>
          <w:sz w:val="28"/>
          <w:szCs w:val="28"/>
        </w:rPr>
      </w:pPr>
      <w:r w:rsidRPr="006A7AB0">
        <w:rPr>
          <w:b/>
          <w:sz w:val="28"/>
          <w:szCs w:val="28"/>
        </w:rPr>
        <w:t>Построение LTS-теории</w:t>
      </w:r>
      <w:r w:rsidRPr="006D5095">
        <w:rPr>
          <w:sz w:val="28"/>
          <w:szCs w:val="28"/>
        </w:rPr>
        <w:t>, включающей определение LTS-модели</w:t>
      </w:r>
      <w:r w:rsidR="005F107E">
        <w:rPr>
          <w:sz w:val="28"/>
          <w:szCs w:val="28"/>
        </w:rPr>
        <w:t xml:space="preserve"> с разрушением</w:t>
      </w:r>
      <w:r w:rsidRPr="006D5095">
        <w:rPr>
          <w:sz w:val="28"/>
          <w:szCs w:val="28"/>
        </w:rPr>
        <w:t xml:space="preserve">, трасс наблюдений LTS-модели, гипотезы о безопасности, безопасной </w:t>
      </w:r>
      <w:proofErr w:type="spellStart"/>
      <w:r w:rsidRPr="006D5095">
        <w:rPr>
          <w:sz w:val="28"/>
          <w:szCs w:val="28"/>
        </w:rPr>
        <w:t>конформности</w:t>
      </w:r>
      <w:proofErr w:type="spellEnd"/>
      <w:r w:rsidR="00343B8B">
        <w:rPr>
          <w:sz w:val="28"/>
          <w:szCs w:val="28"/>
        </w:rPr>
        <w:t>, а также включающей</w:t>
      </w:r>
      <w:r w:rsidRPr="006D5095">
        <w:rPr>
          <w:sz w:val="28"/>
          <w:szCs w:val="28"/>
        </w:rPr>
        <w:t xml:space="preserve"> (</w:t>
      </w:r>
      <w:proofErr w:type="spellStart"/>
      <w:r w:rsidRPr="006D5095">
        <w:rPr>
          <w:sz w:val="28"/>
          <w:szCs w:val="28"/>
        </w:rPr>
        <w:t>алгоритмизуемые</w:t>
      </w:r>
      <w:proofErr w:type="spellEnd"/>
      <w:r w:rsidRPr="006D5095">
        <w:rPr>
          <w:sz w:val="28"/>
          <w:szCs w:val="28"/>
        </w:rPr>
        <w:t xml:space="preserve">) методы генерации тестов. Кроме того, определяется композиция </w:t>
      </w:r>
      <w:r w:rsidR="005F107E" w:rsidRPr="006D5095">
        <w:rPr>
          <w:sz w:val="28"/>
          <w:szCs w:val="28"/>
        </w:rPr>
        <w:t>LTS-</w:t>
      </w:r>
      <w:r w:rsidRPr="006D5095">
        <w:rPr>
          <w:sz w:val="28"/>
          <w:szCs w:val="28"/>
        </w:rPr>
        <w:t>моделей, которую невозможно определить в теории трасс наблюдений.</w:t>
      </w:r>
    </w:p>
    <w:p w:rsidR="00343B8B" w:rsidRDefault="00342FC6" w:rsidP="00343B8B">
      <w:pPr>
        <w:numPr>
          <w:ilvl w:val="0"/>
          <w:numId w:val="26"/>
        </w:numPr>
        <w:tabs>
          <w:tab w:val="clear" w:pos="568"/>
          <w:tab w:val="num" w:pos="0"/>
        </w:tabs>
        <w:spacing w:line="360" w:lineRule="auto"/>
        <w:ind w:left="0" w:firstLine="570"/>
        <w:jc w:val="both"/>
        <w:rPr>
          <w:sz w:val="28"/>
          <w:szCs w:val="28"/>
        </w:rPr>
      </w:pPr>
      <w:r w:rsidRPr="006A7AB0">
        <w:rPr>
          <w:b/>
          <w:sz w:val="28"/>
          <w:szCs w:val="28"/>
        </w:rPr>
        <w:t>Разработка (</w:t>
      </w:r>
      <w:proofErr w:type="spellStart"/>
      <w:r w:rsidRPr="006A7AB0">
        <w:rPr>
          <w:b/>
          <w:sz w:val="28"/>
          <w:szCs w:val="28"/>
        </w:rPr>
        <w:t>алгоритмизуемых</w:t>
      </w:r>
      <w:proofErr w:type="spellEnd"/>
      <w:r w:rsidRPr="006A7AB0">
        <w:rPr>
          <w:b/>
          <w:sz w:val="28"/>
          <w:szCs w:val="28"/>
        </w:rPr>
        <w:t>) методов пополнения спецификаций</w:t>
      </w:r>
      <w:r w:rsidRPr="006D5095">
        <w:rPr>
          <w:sz w:val="28"/>
          <w:szCs w:val="28"/>
        </w:rPr>
        <w:t>, целью которо</w:t>
      </w:r>
      <w:r w:rsidR="00E33033">
        <w:rPr>
          <w:sz w:val="28"/>
          <w:szCs w:val="28"/>
        </w:rPr>
        <w:t>го</w:t>
      </w:r>
      <w:r w:rsidRPr="006D5095">
        <w:rPr>
          <w:sz w:val="28"/>
          <w:szCs w:val="28"/>
        </w:rPr>
        <w:t xml:space="preserve"> является переход к такой семантике взаимодействия, в которой наблюдаемы все отказы (для всех кнопок). При таком переходе должен сохраняться класс конформных реализаций и </w:t>
      </w:r>
      <w:r w:rsidR="00D0581F">
        <w:rPr>
          <w:sz w:val="28"/>
          <w:szCs w:val="28"/>
        </w:rPr>
        <w:t>не сужаться</w:t>
      </w:r>
      <w:r w:rsidRPr="006D5095">
        <w:rPr>
          <w:sz w:val="28"/>
          <w:szCs w:val="28"/>
        </w:rPr>
        <w:t xml:space="preserve"> класс безопасных реализаций. Этим, во-первых, достигается </w:t>
      </w:r>
      <w:proofErr w:type="spellStart"/>
      <w:r w:rsidRPr="006D5095">
        <w:rPr>
          <w:sz w:val="28"/>
          <w:szCs w:val="28"/>
        </w:rPr>
        <w:t>самоприменимость</w:t>
      </w:r>
      <w:proofErr w:type="spellEnd"/>
      <w:r w:rsidRPr="006D5095">
        <w:rPr>
          <w:sz w:val="28"/>
          <w:szCs w:val="28"/>
        </w:rPr>
        <w:t xml:space="preserve"> спецификации (она конформна сама себе), то есть </w:t>
      </w:r>
      <w:proofErr w:type="spellStart"/>
      <w:r w:rsidRPr="006D5095">
        <w:rPr>
          <w:sz w:val="28"/>
          <w:szCs w:val="28"/>
        </w:rPr>
        <w:t>рефлексивность</w:t>
      </w:r>
      <w:proofErr w:type="spellEnd"/>
      <w:r w:rsidRPr="006D5095">
        <w:rPr>
          <w:sz w:val="28"/>
          <w:szCs w:val="28"/>
        </w:rPr>
        <w:t xml:space="preserve"> безопасной </w:t>
      </w:r>
      <w:proofErr w:type="spellStart"/>
      <w:r w:rsidRPr="006D5095">
        <w:rPr>
          <w:sz w:val="28"/>
          <w:szCs w:val="28"/>
        </w:rPr>
        <w:t>конформности</w:t>
      </w:r>
      <w:proofErr w:type="spellEnd"/>
      <w:r w:rsidR="00F86B0B">
        <w:rPr>
          <w:sz w:val="28"/>
          <w:szCs w:val="28"/>
        </w:rPr>
        <w:t>. П</w:t>
      </w:r>
      <w:r w:rsidRPr="006D5095">
        <w:rPr>
          <w:sz w:val="28"/>
          <w:szCs w:val="28"/>
        </w:rPr>
        <w:t>ри наличии ненаблюдаемых отказов</w:t>
      </w:r>
      <w:r w:rsidR="00F86B0B">
        <w:rPr>
          <w:sz w:val="28"/>
          <w:szCs w:val="28"/>
        </w:rPr>
        <w:t xml:space="preserve"> </w:t>
      </w:r>
      <w:proofErr w:type="spellStart"/>
      <w:r w:rsidR="00622FD5">
        <w:rPr>
          <w:sz w:val="28"/>
          <w:szCs w:val="28"/>
        </w:rPr>
        <w:t>конформность</w:t>
      </w:r>
      <w:proofErr w:type="spellEnd"/>
      <w:r w:rsidRPr="006D5095">
        <w:rPr>
          <w:sz w:val="28"/>
          <w:szCs w:val="28"/>
        </w:rPr>
        <w:t xml:space="preserve">, вообще говоря, </w:t>
      </w:r>
      <w:proofErr w:type="spellStart"/>
      <w:r w:rsidRPr="006D5095">
        <w:rPr>
          <w:sz w:val="28"/>
          <w:szCs w:val="28"/>
        </w:rPr>
        <w:t>нерефлексивн</w:t>
      </w:r>
      <w:r w:rsidR="00622FD5">
        <w:rPr>
          <w:sz w:val="28"/>
          <w:szCs w:val="28"/>
        </w:rPr>
        <w:t>а</w:t>
      </w:r>
      <w:proofErr w:type="spellEnd"/>
      <w:r w:rsidR="00F86B0B">
        <w:rPr>
          <w:sz w:val="28"/>
          <w:szCs w:val="28"/>
        </w:rPr>
        <w:t>; и</w:t>
      </w:r>
      <w:r w:rsidRPr="006D5095">
        <w:rPr>
          <w:sz w:val="28"/>
          <w:szCs w:val="28"/>
        </w:rPr>
        <w:t>з-за этого спецификация не может рассматриваться как одна из конформных реализаций, что прямо противоречит интуиции разработчика. Во-вторых, пополнение спецификаций является первым шагом к решению проблемы монотонности.</w:t>
      </w:r>
    </w:p>
    <w:p w:rsidR="00A96510" w:rsidRDefault="00342FC6" w:rsidP="00343B8B">
      <w:pPr>
        <w:numPr>
          <w:ilvl w:val="0"/>
          <w:numId w:val="26"/>
        </w:numPr>
        <w:tabs>
          <w:tab w:val="clear" w:pos="568"/>
          <w:tab w:val="num" w:pos="0"/>
        </w:tabs>
        <w:spacing w:line="360" w:lineRule="auto"/>
        <w:ind w:left="0" w:firstLine="570"/>
        <w:jc w:val="both"/>
        <w:rPr>
          <w:sz w:val="28"/>
          <w:szCs w:val="28"/>
        </w:rPr>
      </w:pPr>
      <w:r w:rsidRPr="006A7AB0">
        <w:rPr>
          <w:b/>
          <w:sz w:val="28"/>
          <w:szCs w:val="28"/>
        </w:rPr>
        <w:t>Построение теории верификации композиции</w:t>
      </w:r>
      <w:r w:rsidRPr="006D5095">
        <w:rPr>
          <w:sz w:val="28"/>
          <w:szCs w:val="28"/>
        </w:rPr>
        <w:t xml:space="preserve"> с целью решения проблемы монотонности</w:t>
      </w:r>
      <w:r w:rsidR="0003759B">
        <w:rPr>
          <w:sz w:val="28"/>
          <w:szCs w:val="28"/>
        </w:rPr>
        <w:t xml:space="preserve"> (сохранения </w:t>
      </w:r>
      <w:proofErr w:type="spellStart"/>
      <w:r w:rsidR="0003759B">
        <w:rPr>
          <w:sz w:val="28"/>
          <w:szCs w:val="28"/>
        </w:rPr>
        <w:t>конформности</w:t>
      </w:r>
      <w:proofErr w:type="spellEnd"/>
      <w:r w:rsidR="0003759B">
        <w:rPr>
          <w:sz w:val="28"/>
          <w:szCs w:val="28"/>
        </w:rPr>
        <w:t xml:space="preserve"> при композиции и при асинхронном тестировании)</w:t>
      </w:r>
      <w:r w:rsidRPr="006D5095">
        <w:rPr>
          <w:sz w:val="28"/>
          <w:szCs w:val="28"/>
        </w:rPr>
        <w:t>. С учётом решения проблемы пополнения спецификаций эту теорию достаточно построить только для семантик, в которых все отказы наблюдаемы. Проблема монотонности решается с помощью монотонного преобразования спецификации, то есть такого, что композиция преобразованных спецификаций компонентов оказывается корректной спецификаци</w:t>
      </w:r>
      <w:r w:rsidR="00496F8F">
        <w:rPr>
          <w:sz w:val="28"/>
          <w:szCs w:val="28"/>
        </w:rPr>
        <w:t>е</w:t>
      </w:r>
      <w:r w:rsidRPr="006D5095">
        <w:rPr>
          <w:sz w:val="28"/>
          <w:szCs w:val="28"/>
        </w:rPr>
        <w:t xml:space="preserve">й системы (ей конформны композиции любых конформных реализаций компонентов). Такие преобразованные спецификации </w:t>
      </w:r>
      <w:r w:rsidRPr="006D5095">
        <w:rPr>
          <w:sz w:val="28"/>
          <w:szCs w:val="28"/>
        </w:rPr>
        <w:lastRenderedPageBreak/>
        <w:t>назва</w:t>
      </w:r>
      <w:r w:rsidR="0003759B">
        <w:rPr>
          <w:sz w:val="28"/>
          <w:szCs w:val="28"/>
        </w:rPr>
        <w:t>ны</w:t>
      </w:r>
      <w:r w:rsidRPr="006D5095">
        <w:rPr>
          <w:sz w:val="28"/>
          <w:szCs w:val="28"/>
        </w:rPr>
        <w:t xml:space="preserve"> монотонными. </w:t>
      </w:r>
      <w:r w:rsidR="0003759B">
        <w:rPr>
          <w:sz w:val="28"/>
          <w:szCs w:val="28"/>
        </w:rPr>
        <w:t>Т</w:t>
      </w:r>
      <w:r w:rsidRPr="006D5095">
        <w:rPr>
          <w:sz w:val="28"/>
          <w:szCs w:val="28"/>
        </w:rPr>
        <w:t>ребуется, чтобы монотонн</w:t>
      </w:r>
      <w:r w:rsidR="0003759B">
        <w:rPr>
          <w:sz w:val="28"/>
          <w:szCs w:val="28"/>
        </w:rPr>
        <w:t>ое преобразование сохраняло</w:t>
      </w:r>
      <w:r w:rsidRPr="006D5095">
        <w:rPr>
          <w:sz w:val="28"/>
          <w:szCs w:val="28"/>
        </w:rPr>
        <w:t xml:space="preserve"> класс</w:t>
      </w:r>
      <w:r w:rsidR="0003759B">
        <w:rPr>
          <w:sz w:val="28"/>
          <w:szCs w:val="28"/>
        </w:rPr>
        <w:t>ы</w:t>
      </w:r>
      <w:r w:rsidRPr="006D5095">
        <w:rPr>
          <w:sz w:val="28"/>
          <w:szCs w:val="28"/>
        </w:rPr>
        <w:t xml:space="preserve"> конформных </w:t>
      </w:r>
      <w:r w:rsidR="0003759B">
        <w:rPr>
          <w:sz w:val="28"/>
          <w:szCs w:val="28"/>
        </w:rPr>
        <w:t xml:space="preserve">и безопасных </w:t>
      </w:r>
      <w:r w:rsidRPr="006D5095">
        <w:rPr>
          <w:sz w:val="28"/>
          <w:szCs w:val="28"/>
        </w:rPr>
        <w:t xml:space="preserve">реализаций. </w:t>
      </w:r>
    </w:p>
    <w:p w:rsidR="00521113" w:rsidRPr="00746A0F" w:rsidRDefault="00A96510" w:rsidP="00746A0F">
      <w:pPr>
        <w:spacing w:line="360" w:lineRule="auto"/>
        <w:ind w:firstLine="567"/>
        <w:jc w:val="both"/>
        <w:rPr>
          <w:sz w:val="28"/>
          <w:szCs w:val="28"/>
        </w:rPr>
      </w:pPr>
      <w:r w:rsidRPr="00746A0F">
        <w:rPr>
          <w:sz w:val="28"/>
          <w:szCs w:val="28"/>
        </w:rPr>
        <w:t xml:space="preserve">Кроме того, композиция монотонных спецификаций компонентов системы, рассматриваемая как реализация, должна быть конформна заданной спецификации системы. Тогда, по транзитивности </w:t>
      </w:r>
      <w:proofErr w:type="spellStart"/>
      <w:r w:rsidRPr="00746A0F">
        <w:rPr>
          <w:sz w:val="28"/>
          <w:szCs w:val="28"/>
        </w:rPr>
        <w:t>конформности</w:t>
      </w:r>
      <w:proofErr w:type="spellEnd"/>
      <w:r w:rsidRPr="00746A0F">
        <w:rPr>
          <w:sz w:val="28"/>
          <w:szCs w:val="28"/>
        </w:rPr>
        <w:t>, любая корректная спецификация системы предъявляет к ней не больше требований, чем  композиция монотонных спецификаций компонентов. Тем самым, задача верификации декомпозиции системных требований сводится к проверке того, что композиция монотонных спецификаций компонентов конформна заданной спецификации системы. В теории верификации должно быть не только доказано существование монотонных преобразований, но и построено такое преобразование, которое, во-первых, по возможности не слишком увеличивает размер спецификации и, во-вторых, поддаётся алгоритмизации. Кроме этого, монотонное преобразование должно быть применимо в асинхронном тестировании, когда преобразованию подлежит только реализация, но не фиксированная и известная среда взаимодействия.</w:t>
      </w:r>
    </w:p>
    <w:p w:rsidR="00746A0F" w:rsidRPr="00746A0F" w:rsidRDefault="00746A0F" w:rsidP="00746A0F">
      <w:pPr>
        <w:spacing w:line="360" w:lineRule="auto"/>
        <w:ind w:firstLine="567"/>
        <w:jc w:val="both"/>
        <w:rPr>
          <w:sz w:val="28"/>
          <w:szCs w:val="28"/>
        </w:rPr>
      </w:pPr>
    </w:p>
    <w:p w:rsidR="00342FC6" w:rsidRPr="006D5095" w:rsidRDefault="00342FC6" w:rsidP="00746A0F">
      <w:pPr>
        <w:pStyle w:val="4"/>
      </w:pPr>
      <w:bookmarkStart w:id="5" w:name="_Toc445494194"/>
      <w:r w:rsidRPr="006D5095">
        <w:t>Методологическая и теоретическая основа исследования</w:t>
      </w:r>
      <w:bookmarkEnd w:id="5"/>
    </w:p>
    <w:p w:rsidR="00521113" w:rsidRDefault="00342FC6" w:rsidP="00746A0F">
      <w:pPr>
        <w:spacing w:line="360" w:lineRule="auto"/>
        <w:ind w:firstLine="567"/>
        <w:jc w:val="both"/>
        <w:rPr>
          <w:sz w:val="28"/>
          <w:szCs w:val="28"/>
        </w:rPr>
      </w:pPr>
      <w:r w:rsidRPr="00746A0F">
        <w:rPr>
          <w:sz w:val="28"/>
          <w:szCs w:val="28"/>
        </w:rPr>
        <w:t xml:space="preserve">Для определения семантики взаимодействия и </w:t>
      </w:r>
      <w:proofErr w:type="spellStart"/>
      <w:r w:rsidRPr="00746A0F">
        <w:rPr>
          <w:sz w:val="28"/>
          <w:szCs w:val="28"/>
        </w:rPr>
        <w:t>конформности</w:t>
      </w:r>
      <w:proofErr w:type="spellEnd"/>
      <w:r w:rsidRPr="00746A0F">
        <w:rPr>
          <w:sz w:val="28"/>
          <w:szCs w:val="28"/>
        </w:rPr>
        <w:t xml:space="preserve"> </w:t>
      </w:r>
      <w:r w:rsidR="00DA592C" w:rsidRPr="00746A0F">
        <w:rPr>
          <w:sz w:val="28"/>
          <w:szCs w:val="28"/>
        </w:rPr>
        <w:t xml:space="preserve">в диссертации </w:t>
      </w:r>
      <w:r w:rsidRPr="00746A0F">
        <w:rPr>
          <w:sz w:val="28"/>
          <w:szCs w:val="28"/>
        </w:rPr>
        <w:t xml:space="preserve">использовалось математическое моделирование тестового эксперимента, что позволило осуществить дедуктивный анализ математических моделей реализации, спецификации и теста. При построении и анализе этих математических моделей, при разработке методов генерации тестов и различных преобразованиях моделей, использовались элементы теории автоматов и формальных языков, теории графов и теории алгоритмов, а также формализм систем помеченных переходов (LTS). </w:t>
      </w:r>
      <w:r w:rsidRPr="006A7AB0">
        <w:rPr>
          <w:b/>
          <w:sz w:val="28"/>
          <w:szCs w:val="28"/>
        </w:rPr>
        <w:t>Для построения теории верификации композиции применён специально разработанный автором метод моделирования с помощью</w:t>
      </w:r>
      <w:r w:rsidR="00E767B2">
        <w:rPr>
          <w:b/>
          <w:sz w:val="28"/>
          <w:szCs w:val="28"/>
        </w:rPr>
        <w:t xml:space="preserve"> вводимых в диссертации</w:t>
      </w:r>
      <w:r w:rsidRPr="006A7AB0">
        <w:rPr>
          <w:b/>
          <w:sz w:val="28"/>
          <w:szCs w:val="28"/>
        </w:rPr>
        <w:t xml:space="preserve"> </w:t>
      </w:r>
      <w:r w:rsidRPr="006A7AB0">
        <w:rPr>
          <w:rFonts w:ascii="Courier New" w:hAnsi="Courier New" w:cs="Courier New"/>
          <w:b/>
          <w:sz w:val="28"/>
          <w:szCs w:val="28"/>
        </w:rPr>
        <w:sym w:font="Symbol" w:char="F066"/>
      </w:r>
      <w:r w:rsidRPr="006A7AB0">
        <w:rPr>
          <w:b/>
          <w:sz w:val="28"/>
          <w:szCs w:val="28"/>
        </w:rPr>
        <w:t>-трасс</w:t>
      </w:r>
      <w:r w:rsidRPr="00746A0F">
        <w:rPr>
          <w:sz w:val="28"/>
          <w:szCs w:val="28"/>
        </w:rPr>
        <w:t xml:space="preserve">, позволивший объединить в рамках одной теории трассовый подход, </w:t>
      </w:r>
      <w:r w:rsidRPr="00746A0F">
        <w:rPr>
          <w:sz w:val="28"/>
          <w:szCs w:val="28"/>
        </w:rPr>
        <w:lastRenderedPageBreak/>
        <w:t xml:space="preserve">достаточный для определения безопасности и </w:t>
      </w:r>
      <w:proofErr w:type="spellStart"/>
      <w:r w:rsidRPr="00746A0F">
        <w:rPr>
          <w:sz w:val="28"/>
          <w:szCs w:val="28"/>
        </w:rPr>
        <w:t>конформности</w:t>
      </w:r>
      <w:proofErr w:type="spellEnd"/>
      <w:r w:rsidRPr="00746A0F">
        <w:rPr>
          <w:sz w:val="28"/>
          <w:szCs w:val="28"/>
        </w:rPr>
        <w:t>, и композицию моделей, которая обычно определяется только для LTS.</w:t>
      </w:r>
    </w:p>
    <w:p w:rsidR="00746A0F" w:rsidRPr="00746A0F" w:rsidRDefault="00746A0F" w:rsidP="00746A0F">
      <w:pPr>
        <w:spacing w:line="360" w:lineRule="auto"/>
        <w:ind w:firstLine="567"/>
        <w:jc w:val="both"/>
        <w:rPr>
          <w:sz w:val="28"/>
          <w:szCs w:val="28"/>
          <w:lang w:eastAsia="zh-TW"/>
        </w:rPr>
      </w:pPr>
    </w:p>
    <w:p w:rsidR="00342FC6" w:rsidRPr="006D5095" w:rsidRDefault="00342FC6" w:rsidP="00746A0F">
      <w:pPr>
        <w:pStyle w:val="4"/>
      </w:pPr>
      <w:bookmarkStart w:id="6" w:name="_Toc445494195"/>
      <w:r w:rsidRPr="006D5095">
        <w:t>Научная новизна исследования</w:t>
      </w:r>
      <w:bookmarkEnd w:id="6"/>
    </w:p>
    <w:p w:rsidR="00342FC6" w:rsidRPr="006D5095" w:rsidRDefault="00342FC6" w:rsidP="00746A0F">
      <w:pPr>
        <w:keepNext/>
        <w:spacing w:line="360" w:lineRule="auto"/>
        <w:ind w:firstLine="567"/>
        <w:jc w:val="both"/>
        <w:rPr>
          <w:sz w:val="28"/>
          <w:szCs w:val="28"/>
        </w:rPr>
      </w:pPr>
      <w:r w:rsidRPr="006A7AB0">
        <w:rPr>
          <w:sz w:val="28"/>
          <w:szCs w:val="28"/>
          <w:u w:val="single"/>
        </w:rPr>
        <w:t xml:space="preserve">Новым в </w:t>
      </w:r>
      <w:r w:rsidR="00D21C8B" w:rsidRPr="006A7AB0">
        <w:rPr>
          <w:sz w:val="28"/>
          <w:szCs w:val="28"/>
          <w:u w:val="single"/>
        </w:rPr>
        <w:t xml:space="preserve">диссертационной </w:t>
      </w:r>
      <w:r w:rsidRPr="006A7AB0">
        <w:rPr>
          <w:sz w:val="28"/>
          <w:szCs w:val="28"/>
          <w:u w:val="single"/>
        </w:rPr>
        <w:t>работе являются</w:t>
      </w:r>
      <w:r w:rsidRPr="006D5095">
        <w:rPr>
          <w:sz w:val="28"/>
          <w:szCs w:val="28"/>
        </w:rPr>
        <w:t>:</w:t>
      </w:r>
    </w:p>
    <w:p w:rsidR="00342FC6" w:rsidRPr="006D5095" w:rsidRDefault="00342FC6" w:rsidP="006D5095">
      <w:pPr>
        <w:numPr>
          <w:ilvl w:val="0"/>
          <w:numId w:val="27"/>
        </w:numPr>
        <w:spacing w:line="360" w:lineRule="auto"/>
        <w:jc w:val="both"/>
        <w:rPr>
          <w:sz w:val="28"/>
          <w:szCs w:val="28"/>
        </w:rPr>
      </w:pPr>
      <w:r w:rsidRPr="006A7AB0">
        <w:rPr>
          <w:b/>
          <w:sz w:val="28"/>
          <w:szCs w:val="28"/>
        </w:rPr>
        <w:t>Метод формализации тестового эксперимента</w:t>
      </w:r>
      <w:r w:rsidRPr="006D5095">
        <w:rPr>
          <w:sz w:val="28"/>
          <w:szCs w:val="28"/>
        </w:rPr>
        <w:t xml:space="preserve"> с помощью </w:t>
      </w:r>
      <w:proofErr w:type="spellStart"/>
      <w:r w:rsidRPr="006D5095">
        <w:rPr>
          <w:sz w:val="28"/>
          <w:szCs w:val="28"/>
        </w:rPr>
        <w:t>параметризуемой</w:t>
      </w:r>
      <w:proofErr w:type="spellEnd"/>
      <w:r w:rsidRPr="006D5095">
        <w:rPr>
          <w:sz w:val="28"/>
          <w:szCs w:val="28"/>
        </w:rPr>
        <w:t xml:space="preserve"> машины тестирования, целью которого является определение семантики</w:t>
      </w:r>
      <w:r w:rsidRPr="006D5095">
        <w:rPr>
          <w:sz w:val="28"/>
          <w:szCs w:val="28"/>
          <w:lang w:eastAsia="zh-TW"/>
        </w:rPr>
        <w:t xml:space="preserve"> </w:t>
      </w:r>
      <w:r w:rsidRPr="006D5095">
        <w:rPr>
          <w:sz w:val="28"/>
          <w:szCs w:val="28"/>
        </w:rPr>
        <w:t>взаимодействия.</w:t>
      </w:r>
    </w:p>
    <w:p w:rsidR="00342FC6" w:rsidRPr="006D5095" w:rsidRDefault="00342FC6" w:rsidP="006D5095">
      <w:pPr>
        <w:numPr>
          <w:ilvl w:val="1"/>
          <w:numId w:val="27"/>
        </w:numPr>
        <w:spacing w:line="360" w:lineRule="auto"/>
        <w:jc w:val="both"/>
        <w:rPr>
          <w:sz w:val="28"/>
          <w:szCs w:val="28"/>
        </w:rPr>
      </w:pPr>
      <w:r w:rsidRPr="006D5095">
        <w:rPr>
          <w:sz w:val="28"/>
          <w:szCs w:val="28"/>
        </w:rPr>
        <w:t xml:space="preserve">Отличие от машин </w:t>
      </w:r>
      <w:proofErr w:type="spellStart"/>
      <w:r w:rsidRPr="006D5095">
        <w:rPr>
          <w:sz w:val="28"/>
          <w:szCs w:val="28"/>
        </w:rPr>
        <w:t>Милнера</w:t>
      </w:r>
      <w:proofErr w:type="spellEnd"/>
      <w:r w:rsidRPr="006D5095">
        <w:rPr>
          <w:sz w:val="28"/>
          <w:szCs w:val="28"/>
        </w:rPr>
        <w:t xml:space="preserve"> и Ван </w:t>
      </w:r>
      <w:proofErr w:type="spellStart"/>
      <w:r w:rsidRPr="006D5095">
        <w:rPr>
          <w:sz w:val="28"/>
          <w:szCs w:val="28"/>
        </w:rPr>
        <w:t>Глаббека</w:t>
      </w:r>
      <w:proofErr w:type="spellEnd"/>
      <w:r w:rsidRPr="006D5095">
        <w:rPr>
          <w:sz w:val="28"/>
          <w:szCs w:val="28"/>
        </w:rPr>
        <w:t xml:space="preserve"> заключается в параметризации машины набором «множественных» кнопок. Это является способом задания семантики</w:t>
      </w:r>
      <w:r w:rsidRPr="006D5095">
        <w:rPr>
          <w:sz w:val="28"/>
          <w:szCs w:val="28"/>
          <w:lang w:eastAsia="zh-TW"/>
        </w:rPr>
        <w:t xml:space="preserve"> </w:t>
      </w:r>
      <w:r w:rsidRPr="006D5095">
        <w:rPr>
          <w:sz w:val="28"/>
          <w:szCs w:val="28"/>
        </w:rPr>
        <w:t xml:space="preserve">взаимодействия, основанной только на наблюдениях (не на соответствии состояний) и моделирующей тестовые возможности по управлению и наблюдению. Впервые появляется возможность единообразно определять не только </w:t>
      </w:r>
      <w:r w:rsidR="008C6509">
        <w:rPr>
          <w:sz w:val="28"/>
          <w:szCs w:val="28"/>
        </w:rPr>
        <w:t xml:space="preserve">семантики, </w:t>
      </w:r>
      <w:r w:rsidRPr="006D5095">
        <w:rPr>
          <w:sz w:val="28"/>
          <w:szCs w:val="28"/>
        </w:rPr>
        <w:t xml:space="preserve">задаваемые машинами </w:t>
      </w:r>
      <w:proofErr w:type="spellStart"/>
      <w:r w:rsidRPr="006D5095">
        <w:rPr>
          <w:sz w:val="28"/>
          <w:szCs w:val="28"/>
        </w:rPr>
        <w:t>Милнера</w:t>
      </w:r>
      <w:proofErr w:type="spellEnd"/>
      <w:r w:rsidRPr="006D5095">
        <w:rPr>
          <w:sz w:val="28"/>
          <w:szCs w:val="28"/>
        </w:rPr>
        <w:t xml:space="preserve"> и Ван </w:t>
      </w:r>
      <w:proofErr w:type="spellStart"/>
      <w:r w:rsidRPr="006D5095">
        <w:rPr>
          <w:sz w:val="28"/>
          <w:szCs w:val="28"/>
        </w:rPr>
        <w:t>Глаббека</w:t>
      </w:r>
      <w:proofErr w:type="spellEnd"/>
      <w:r w:rsidRPr="006D5095">
        <w:rPr>
          <w:sz w:val="28"/>
          <w:szCs w:val="28"/>
        </w:rPr>
        <w:t>, но и многие другие</w:t>
      </w:r>
      <w:r w:rsidR="008C6509">
        <w:rPr>
          <w:sz w:val="28"/>
          <w:szCs w:val="28"/>
        </w:rPr>
        <w:t xml:space="preserve"> семантики</w:t>
      </w:r>
      <w:r w:rsidRPr="006D5095">
        <w:rPr>
          <w:sz w:val="28"/>
          <w:szCs w:val="28"/>
        </w:rPr>
        <w:t xml:space="preserve">, применяемые в теории и на практике, в частности, семантику отношения </w:t>
      </w:r>
      <w:proofErr w:type="spellStart"/>
      <w:r w:rsidRPr="006D5095">
        <w:rPr>
          <w:b/>
          <w:i/>
          <w:sz w:val="28"/>
          <w:szCs w:val="28"/>
        </w:rPr>
        <w:t>ioco</w:t>
      </w:r>
      <w:proofErr w:type="spellEnd"/>
      <w:r w:rsidRPr="006D5095">
        <w:rPr>
          <w:sz w:val="28"/>
          <w:szCs w:val="28"/>
        </w:rPr>
        <w:t>.</w:t>
      </w:r>
    </w:p>
    <w:p w:rsidR="00342FC6" w:rsidRPr="006D5095" w:rsidRDefault="00342FC6" w:rsidP="006D5095">
      <w:pPr>
        <w:numPr>
          <w:ilvl w:val="1"/>
          <w:numId w:val="27"/>
        </w:numPr>
        <w:spacing w:line="360" w:lineRule="auto"/>
        <w:jc w:val="both"/>
        <w:rPr>
          <w:sz w:val="28"/>
          <w:szCs w:val="28"/>
        </w:rPr>
      </w:pPr>
      <w:r w:rsidRPr="006D5095">
        <w:rPr>
          <w:sz w:val="28"/>
          <w:szCs w:val="28"/>
        </w:rPr>
        <w:t>Вводится новое понятие разрушения, означающее специальное действие, которое моделирует запрещённое поведение системы. В отличие от запрещённого состояния, разрушение, как запрещённое действие, может быть введено на уровне машины тестирования и в дальнейшем использовано в трассовой модели, а не только в модели LTS.</w:t>
      </w:r>
    </w:p>
    <w:p w:rsidR="00342FC6" w:rsidRPr="006D5095" w:rsidRDefault="008C6509" w:rsidP="006D5095">
      <w:pPr>
        <w:numPr>
          <w:ilvl w:val="0"/>
          <w:numId w:val="27"/>
        </w:numPr>
        <w:spacing w:line="360" w:lineRule="auto"/>
        <w:jc w:val="both"/>
        <w:rPr>
          <w:sz w:val="28"/>
          <w:szCs w:val="28"/>
        </w:rPr>
      </w:pPr>
      <w:r w:rsidRPr="006A7AB0">
        <w:rPr>
          <w:b/>
          <w:sz w:val="28"/>
          <w:szCs w:val="28"/>
        </w:rPr>
        <w:t xml:space="preserve">Введение </w:t>
      </w:r>
      <w:r w:rsidR="006A7AB0" w:rsidRPr="006A7AB0">
        <w:rPr>
          <w:b/>
          <w:sz w:val="28"/>
          <w:szCs w:val="28"/>
        </w:rPr>
        <w:t>новых взаимосвязанных концепций</w:t>
      </w:r>
      <w:r w:rsidR="006A7AB0">
        <w:rPr>
          <w:sz w:val="28"/>
          <w:szCs w:val="28"/>
        </w:rPr>
        <w:t xml:space="preserve"> </w:t>
      </w:r>
      <w:r>
        <w:rPr>
          <w:sz w:val="28"/>
          <w:szCs w:val="28"/>
        </w:rPr>
        <w:t>н</w:t>
      </w:r>
      <w:r w:rsidR="00342FC6" w:rsidRPr="006D5095">
        <w:rPr>
          <w:sz w:val="28"/>
          <w:szCs w:val="28"/>
        </w:rPr>
        <w:t>а уровне трассовой и LTS-моделей :</w:t>
      </w:r>
    </w:p>
    <w:p w:rsidR="00342FC6" w:rsidRPr="006D5095" w:rsidRDefault="00342FC6" w:rsidP="006D5095">
      <w:pPr>
        <w:numPr>
          <w:ilvl w:val="1"/>
          <w:numId w:val="27"/>
        </w:numPr>
        <w:spacing w:line="360" w:lineRule="auto"/>
        <w:jc w:val="both"/>
        <w:rPr>
          <w:sz w:val="28"/>
          <w:szCs w:val="28"/>
        </w:rPr>
      </w:pPr>
      <w:r w:rsidRPr="006D5095">
        <w:rPr>
          <w:sz w:val="28"/>
          <w:szCs w:val="28"/>
        </w:rPr>
        <w:t xml:space="preserve">Безопасное тестирование как тестирование, избегающее </w:t>
      </w:r>
      <w:r w:rsidR="009D495A">
        <w:rPr>
          <w:sz w:val="28"/>
          <w:szCs w:val="28"/>
        </w:rPr>
        <w:t xml:space="preserve">ненаблюдаемых отказов и </w:t>
      </w:r>
      <w:r w:rsidRPr="006D5095">
        <w:rPr>
          <w:sz w:val="28"/>
          <w:szCs w:val="28"/>
        </w:rPr>
        <w:t xml:space="preserve">разрушения и не продолжающее тестовый эксперимент </w:t>
      </w:r>
      <w:r w:rsidR="009D495A">
        <w:rPr>
          <w:sz w:val="28"/>
          <w:szCs w:val="28"/>
        </w:rPr>
        <w:t>при</w:t>
      </w:r>
      <w:r w:rsidRPr="006D5095">
        <w:rPr>
          <w:sz w:val="28"/>
          <w:szCs w:val="28"/>
        </w:rPr>
        <w:t xml:space="preserve"> дивергенци</w:t>
      </w:r>
      <w:r w:rsidR="009D495A">
        <w:rPr>
          <w:sz w:val="28"/>
          <w:szCs w:val="28"/>
        </w:rPr>
        <w:t>и</w:t>
      </w:r>
      <w:r w:rsidRPr="006D5095">
        <w:rPr>
          <w:sz w:val="28"/>
          <w:szCs w:val="28"/>
        </w:rPr>
        <w:t xml:space="preserve">. Это является хорошей альтернативой полному запрету на </w:t>
      </w:r>
      <w:r w:rsidR="009D495A">
        <w:rPr>
          <w:sz w:val="28"/>
          <w:szCs w:val="28"/>
        </w:rPr>
        <w:t>поведение таких типов</w:t>
      </w:r>
      <w:r w:rsidRPr="006D5095">
        <w:rPr>
          <w:sz w:val="28"/>
          <w:szCs w:val="28"/>
        </w:rPr>
        <w:t xml:space="preserve">, что позволяет расширить домен </w:t>
      </w:r>
      <w:proofErr w:type="spellStart"/>
      <w:r w:rsidRPr="006D5095">
        <w:rPr>
          <w:sz w:val="28"/>
          <w:szCs w:val="28"/>
        </w:rPr>
        <w:t>конформности</w:t>
      </w:r>
      <w:proofErr w:type="spellEnd"/>
      <w:r w:rsidRPr="006D5095">
        <w:rPr>
          <w:sz w:val="28"/>
          <w:szCs w:val="28"/>
        </w:rPr>
        <w:t>.</w:t>
      </w:r>
    </w:p>
    <w:p w:rsidR="00342FC6" w:rsidRPr="006D5095" w:rsidRDefault="00342FC6" w:rsidP="006D5095">
      <w:pPr>
        <w:numPr>
          <w:ilvl w:val="1"/>
          <w:numId w:val="27"/>
        </w:numPr>
        <w:spacing w:line="360" w:lineRule="auto"/>
        <w:jc w:val="both"/>
        <w:rPr>
          <w:sz w:val="28"/>
          <w:szCs w:val="28"/>
        </w:rPr>
      </w:pPr>
      <w:r w:rsidRPr="006D5095">
        <w:rPr>
          <w:sz w:val="28"/>
          <w:szCs w:val="28"/>
        </w:rPr>
        <w:t xml:space="preserve">Гипотеза о безопасности – гипотеза о реализации, которая позволяет безопасно тестировать </w:t>
      </w:r>
      <w:r w:rsidR="009D495A">
        <w:rPr>
          <w:sz w:val="28"/>
          <w:szCs w:val="28"/>
        </w:rPr>
        <w:t>реализацию</w:t>
      </w:r>
      <w:r w:rsidRPr="006D5095">
        <w:rPr>
          <w:sz w:val="28"/>
          <w:szCs w:val="28"/>
        </w:rPr>
        <w:t xml:space="preserve"> для заданной спецификации.</w:t>
      </w:r>
    </w:p>
    <w:p w:rsidR="00342FC6" w:rsidRPr="006D5095" w:rsidRDefault="00342FC6" w:rsidP="006D5095">
      <w:pPr>
        <w:numPr>
          <w:ilvl w:val="1"/>
          <w:numId w:val="27"/>
        </w:numPr>
        <w:spacing w:line="360" w:lineRule="auto"/>
        <w:jc w:val="both"/>
        <w:rPr>
          <w:sz w:val="28"/>
          <w:szCs w:val="28"/>
        </w:rPr>
      </w:pPr>
      <w:r w:rsidRPr="006D5095">
        <w:rPr>
          <w:sz w:val="28"/>
          <w:szCs w:val="28"/>
        </w:rPr>
        <w:lastRenderedPageBreak/>
        <w:t xml:space="preserve">Безопасная </w:t>
      </w:r>
      <w:proofErr w:type="spellStart"/>
      <w:r w:rsidRPr="006D5095">
        <w:rPr>
          <w:sz w:val="28"/>
          <w:szCs w:val="28"/>
        </w:rPr>
        <w:t>конформность</w:t>
      </w:r>
      <w:proofErr w:type="spellEnd"/>
      <w:r w:rsidRPr="006D5095">
        <w:rPr>
          <w:sz w:val="28"/>
          <w:szCs w:val="28"/>
        </w:rPr>
        <w:t xml:space="preserve"> </w:t>
      </w:r>
      <w:proofErr w:type="spellStart"/>
      <w:r w:rsidRPr="006D5095">
        <w:rPr>
          <w:b/>
          <w:i/>
          <w:sz w:val="28"/>
          <w:szCs w:val="28"/>
        </w:rPr>
        <w:t>saco</w:t>
      </w:r>
      <w:proofErr w:type="spellEnd"/>
      <w:r w:rsidRPr="006D5095">
        <w:rPr>
          <w:sz w:val="28"/>
          <w:szCs w:val="28"/>
        </w:rPr>
        <w:t xml:space="preserve"> (</w:t>
      </w:r>
      <w:proofErr w:type="spellStart"/>
      <w:r w:rsidRPr="006D5095">
        <w:rPr>
          <w:i/>
          <w:sz w:val="28"/>
          <w:szCs w:val="28"/>
        </w:rPr>
        <w:t>safe</w:t>
      </w:r>
      <w:proofErr w:type="spellEnd"/>
      <w:r w:rsidRPr="006D5095">
        <w:rPr>
          <w:i/>
          <w:sz w:val="28"/>
          <w:szCs w:val="28"/>
        </w:rPr>
        <w:t xml:space="preserve"> </w:t>
      </w:r>
      <w:proofErr w:type="spellStart"/>
      <w:r w:rsidRPr="006D5095">
        <w:rPr>
          <w:i/>
          <w:sz w:val="28"/>
          <w:szCs w:val="28"/>
        </w:rPr>
        <w:t>conformance</w:t>
      </w:r>
      <w:proofErr w:type="spellEnd"/>
      <w:r w:rsidRPr="006D5095">
        <w:rPr>
          <w:sz w:val="28"/>
          <w:szCs w:val="28"/>
        </w:rPr>
        <w:t>), которая опирается на гипотезу о безопасности</w:t>
      </w:r>
      <w:r w:rsidR="009D495A">
        <w:rPr>
          <w:sz w:val="28"/>
          <w:szCs w:val="28"/>
        </w:rPr>
        <w:t>,</w:t>
      </w:r>
      <w:r w:rsidRPr="006D5095">
        <w:rPr>
          <w:sz w:val="28"/>
          <w:szCs w:val="28"/>
        </w:rPr>
        <w:t xml:space="preserve"> </w:t>
      </w:r>
      <w:proofErr w:type="spellStart"/>
      <w:r w:rsidRPr="006D5095">
        <w:rPr>
          <w:sz w:val="28"/>
          <w:szCs w:val="28"/>
        </w:rPr>
        <w:t>параметризуется</w:t>
      </w:r>
      <w:proofErr w:type="spellEnd"/>
      <w:r w:rsidRPr="006D5095">
        <w:rPr>
          <w:sz w:val="28"/>
          <w:szCs w:val="28"/>
        </w:rPr>
        <w:t xml:space="preserve"> семантикой</w:t>
      </w:r>
      <w:r w:rsidRPr="006D5095">
        <w:rPr>
          <w:sz w:val="28"/>
          <w:szCs w:val="28"/>
          <w:lang w:eastAsia="zh-TW"/>
        </w:rPr>
        <w:t xml:space="preserve"> </w:t>
      </w:r>
      <w:r w:rsidRPr="006D5095">
        <w:rPr>
          <w:sz w:val="28"/>
          <w:szCs w:val="28"/>
        </w:rPr>
        <w:t>взаимодействия</w:t>
      </w:r>
      <w:r w:rsidR="009D495A">
        <w:rPr>
          <w:sz w:val="28"/>
          <w:szCs w:val="28"/>
        </w:rPr>
        <w:t xml:space="preserve"> и проверяема при безопасном тестировании</w:t>
      </w:r>
      <w:r w:rsidRPr="006D5095">
        <w:rPr>
          <w:sz w:val="28"/>
          <w:szCs w:val="28"/>
        </w:rPr>
        <w:t xml:space="preserve">. Многие частные </w:t>
      </w:r>
      <w:proofErr w:type="spellStart"/>
      <w:r w:rsidRPr="006D5095">
        <w:rPr>
          <w:sz w:val="28"/>
          <w:szCs w:val="28"/>
        </w:rPr>
        <w:t>конформности</w:t>
      </w:r>
      <w:proofErr w:type="spellEnd"/>
      <w:r w:rsidRPr="006D5095">
        <w:rPr>
          <w:sz w:val="28"/>
          <w:szCs w:val="28"/>
        </w:rPr>
        <w:t xml:space="preserve">, основанные на семантиках наблюдаемого поведения, такие как отношение </w:t>
      </w:r>
      <w:proofErr w:type="spellStart"/>
      <w:r w:rsidRPr="006D5095">
        <w:rPr>
          <w:b/>
          <w:i/>
          <w:sz w:val="28"/>
          <w:szCs w:val="28"/>
        </w:rPr>
        <w:t>ioco</w:t>
      </w:r>
      <w:proofErr w:type="spellEnd"/>
      <w:r w:rsidRPr="006D5095">
        <w:rPr>
          <w:sz w:val="28"/>
          <w:szCs w:val="28"/>
        </w:rPr>
        <w:t xml:space="preserve">, </w:t>
      </w:r>
      <w:r w:rsidR="009D495A">
        <w:rPr>
          <w:sz w:val="28"/>
          <w:szCs w:val="28"/>
        </w:rPr>
        <w:t>являются</w:t>
      </w:r>
      <w:r w:rsidRPr="006D5095">
        <w:rPr>
          <w:sz w:val="28"/>
          <w:szCs w:val="28"/>
        </w:rPr>
        <w:t xml:space="preserve"> частны</w:t>
      </w:r>
      <w:r w:rsidR="009D495A">
        <w:rPr>
          <w:sz w:val="28"/>
          <w:szCs w:val="28"/>
        </w:rPr>
        <w:t>ми</w:t>
      </w:r>
      <w:r w:rsidRPr="006D5095">
        <w:rPr>
          <w:sz w:val="28"/>
          <w:szCs w:val="28"/>
        </w:rPr>
        <w:t xml:space="preserve"> случа</w:t>
      </w:r>
      <w:r w:rsidR="009D495A">
        <w:rPr>
          <w:sz w:val="28"/>
          <w:szCs w:val="28"/>
        </w:rPr>
        <w:t>ями</w:t>
      </w:r>
      <w:r w:rsidRPr="006D5095">
        <w:rPr>
          <w:sz w:val="28"/>
          <w:szCs w:val="28"/>
        </w:rPr>
        <w:t xml:space="preserve"> отношения </w:t>
      </w:r>
      <w:proofErr w:type="spellStart"/>
      <w:r w:rsidRPr="006D5095">
        <w:rPr>
          <w:b/>
          <w:i/>
          <w:sz w:val="28"/>
          <w:szCs w:val="28"/>
        </w:rPr>
        <w:t>saco</w:t>
      </w:r>
      <w:proofErr w:type="spellEnd"/>
      <w:r w:rsidRPr="006D5095">
        <w:rPr>
          <w:sz w:val="28"/>
          <w:szCs w:val="28"/>
        </w:rPr>
        <w:t>.</w:t>
      </w:r>
    </w:p>
    <w:p w:rsidR="00342FC6" w:rsidRPr="006D5095" w:rsidRDefault="00342FC6" w:rsidP="006D5095">
      <w:pPr>
        <w:numPr>
          <w:ilvl w:val="0"/>
          <w:numId w:val="27"/>
        </w:numPr>
        <w:spacing w:line="360" w:lineRule="auto"/>
        <w:jc w:val="both"/>
        <w:rPr>
          <w:sz w:val="28"/>
          <w:szCs w:val="28"/>
        </w:rPr>
      </w:pPr>
      <w:r w:rsidRPr="006A7AB0">
        <w:rPr>
          <w:b/>
          <w:sz w:val="28"/>
          <w:szCs w:val="28"/>
        </w:rPr>
        <w:t xml:space="preserve">Метод генерации полного набора тестов для безопасной </w:t>
      </w:r>
      <w:proofErr w:type="spellStart"/>
      <w:r w:rsidRPr="006A7AB0">
        <w:rPr>
          <w:b/>
          <w:sz w:val="28"/>
          <w:szCs w:val="28"/>
        </w:rPr>
        <w:t>конформности</w:t>
      </w:r>
      <w:proofErr w:type="spellEnd"/>
      <w:r w:rsidRPr="006D5095">
        <w:rPr>
          <w:sz w:val="28"/>
          <w:szCs w:val="28"/>
        </w:rPr>
        <w:t xml:space="preserve"> по заданной спецификации, который является обобщением аналогичных методов для частных </w:t>
      </w:r>
      <w:proofErr w:type="spellStart"/>
      <w:r w:rsidRPr="006D5095">
        <w:rPr>
          <w:sz w:val="28"/>
          <w:szCs w:val="28"/>
        </w:rPr>
        <w:t>конформностей</w:t>
      </w:r>
      <w:proofErr w:type="spellEnd"/>
      <w:r w:rsidRPr="006D5095">
        <w:rPr>
          <w:sz w:val="28"/>
          <w:szCs w:val="28"/>
        </w:rPr>
        <w:t xml:space="preserve"> (в том числе, отношения </w:t>
      </w:r>
      <w:proofErr w:type="spellStart"/>
      <w:r w:rsidRPr="006D5095">
        <w:rPr>
          <w:b/>
          <w:i/>
          <w:sz w:val="28"/>
          <w:szCs w:val="28"/>
        </w:rPr>
        <w:t>ioco</w:t>
      </w:r>
      <w:proofErr w:type="spellEnd"/>
      <w:r w:rsidRPr="006D5095">
        <w:rPr>
          <w:sz w:val="28"/>
          <w:szCs w:val="28"/>
        </w:rPr>
        <w:t xml:space="preserve">) и </w:t>
      </w:r>
      <w:proofErr w:type="spellStart"/>
      <w:r w:rsidRPr="006D5095">
        <w:rPr>
          <w:sz w:val="28"/>
          <w:szCs w:val="28"/>
        </w:rPr>
        <w:t>алгоритмизуем</w:t>
      </w:r>
      <w:proofErr w:type="spellEnd"/>
      <w:r w:rsidRPr="006D5095">
        <w:rPr>
          <w:sz w:val="28"/>
          <w:szCs w:val="28"/>
        </w:rPr>
        <w:t xml:space="preserve"> при достаточно слабых ограничениях на спецификацию</w:t>
      </w:r>
      <w:r w:rsidR="00DC4881">
        <w:rPr>
          <w:sz w:val="28"/>
          <w:szCs w:val="28"/>
        </w:rPr>
        <w:t xml:space="preserve"> (то есть ограничениях, обычно выполняемых в практических системах)</w:t>
      </w:r>
      <w:r w:rsidRPr="006D5095">
        <w:rPr>
          <w:sz w:val="28"/>
          <w:szCs w:val="28"/>
        </w:rPr>
        <w:t xml:space="preserve">. В отличие от аналогичных методов спецификация может быть задана не только в форме LTS, но и в форме модели наблюдаемых трасс. Кроме того, обеспечивается безопасное тестирование даже в тех случаях, когда в реализации есть </w:t>
      </w:r>
      <w:r w:rsidR="00BB4458">
        <w:rPr>
          <w:sz w:val="28"/>
          <w:szCs w:val="28"/>
        </w:rPr>
        <w:t xml:space="preserve">ненаблюдаемые отказы, </w:t>
      </w:r>
      <w:r w:rsidRPr="006D5095">
        <w:rPr>
          <w:sz w:val="28"/>
          <w:szCs w:val="28"/>
        </w:rPr>
        <w:t>дивергенция и разрушение при условии, что реализация удовлетворяет гипотезе о безопасности.</w:t>
      </w:r>
    </w:p>
    <w:p w:rsidR="00342FC6" w:rsidRPr="006D5095" w:rsidRDefault="00342FC6" w:rsidP="006D5095">
      <w:pPr>
        <w:numPr>
          <w:ilvl w:val="0"/>
          <w:numId w:val="27"/>
        </w:numPr>
        <w:spacing w:line="360" w:lineRule="auto"/>
        <w:jc w:val="both"/>
        <w:rPr>
          <w:sz w:val="28"/>
          <w:szCs w:val="28"/>
        </w:rPr>
      </w:pPr>
      <w:r w:rsidRPr="006A7AB0">
        <w:rPr>
          <w:b/>
          <w:sz w:val="28"/>
          <w:szCs w:val="28"/>
        </w:rPr>
        <w:t>Метод пополнения спецификаций</w:t>
      </w:r>
      <w:r w:rsidRPr="006D5095">
        <w:rPr>
          <w:sz w:val="28"/>
          <w:szCs w:val="28"/>
        </w:rPr>
        <w:t xml:space="preserve">, сохраняющего класс </w:t>
      </w:r>
      <w:r w:rsidR="0088032F">
        <w:rPr>
          <w:sz w:val="28"/>
          <w:szCs w:val="28"/>
        </w:rPr>
        <w:t xml:space="preserve">конформных и не сужающего класс </w:t>
      </w:r>
      <w:r w:rsidRPr="006D5095">
        <w:rPr>
          <w:sz w:val="28"/>
          <w:szCs w:val="28"/>
        </w:rPr>
        <w:t>безопасных реализаций, с использованием специальных фиктивных действий «</w:t>
      </w:r>
      <w:proofErr w:type="spellStart"/>
      <w:r w:rsidRPr="006D5095">
        <w:rPr>
          <w:sz w:val="28"/>
          <w:szCs w:val="28"/>
        </w:rPr>
        <w:t>не-отказов</w:t>
      </w:r>
      <w:proofErr w:type="spellEnd"/>
      <w:r w:rsidRPr="006D5095">
        <w:rPr>
          <w:sz w:val="28"/>
          <w:szCs w:val="28"/>
        </w:rPr>
        <w:t xml:space="preserve">». Этот метод позволяет перейти к семантике, в которой все отказы наблюдаемы и которая является отношением предпорядка (в частности, рефлексивна). Метод поддаётся алгоритмизации при достаточно слабых ограничениях на спецификацию. Частное применение этого метода решает проблему пополнения для отношения </w:t>
      </w:r>
      <w:proofErr w:type="spellStart"/>
      <w:r w:rsidRPr="006D5095">
        <w:rPr>
          <w:b/>
          <w:i/>
          <w:sz w:val="28"/>
          <w:szCs w:val="28"/>
        </w:rPr>
        <w:t>ioco</w:t>
      </w:r>
      <w:proofErr w:type="spellEnd"/>
      <w:r w:rsidRPr="006D5095">
        <w:rPr>
          <w:sz w:val="28"/>
          <w:szCs w:val="28"/>
        </w:rPr>
        <w:t xml:space="preserve">. </w:t>
      </w:r>
    </w:p>
    <w:p w:rsidR="00342FC6" w:rsidRPr="006D5095" w:rsidRDefault="00342FC6" w:rsidP="006D5095">
      <w:pPr>
        <w:numPr>
          <w:ilvl w:val="0"/>
          <w:numId w:val="27"/>
        </w:numPr>
        <w:spacing w:line="360" w:lineRule="auto"/>
        <w:jc w:val="both"/>
        <w:rPr>
          <w:sz w:val="28"/>
          <w:szCs w:val="28"/>
        </w:rPr>
      </w:pPr>
      <w:r w:rsidRPr="00C14FCD">
        <w:rPr>
          <w:b/>
          <w:sz w:val="28"/>
          <w:szCs w:val="28"/>
        </w:rPr>
        <w:t xml:space="preserve">Введение </w:t>
      </w:r>
      <w:r w:rsidRPr="00C14FCD">
        <w:rPr>
          <w:rFonts w:ascii="Courier New" w:hAnsi="Courier New" w:cs="Courier New"/>
          <w:b/>
          <w:sz w:val="28"/>
          <w:szCs w:val="28"/>
        </w:rPr>
        <w:sym w:font="Symbol" w:char="F066"/>
      </w:r>
      <w:r w:rsidRPr="00C14FCD">
        <w:rPr>
          <w:b/>
          <w:sz w:val="28"/>
          <w:szCs w:val="28"/>
        </w:rPr>
        <w:t>-трасс</w:t>
      </w:r>
      <w:r w:rsidRPr="006D5095">
        <w:rPr>
          <w:sz w:val="28"/>
          <w:szCs w:val="28"/>
        </w:rPr>
        <w:t xml:space="preserve"> и соответствующей модели </w:t>
      </w:r>
      <w:r w:rsidRPr="006D5095">
        <w:rPr>
          <w:rFonts w:ascii="Courier New" w:hAnsi="Courier New" w:cs="Courier New"/>
          <w:sz w:val="28"/>
          <w:szCs w:val="28"/>
        </w:rPr>
        <w:sym w:font="Symbol" w:char="F066"/>
      </w:r>
      <w:r w:rsidRPr="006D5095">
        <w:rPr>
          <w:sz w:val="28"/>
          <w:szCs w:val="28"/>
        </w:rPr>
        <w:t xml:space="preserve">-трасс как промежуточного уровня абстракции между моделью наблюдаемых трасс, достаточной для определения </w:t>
      </w:r>
      <w:proofErr w:type="spellStart"/>
      <w:r w:rsidRPr="006D5095">
        <w:rPr>
          <w:sz w:val="28"/>
          <w:szCs w:val="28"/>
        </w:rPr>
        <w:t>конформности</w:t>
      </w:r>
      <w:proofErr w:type="spellEnd"/>
      <w:r w:rsidRPr="006D5095">
        <w:rPr>
          <w:sz w:val="28"/>
          <w:szCs w:val="28"/>
        </w:rPr>
        <w:t xml:space="preserve">, но не достаточной для определения композиции моделей, и уровнем LTS-моделей, где такая композиция определяется. Эта модель позволяет в единой трассовой теории формализовать как </w:t>
      </w:r>
      <w:proofErr w:type="spellStart"/>
      <w:r w:rsidRPr="006D5095">
        <w:rPr>
          <w:sz w:val="28"/>
          <w:szCs w:val="28"/>
        </w:rPr>
        <w:t>конформность</w:t>
      </w:r>
      <w:proofErr w:type="spellEnd"/>
      <w:r w:rsidRPr="006D5095">
        <w:rPr>
          <w:sz w:val="28"/>
          <w:szCs w:val="28"/>
        </w:rPr>
        <w:t xml:space="preserve">, так и композицию, что является ключевым моментом в проблеме монотонности. В частности, по </w:t>
      </w:r>
      <w:r w:rsidRPr="006D5095">
        <w:rPr>
          <w:rFonts w:ascii="Courier New" w:hAnsi="Courier New" w:cs="Courier New"/>
          <w:sz w:val="28"/>
          <w:szCs w:val="28"/>
        </w:rPr>
        <w:sym w:font="Symbol" w:char="F066"/>
      </w:r>
      <w:r w:rsidRPr="006D5095">
        <w:rPr>
          <w:sz w:val="28"/>
          <w:szCs w:val="28"/>
        </w:rPr>
        <w:t xml:space="preserve">-модели восстанавливается модель </w:t>
      </w:r>
      <w:r w:rsidRPr="006D5095">
        <w:rPr>
          <w:sz w:val="28"/>
          <w:szCs w:val="28"/>
        </w:rPr>
        <w:lastRenderedPageBreak/>
        <w:t xml:space="preserve">наблюдаемых трасс, а композиция </w:t>
      </w:r>
      <w:r w:rsidRPr="006D5095">
        <w:rPr>
          <w:rFonts w:ascii="Courier New" w:hAnsi="Courier New" w:cs="Courier New"/>
          <w:sz w:val="28"/>
          <w:szCs w:val="28"/>
        </w:rPr>
        <w:sym w:font="Symbol" w:char="F066"/>
      </w:r>
      <w:r w:rsidRPr="006D5095">
        <w:rPr>
          <w:sz w:val="28"/>
          <w:szCs w:val="28"/>
        </w:rPr>
        <w:t xml:space="preserve">-моделей обладает важным свойством </w:t>
      </w:r>
      <w:proofErr w:type="spellStart"/>
      <w:r w:rsidRPr="006D5095">
        <w:rPr>
          <w:sz w:val="28"/>
          <w:szCs w:val="28"/>
        </w:rPr>
        <w:t>аддитивности</w:t>
      </w:r>
      <w:proofErr w:type="spellEnd"/>
      <w:r w:rsidRPr="006D5095">
        <w:rPr>
          <w:sz w:val="28"/>
          <w:szCs w:val="28"/>
        </w:rPr>
        <w:t xml:space="preserve">: </w:t>
      </w:r>
      <w:r w:rsidRPr="006D5095">
        <w:rPr>
          <w:rFonts w:ascii="Courier New" w:hAnsi="Courier New" w:cs="Courier New"/>
          <w:sz w:val="28"/>
          <w:szCs w:val="28"/>
        </w:rPr>
        <w:sym w:font="Symbol" w:char="F066"/>
      </w:r>
      <w:r w:rsidRPr="006D5095">
        <w:rPr>
          <w:sz w:val="28"/>
          <w:szCs w:val="28"/>
        </w:rPr>
        <w:t xml:space="preserve">-модель, соответствующая композиции LTS-моделей, совпадает с композицией </w:t>
      </w:r>
      <w:r w:rsidRPr="006D5095">
        <w:rPr>
          <w:rFonts w:ascii="Courier New" w:hAnsi="Courier New" w:cs="Courier New"/>
          <w:sz w:val="28"/>
          <w:szCs w:val="28"/>
        </w:rPr>
        <w:sym w:font="Symbol" w:char="F066"/>
      </w:r>
      <w:r w:rsidRPr="006D5095">
        <w:rPr>
          <w:sz w:val="28"/>
          <w:szCs w:val="28"/>
        </w:rPr>
        <w:t>-моделей, соответствующих LTS-операндам.</w:t>
      </w:r>
    </w:p>
    <w:p w:rsidR="00521113" w:rsidRPr="00746A0F" w:rsidRDefault="00342FC6" w:rsidP="00746A0F">
      <w:pPr>
        <w:numPr>
          <w:ilvl w:val="0"/>
          <w:numId w:val="27"/>
        </w:numPr>
        <w:spacing w:line="360" w:lineRule="auto"/>
        <w:jc w:val="both"/>
        <w:rPr>
          <w:sz w:val="28"/>
          <w:szCs w:val="28"/>
        </w:rPr>
      </w:pPr>
      <w:r w:rsidRPr="00C14FCD">
        <w:rPr>
          <w:b/>
          <w:sz w:val="28"/>
          <w:szCs w:val="28"/>
        </w:rPr>
        <w:t>Метод монотонного преобразования спецификаций</w:t>
      </w:r>
      <w:r w:rsidRPr="00746A0F">
        <w:rPr>
          <w:sz w:val="28"/>
          <w:szCs w:val="28"/>
        </w:rPr>
        <w:t xml:space="preserve"> для семантики, в которой все отказы наблюдаемы. Этот метод позволяет сохранить при преобразовании классы конформных и безопасных реализаций и применим в случае асинхронного тестирования. Метод поддаётся алгоритмизации при достаточно слабых ограничениях на спецификацию. Частное применение этого метода решает проблему монотонности для семантики отношения </w:t>
      </w:r>
      <w:proofErr w:type="spellStart"/>
      <w:r w:rsidRPr="00746A0F">
        <w:rPr>
          <w:b/>
          <w:i/>
          <w:sz w:val="28"/>
          <w:szCs w:val="28"/>
        </w:rPr>
        <w:t>ioco</w:t>
      </w:r>
      <w:proofErr w:type="spellEnd"/>
      <w:r w:rsidRPr="00746A0F">
        <w:rPr>
          <w:sz w:val="28"/>
          <w:szCs w:val="28"/>
        </w:rPr>
        <w:t>.</w:t>
      </w:r>
    </w:p>
    <w:p w:rsidR="00746A0F" w:rsidRPr="00746A0F" w:rsidRDefault="00746A0F" w:rsidP="00746A0F">
      <w:pPr>
        <w:spacing w:line="360" w:lineRule="auto"/>
        <w:jc w:val="both"/>
        <w:rPr>
          <w:sz w:val="28"/>
          <w:szCs w:val="28"/>
        </w:rPr>
      </w:pPr>
    </w:p>
    <w:p w:rsidR="00342FC6" w:rsidRPr="006D5095" w:rsidRDefault="00342FC6" w:rsidP="00746A0F">
      <w:pPr>
        <w:pStyle w:val="4"/>
      </w:pPr>
      <w:bookmarkStart w:id="7" w:name="_Toc445494196"/>
      <w:r w:rsidRPr="006D5095">
        <w:t>Практическая значимость работы</w:t>
      </w:r>
      <w:bookmarkEnd w:id="7"/>
    </w:p>
    <w:p w:rsidR="00342FC6" w:rsidRPr="006D5095" w:rsidRDefault="00342FC6" w:rsidP="00B40CE6">
      <w:pPr>
        <w:spacing w:line="360" w:lineRule="auto"/>
        <w:ind w:firstLine="567"/>
        <w:jc w:val="both"/>
        <w:rPr>
          <w:sz w:val="28"/>
          <w:szCs w:val="28"/>
        </w:rPr>
      </w:pPr>
      <w:r w:rsidRPr="006D5095">
        <w:rPr>
          <w:sz w:val="28"/>
          <w:szCs w:val="28"/>
        </w:rPr>
        <w:t xml:space="preserve">Хотя </w:t>
      </w:r>
      <w:r w:rsidR="00D21C8B">
        <w:rPr>
          <w:sz w:val="28"/>
          <w:szCs w:val="28"/>
        </w:rPr>
        <w:t>диссертационн</w:t>
      </w:r>
      <w:r w:rsidRPr="006D5095">
        <w:rPr>
          <w:sz w:val="28"/>
          <w:szCs w:val="28"/>
        </w:rPr>
        <w:t xml:space="preserve">ая работа носит теоретический характер, она имеет практическую ценность, прежде всего, как теоретическая основа существующих и разрабатываемых методов спецификации, генерации тестов и верификации </w:t>
      </w:r>
      <w:r w:rsidR="00467201">
        <w:rPr>
          <w:sz w:val="28"/>
          <w:szCs w:val="28"/>
        </w:rPr>
        <w:t>де</w:t>
      </w:r>
      <w:r w:rsidRPr="006D5095">
        <w:rPr>
          <w:sz w:val="28"/>
          <w:szCs w:val="28"/>
        </w:rPr>
        <w:t xml:space="preserve">композиции. Параметризация </w:t>
      </w:r>
      <w:proofErr w:type="spellStart"/>
      <w:r w:rsidRPr="006D5095">
        <w:rPr>
          <w:sz w:val="28"/>
          <w:szCs w:val="28"/>
        </w:rPr>
        <w:t>конформности</w:t>
      </w:r>
      <w:proofErr w:type="spellEnd"/>
      <w:r w:rsidRPr="006D5095">
        <w:rPr>
          <w:sz w:val="28"/>
          <w:szCs w:val="28"/>
        </w:rPr>
        <w:t xml:space="preserve"> позволяет единообразно использовать одни и те же понятия и методы в зависимости от тех или иных тестовых возможностей по управлению тестируемой системой и наблюдению её поведения. Предлагаемая теория позволяет яснее понимать, какие слабые места имеются у практических тестовых инструментов и какого рода ошибки могут оставаться в программах после тестирования этими инструментами. Также она формулирует те ограничения, которым должны удовлетворять спецификации, чтобы по ним можно было генерировать полный набор тестов или компоновать спецификацию составной системы по спецификациям компонентов. Наконец, теория выявляет те гипотезы о реализации, которые обычно подразумеваются, но редко формулируются точно и недвусмысленно, что иногда приводит к недоразумениям при тестировании или верификации композиции.</w:t>
      </w:r>
    </w:p>
    <w:p w:rsidR="00342FC6" w:rsidRPr="006D5095" w:rsidRDefault="00342FC6" w:rsidP="00B40CE6">
      <w:pPr>
        <w:spacing w:line="360" w:lineRule="auto"/>
        <w:ind w:firstLine="567"/>
        <w:jc w:val="both"/>
        <w:rPr>
          <w:sz w:val="28"/>
          <w:szCs w:val="28"/>
        </w:rPr>
      </w:pPr>
      <w:r w:rsidRPr="006D5095">
        <w:rPr>
          <w:sz w:val="28"/>
          <w:szCs w:val="28"/>
        </w:rPr>
        <w:t xml:space="preserve">В </w:t>
      </w:r>
      <w:r w:rsidR="00D21C8B">
        <w:rPr>
          <w:sz w:val="28"/>
          <w:szCs w:val="28"/>
        </w:rPr>
        <w:t xml:space="preserve">диссертационной </w:t>
      </w:r>
      <w:r w:rsidRPr="006D5095">
        <w:rPr>
          <w:sz w:val="28"/>
          <w:szCs w:val="28"/>
        </w:rPr>
        <w:t xml:space="preserve">работе важное значение придавалось поиску тех, по возможности, как можно более слабых ограничений, которые нужно налагать </w:t>
      </w:r>
      <w:r w:rsidRPr="006D5095">
        <w:rPr>
          <w:sz w:val="28"/>
          <w:szCs w:val="28"/>
        </w:rPr>
        <w:lastRenderedPageBreak/>
        <w:t>на исходные спецификации, чтобы их можно было алгоритмически задавать, автоматически генерировать по ним полные наборы тестов и выполнять пополнение</w:t>
      </w:r>
      <w:r w:rsidR="00235F14">
        <w:rPr>
          <w:sz w:val="28"/>
          <w:szCs w:val="28"/>
        </w:rPr>
        <w:t xml:space="preserve"> спецификаций и их</w:t>
      </w:r>
      <w:r w:rsidRPr="006D5095">
        <w:rPr>
          <w:sz w:val="28"/>
          <w:szCs w:val="28"/>
        </w:rPr>
        <w:t xml:space="preserve"> монотонное преобразование, а также алгоритмически компоновать преобразованные спецификации.</w:t>
      </w:r>
    </w:p>
    <w:p w:rsidR="00541697" w:rsidRPr="00D965EF" w:rsidRDefault="00541697" w:rsidP="00746A0F">
      <w:pPr>
        <w:keepNext/>
        <w:spacing w:line="360" w:lineRule="auto"/>
        <w:ind w:firstLine="567"/>
        <w:jc w:val="both"/>
        <w:rPr>
          <w:b/>
          <w:sz w:val="28"/>
          <w:szCs w:val="28"/>
        </w:rPr>
      </w:pPr>
      <w:r w:rsidRPr="00D965EF">
        <w:rPr>
          <w:b/>
          <w:sz w:val="28"/>
          <w:szCs w:val="28"/>
        </w:rPr>
        <w:t>Основные</w:t>
      </w:r>
      <w:r w:rsidR="002301BD" w:rsidRPr="00D965EF">
        <w:rPr>
          <w:b/>
          <w:sz w:val="28"/>
          <w:szCs w:val="28"/>
        </w:rPr>
        <w:t xml:space="preserve"> практическ</w:t>
      </w:r>
      <w:r w:rsidRPr="00D965EF">
        <w:rPr>
          <w:b/>
          <w:sz w:val="28"/>
          <w:szCs w:val="28"/>
        </w:rPr>
        <w:t>ие</w:t>
      </w:r>
      <w:r w:rsidR="002301BD" w:rsidRPr="00D965EF">
        <w:rPr>
          <w:b/>
          <w:sz w:val="28"/>
          <w:szCs w:val="28"/>
        </w:rPr>
        <w:t xml:space="preserve"> результаты работы</w:t>
      </w:r>
      <w:r w:rsidRPr="00D965EF">
        <w:rPr>
          <w:b/>
          <w:sz w:val="28"/>
          <w:szCs w:val="28"/>
        </w:rPr>
        <w:t xml:space="preserve"> – это</w:t>
      </w:r>
      <w:r w:rsidR="002301BD" w:rsidRPr="00D965EF">
        <w:rPr>
          <w:b/>
          <w:sz w:val="28"/>
          <w:szCs w:val="28"/>
        </w:rPr>
        <w:t xml:space="preserve"> предлагаемы</w:t>
      </w:r>
      <w:r w:rsidRPr="00D965EF">
        <w:rPr>
          <w:b/>
          <w:sz w:val="28"/>
          <w:szCs w:val="28"/>
        </w:rPr>
        <w:t>е</w:t>
      </w:r>
      <w:r w:rsidR="002301BD" w:rsidRPr="00D965EF">
        <w:rPr>
          <w:b/>
          <w:sz w:val="28"/>
          <w:szCs w:val="28"/>
        </w:rPr>
        <w:t xml:space="preserve"> метод</w:t>
      </w:r>
      <w:r w:rsidRPr="00D965EF">
        <w:rPr>
          <w:b/>
          <w:sz w:val="28"/>
          <w:szCs w:val="28"/>
        </w:rPr>
        <w:t>ы</w:t>
      </w:r>
      <w:r w:rsidR="002301BD" w:rsidRPr="00D965EF">
        <w:rPr>
          <w:b/>
          <w:sz w:val="28"/>
          <w:szCs w:val="28"/>
        </w:rPr>
        <w:t xml:space="preserve"> генерации тестов и преобразования спецификаций</w:t>
      </w:r>
      <w:r w:rsidRPr="00D965EF">
        <w:rPr>
          <w:b/>
          <w:sz w:val="28"/>
          <w:szCs w:val="28"/>
        </w:rPr>
        <w:t>:</w:t>
      </w:r>
    </w:p>
    <w:p w:rsidR="00541697" w:rsidRDefault="00541697" w:rsidP="00541697">
      <w:pPr>
        <w:numPr>
          <w:ilvl w:val="0"/>
          <w:numId w:val="38"/>
        </w:numPr>
        <w:spacing w:line="360" w:lineRule="auto"/>
        <w:jc w:val="both"/>
        <w:rPr>
          <w:sz w:val="28"/>
          <w:szCs w:val="28"/>
        </w:rPr>
      </w:pPr>
      <w:r>
        <w:rPr>
          <w:sz w:val="28"/>
          <w:szCs w:val="28"/>
        </w:rPr>
        <w:t xml:space="preserve">Общий метод генерации тестов позволяет </w:t>
      </w:r>
      <w:r w:rsidR="002301BD">
        <w:rPr>
          <w:sz w:val="28"/>
          <w:szCs w:val="28"/>
        </w:rPr>
        <w:t xml:space="preserve">создавать тестовые системы </w:t>
      </w:r>
      <w:r>
        <w:rPr>
          <w:sz w:val="28"/>
          <w:szCs w:val="28"/>
        </w:rPr>
        <w:t xml:space="preserve">по единой схеме </w:t>
      </w:r>
      <w:r w:rsidR="002301BD">
        <w:rPr>
          <w:sz w:val="28"/>
          <w:szCs w:val="28"/>
        </w:rPr>
        <w:t>для разных семантик тестового взаимодействия.</w:t>
      </w:r>
    </w:p>
    <w:p w:rsidR="00541697" w:rsidRDefault="00541697" w:rsidP="00541697">
      <w:pPr>
        <w:numPr>
          <w:ilvl w:val="0"/>
          <w:numId w:val="38"/>
        </w:numPr>
        <w:spacing w:line="360" w:lineRule="auto"/>
        <w:jc w:val="both"/>
        <w:rPr>
          <w:sz w:val="28"/>
          <w:szCs w:val="28"/>
        </w:rPr>
      </w:pPr>
      <w:r>
        <w:rPr>
          <w:sz w:val="28"/>
          <w:szCs w:val="28"/>
        </w:rPr>
        <w:t xml:space="preserve">Появляется возможность единообразного асинхронного тестирования с разными средами </w:t>
      </w:r>
      <w:r w:rsidR="00D72B54">
        <w:rPr>
          <w:sz w:val="28"/>
          <w:szCs w:val="28"/>
        </w:rPr>
        <w:t>взаимодействия</w:t>
      </w:r>
      <w:r>
        <w:rPr>
          <w:sz w:val="28"/>
          <w:szCs w:val="28"/>
        </w:rPr>
        <w:t xml:space="preserve"> на базе предлагаемого</w:t>
      </w:r>
      <w:r w:rsidR="002301BD">
        <w:rPr>
          <w:sz w:val="28"/>
          <w:szCs w:val="28"/>
        </w:rPr>
        <w:t xml:space="preserve"> преобразовани</w:t>
      </w:r>
      <w:r>
        <w:rPr>
          <w:sz w:val="28"/>
          <w:szCs w:val="28"/>
        </w:rPr>
        <w:t>я</w:t>
      </w:r>
      <w:r w:rsidR="002301BD">
        <w:rPr>
          <w:sz w:val="28"/>
          <w:szCs w:val="28"/>
        </w:rPr>
        <w:t xml:space="preserve"> спецификации </w:t>
      </w:r>
      <w:r>
        <w:rPr>
          <w:sz w:val="28"/>
          <w:szCs w:val="28"/>
        </w:rPr>
        <w:t>и последующей её композиции со средой.</w:t>
      </w:r>
    </w:p>
    <w:p w:rsidR="00521113" w:rsidRPr="00746A0F" w:rsidRDefault="00541697" w:rsidP="00746A0F">
      <w:pPr>
        <w:numPr>
          <w:ilvl w:val="0"/>
          <w:numId w:val="38"/>
        </w:numPr>
        <w:spacing w:line="360" w:lineRule="auto"/>
        <w:jc w:val="both"/>
        <w:rPr>
          <w:sz w:val="28"/>
          <w:szCs w:val="28"/>
        </w:rPr>
      </w:pPr>
      <w:r w:rsidRPr="00746A0F">
        <w:rPr>
          <w:sz w:val="28"/>
          <w:szCs w:val="28"/>
        </w:rPr>
        <w:t>Метод композиция преобразованных спецификаций компонентов составной системы является основой</w:t>
      </w:r>
      <w:r w:rsidR="002301BD" w:rsidRPr="00746A0F">
        <w:rPr>
          <w:sz w:val="28"/>
          <w:szCs w:val="28"/>
        </w:rPr>
        <w:t xml:space="preserve"> для </w:t>
      </w:r>
      <w:r w:rsidRPr="00746A0F">
        <w:rPr>
          <w:sz w:val="28"/>
          <w:szCs w:val="28"/>
        </w:rPr>
        <w:t>создания</w:t>
      </w:r>
      <w:r w:rsidR="002301BD" w:rsidRPr="00746A0F">
        <w:rPr>
          <w:sz w:val="28"/>
          <w:szCs w:val="28"/>
        </w:rPr>
        <w:t xml:space="preserve"> </w:t>
      </w:r>
      <w:r w:rsidRPr="00746A0F">
        <w:rPr>
          <w:sz w:val="28"/>
          <w:szCs w:val="28"/>
        </w:rPr>
        <w:t>технологии</w:t>
      </w:r>
      <w:r w:rsidR="002301BD" w:rsidRPr="00746A0F">
        <w:rPr>
          <w:sz w:val="28"/>
          <w:szCs w:val="28"/>
        </w:rPr>
        <w:t xml:space="preserve"> автоматической верификации декомпозиции системных требований</w:t>
      </w:r>
      <w:r w:rsidRPr="00746A0F">
        <w:rPr>
          <w:sz w:val="28"/>
          <w:szCs w:val="28"/>
        </w:rPr>
        <w:t>. При этом важно, что</w:t>
      </w:r>
      <w:r w:rsidR="002301BD" w:rsidRPr="00746A0F">
        <w:rPr>
          <w:sz w:val="28"/>
          <w:szCs w:val="28"/>
        </w:rPr>
        <w:t xml:space="preserve"> спецификации компонентов и системы в целом могут пониматься в разных семантиках тестового взаимодействия.</w:t>
      </w:r>
    </w:p>
    <w:p w:rsidR="00746A0F" w:rsidRPr="00746A0F" w:rsidRDefault="00746A0F" w:rsidP="00746A0F">
      <w:pPr>
        <w:spacing w:line="360" w:lineRule="auto"/>
        <w:jc w:val="both"/>
        <w:rPr>
          <w:sz w:val="28"/>
          <w:szCs w:val="28"/>
        </w:rPr>
      </w:pPr>
    </w:p>
    <w:p w:rsidR="00342FC6" w:rsidRPr="006D5095" w:rsidRDefault="00342FC6" w:rsidP="00746A0F">
      <w:pPr>
        <w:pStyle w:val="4"/>
      </w:pPr>
      <w:bookmarkStart w:id="8" w:name="_Toc445494197"/>
      <w:r w:rsidRPr="006D5095">
        <w:t>Апробация результатов исследования</w:t>
      </w:r>
      <w:bookmarkEnd w:id="8"/>
    </w:p>
    <w:p w:rsidR="00342FC6" w:rsidRPr="006D5095" w:rsidRDefault="00342FC6" w:rsidP="00B40CE6">
      <w:pPr>
        <w:spacing w:line="360" w:lineRule="auto"/>
        <w:ind w:firstLine="567"/>
        <w:jc w:val="both"/>
        <w:rPr>
          <w:sz w:val="28"/>
          <w:szCs w:val="28"/>
          <w:lang w:eastAsia="zh-TW"/>
        </w:rPr>
      </w:pPr>
      <w:r w:rsidRPr="006D5095">
        <w:rPr>
          <w:sz w:val="28"/>
          <w:szCs w:val="28"/>
          <w:lang w:eastAsia="zh-TW"/>
        </w:rPr>
        <w:t xml:space="preserve">Теория </w:t>
      </w:r>
      <w:proofErr w:type="spellStart"/>
      <w:r w:rsidRPr="006D5095">
        <w:rPr>
          <w:sz w:val="28"/>
          <w:szCs w:val="28"/>
          <w:lang w:eastAsia="zh-TW"/>
        </w:rPr>
        <w:t>конформности</w:t>
      </w:r>
      <w:proofErr w:type="spellEnd"/>
      <w:r w:rsidRPr="006D5095">
        <w:rPr>
          <w:sz w:val="28"/>
          <w:szCs w:val="28"/>
          <w:lang w:eastAsia="zh-TW"/>
        </w:rPr>
        <w:t xml:space="preserve">, предлагаемая в </w:t>
      </w:r>
      <w:r w:rsidR="00D21C8B">
        <w:rPr>
          <w:sz w:val="28"/>
          <w:szCs w:val="28"/>
          <w:lang w:eastAsia="zh-TW"/>
        </w:rPr>
        <w:t>диссертационн</w:t>
      </w:r>
      <w:r w:rsidRPr="006D5095">
        <w:rPr>
          <w:sz w:val="28"/>
          <w:szCs w:val="28"/>
          <w:lang w:eastAsia="zh-TW"/>
        </w:rPr>
        <w:t xml:space="preserve">ой работе, создавалась в результате осмысления и обобщения практического опыта тестирования на основе формальных моделей, которое проводилось в ИСП РАН, начиная с </w:t>
      </w:r>
      <w:smartTag w:uri="urn:schemas-microsoft-com:office:smarttags" w:element="metricconverter">
        <w:smartTagPr>
          <w:attr w:name="ProductID" w:val="1994 г"/>
        </w:smartTagPr>
        <w:r w:rsidRPr="006D5095">
          <w:rPr>
            <w:sz w:val="28"/>
            <w:szCs w:val="28"/>
            <w:lang w:eastAsia="zh-TW"/>
          </w:rPr>
          <w:t>1994 г</w:t>
        </w:r>
      </w:smartTag>
      <w:r w:rsidRPr="006D5095">
        <w:rPr>
          <w:sz w:val="28"/>
          <w:szCs w:val="28"/>
          <w:lang w:eastAsia="zh-TW"/>
        </w:rPr>
        <w:t>. Многие основные идеи, понятия и методы, предложенные в работе, находили своё применение в создании и дальнейшем развитии тестовых систем KVEST (</w:t>
      </w:r>
      <w:proofErr w:type="spellStart"/>
      <w:r w:rsidRPr="006D5095">
        <w:rPr>
          <w:bCs/>
          <w:sz w:val="28"/>
          <w:szCs w:val="28"/>
        </w:rPr>
        <w:t>Kernel</w:t>
      </w:r>
      <w:proofErr w:type="spellEnd"/>
      <w:r w:rsidRPr="006D5095">
        <w:rPr>
          <w:bCs/>
          <w:sz w:val="28"/>
          <w:szCs w:val="28"/>
        </w:rPr>
        <w:t xml:space="preserve"> </w:t>
      </w:r>
      <w:proofErr w:type="spellStart"/>
      <w:r w:rsidRPr="006D5095">
        <w:rPr>
          <w:bCs/>
          <w:sz w:val="28"/>
          <w:szCs w:val="28"/>
        </w:rPr>
        <w:t>VErification</w:t>
      </w:r>
      <w:proofErr w:type="spellEnd"/>
      <w:r w:rsidRPr="006D5095">
        <w:rPr>
          <w:bCs/>
          <w:sz w:val="28"/>
          <w:szCs w:val="28"/>
        </w:rPr>
        <w:t xml:space="preserve"> </w:t>
      </w:r>
      <w:proofErr w:type="spellStart"/>
      <w:r w:rsidRPr="006D5095">
        <w:rPr>
          <w:bCs/>
          <w:sz w:val="28"/>
          <w:szCs w:val="28"/>
        </w:rPr>
        <w:t>and</w:t>
      </w:r>
      <w:proofErr w:type="spellEnd"/>
      <w:r w:rsidRPr="006D5095">
        <w:rPr>
          <w:bCs/>
          <w:sz w:val="28"/>
          <w:szCs w:val="28"/>
        </w:rPr>
        <w:t xml:space="preserve"> </w:t>
      </w:r>
      <w:proofErr w:type="spellStart"/>
      <w:r w:rsidRPr="006D5095">
        <w:rPr>
          <w:bCs/>
          <w:sz w:val="28"/>
          <w:szCs w:val="28"/>
        </w:rPr>
        <w:t>Specification</w:t>
      </w:r>
      <w:proofErr w:type="spellEnd"/>
      <w:r w:rsidRPr="006D5095">
        <w:rPr>
          <w:bCs/>
          <w:sz w:val="28"/>
          <w:szCs w:val="28"/>
        </w:rPr>
        <w:t xml:space="preserve"> </w:t>
      </w:r>
      <w:proofErr w:type="spellStart"/>
      <w:r w:rsidRPr="006D5095">
        <w:rPr>
          <w:bCs/>
          <w:sz w:val="28"/>
          <w:szCs w:val="28"/>
        </w:rPr>
        <w:t>Technology</w:t>
      </w:r>
      <w:proofErr w:type="spellEnd"/>
      <w:r w:rsidRPr="006D5095">
        <w:rPr>
          <w:sz w:val="28"/>
          <w:szCs w:val="28"/>
          <w:lang w:eastAsia="zh-TW"/>
        </w:rPr>
        <w:t xml:space="preserve">) и </w:t>
      </w:r>
      <w:proofErr w:type="spellStart"/>
      <w:r w:rsidRPr="006D5095">
        <w:rPr>
          <w:sz w:val="28"/>
          <w:szCs w:val="28"/>
          <w:lang w:eastAsia="zh-TW"/>
        </w:rPr>
        <w:t>UniTESK</w:t>
      </w:r>
      <w:proofErr w:type="spellEnd"/>
      <w:r w:rsidRPr="006D5095">
        <w:rPr>
          <w:sz w:val="28"/>
          <w:szCs w:val="28"/>
          <w:lang w:eastAsia="zh-TW"/>
        </w:rPr>
        <w:t xml:space="preserve"> (</w:t>
      </w:r>
      <w:proofErr w:type="spellStart"/>
      <w:r w:rsidRPr="00463260">
        <w:rPr>
          <w:b/>
          <w:sz w:val="28"/>
          <w:szCs w:val="28"/>
        </w:rPr>
        <w:t>U</w:t>
      </w:r>
      <w:r w:rsidR="00F81E0A" w:rsidRPr="00463260">
        <w:rPr>
          <w:b/>
          <w:sz w:val="28"/>
          <w:szCs w:val="28"/>
        </w:rPr>
        <w:t>ni</w:t>
      </w:r>
      <w:r w:rsidRPr="006D5095">
        <w:rPr>
          <w:sz w:val="28"/>
          <w:szCs w:val="28"/>
        </w:rPr>
        <w:t>fied</w:t>
      </w:r>
      <w:proofErr w:type="spellEnd"/>
      <w:r w:rsidRPr="006D5095">
        <w:rPr>
          <w:sz w:val="28"/>
          <w:szCs w:val="28"/>
        </w:rPr>
        <w:t xml:space="preserve"> </w:t>
      </w:r>
      <w:proofErr w:type="spellStart"/>
      <w:r w:rsidRPr="00463260">
        <w:rPr>
          <w:b/>
          <w:sz w:val="28"/>
          <w:szCs w:val="28"/>
        </w:rPr>
        <w:t>TE</w:t>
      </w:r>
      <w:r w:rsidRPr="006D5095">
        <w:rPr>
          <w:sz w:val="28"/>
          <w:szCs w:val="28"/>
        </w:rPr>
        <w:t>sting</w:t>
      </w:r>
      <w:proofErr w:type="spellEnd"/>
      <w:r w:rsidRPr="006D5095">
        <w:rPr>
          <w:sz w:val="28"/>
          <w:szCs w:val="28"/>
        </w:rPr>
        <w:t xml:space="preserve"> &amp; </w:t>
      </w:r>
      <w:proofErr w:type="spellStart"/>
      <w:r w:rsidRPr="00463260">
        <w:rPr>
          <w:b/>
          <w:sz w:val="28"/>
          <w:szCs w:val="28"/>
        </w:rPr>
        <w:t>S</w:t>
      </w:r>
      <w:r w:rsidRPr="006D5095">
        <w:rPr>
          <w:sz w:val="28"/>
          <w:szCs w:val="28"/>
        </w:rPr>
        <w:t>pecification</w:t>
      </w:r>
      <w:proofErr w:type="spellEnd"/>
      <w:r w:rsidRPr="006D5095">
        <w:rPr>
          <w:sz w:val="28"/>
          <w:szCs w:val="28"/>
        </w:rPr>
        <w:t xml:space="preserve"> </w:t>
      </w:r>
      <w:proofErr w:type="spellStart"/>
      <w:r w:rsidRPr="00463260">
        <w:rPr>
          <w:b/>
          <w:sz w:val="28"/>
          <w:szCs w:val="28"/>
        </w:rPr>
        <w:t>T</w:t>
      </w:r>
      <w:r w:rsidRPr="006D5095">
        <w:rPr>
          <w:sz w:val="28"/>
          <w:szCs w:val="28"/>
        </w:rPr>
        <w:t>ool</w:t>
      </w:r>
      <w:proofErr w:type="spellEnd"/>
      <w:r w:rsidR="00463260" w:rsidRPr="00463260">
        <w:rPr>
          <w:b/>
          <w:sz w:val="28"/>
          <w:szCs w:val="28"/>
          <w:lang w:val="en-US"/>
        </w:rPr>
        <w:t>K</w:t>
      </w:r>
      <w:proofErr w:type="spellStart"/>
      <w:r w:rsidRPr="006D5095">
        <w:rPr>
          <w:sz w:val="28"/>
          <w:szCs w:val="28"/>
        </w:rPr>
        <w:t>it</w:t>
      </w:r>
      <w:proofErr w:type="spellEnd"/>
      <w:r w:rsidRPr="006D5095">
        <w:rPr>
          <w:sz w:val="28"/>
          <w:szCs w:val="28"/>
          <w:lang w:eastAsia="zh-TW"/>
        </w:rPr>
        <w:t xml:space="preserve">). В первую очередь это относится к понятиям разрушения и безопасного тестирования, а также к преобразованиям спецификации при асинхронном тестировании с различными средами </w:t>
      </w:r>
      <w:r w:rsidR="00D72B54">
        <w:rPr>
          <w:sz w:val="28"/>
          <w:szCs w:val="28"/>
          <w:lang w:eastAsia="zh-TW"/>
        </w:rPr>
        <w:t>взаимодействия</w:t>
      </w:r>
      <w:r w:rsidRPr="006D5095">
        <w:rPr>
          <w:sz w:val="28"/>
          <w:szCs w:val="28"/>
          <w:lang w:eastAsia="zh-TW"/>
        </w:rPr>
        <w:t>.</w:t>
      </w:r>
    </w:p>
    <w:p w:rsidR="00342FC6" w:rsidRPr="006D5095" w:rsidRDefault="00342FC6" w:rsidP="00FA6334">
      <w:pPr>
        <w:keepNext/>
        <w:spacing w:line="360" w:lineRule="auto"/>
        <w:ind w:firstLine="567"/>
        <w:jc w:val="both"/>
        <w:rPr>
          <w:sz w:val="28"/>
          <w:szCs w:val="28"/>
        </w:rPr>
      </w:pPr>
      <w:r w:rsidRPr="006D5095">
        <w:rPr>
          <w:sz w:val="28"/>
          <w:szCs w:val="28"/>
        </w:rPr>
        <w:lastRenderedPageBreak/>
        <w:t xml:space="preserve">Результаты </w:t>
      </w:r>
      <w:r w:rsidR="00D21C8B">
        <w:rPr>
          <w:sz w:val="28"/>
          <w:szCs w:val="28"/>
        </w:rPr>
        <w:t xml:space="preserve">диссертационной </w:t>
      </w:r>
      <w:r w:rsidRPr="006D5095">
        <w:rPr>
          <w:sz w:val="28"/>
          <w:szCs w:val="28"/>
        </w:rPr>
        <w:t>работы были доложены на следующих Российских и международных научных конференциях и семинарах:</w:t>
      </w:r>
    </w:p>
    <w:p w:rsidR="00342FC6" w:rsidRPr="006D5095" w:rsidRDefault="00342FC6" w:rsidP="006D5095">
      <w:pPr>
        <w:numPr>
          <w:ilvl w:val="0"/>
          <w:numId w:val="28"/>
        </w:numPr>
        <w:spacing w:line="360" w:lineRule="auto"/>
        <w:jc w:val="both"/>
        <w:rPr>
          <w:sz w:val="28"/>
          <w:szCs w:val="28"/>
        </w:rPr>
      </w:pPr>
      <w:r w:rsidRPr="006D5095">
        <w:rPr>
          <w:sz w:val="28"/>
          <w:szCs w:val="28"/>
        </w:rPr>
        <w:t>Всероссийская научная конференция "Научный сервис в сети интернет: технологии распределенных вычислений", Абрау-Дюрсо, 2005;</w:t>
      </w:r>
    </w:p>
    <w:p w:rsidR="00342FC6" w:rsidRPr="006D5095" w:rsidRDefault="00342FC6" w:rsidP="006D5095">
      <w:pPr>
        <w:numPr>
          <w:ilvl w:val="0"/>
          <w:numId w:val="28"/>
        </w:numPr>
        <w:spacing w:line="360" w:lineRule="auto"/>
        <w:jc w:val="both"/>
        <w:rPr>
          <w:sz w:val="28"/>
          <w:szCs w:val="28"/>
        </w:rPr>
      </w:pPr>
      <w:r w:rsidRPr="006D5095">
        <w:rPr>
          <w:sz w:val="28"/>
          <w:szCs w:val="28"/>
        </w:rPr>
        <w:t xml:space="preserve">Семинар Института проблем информационной безопасности при МГУ им. М.В. Ломоносова, </w:t>
      </w:r>
      <w:smartTag w:uri="urn:schemas-microsoft-com:office:smarttags" w:element="metricconverter">
        <w:smartTagPr>
          <w:attr w:name="ProductID" w:val="2005 г"/>
        </w:smartTagPr>
        <w:r w:rsidRPr="006D5095">
          <w:rPr>
            <w:sz w:val="28"/>
            <w:szCs w:val="28"/>
          </w:rPr>
          <w:t>2005 г</w:t>
        </w:r>
      </w:smartTag>
      <w:r w:rsidRPr="006D5095">
        <w:rPr>
          <w:sz w:val="28"/>
          <w:szCs w:val="28"/>
        </w:rPr>
        <w:t>.;</w:t>
      </w:r>
    </w:p>
    <w:p w:rsidR="00342FC6" w:rsidRPr="006D5095" w:rsidRDefault="00342FC6" w:rsidP="006D5095">
      <w:pPr>
        <w:numPr>
          <w:ilvl w:val="0"/>
          <w:numId w:val="28"/>
        </w:numPr>
        <w:spacing w:line="360" w:lineRule="auto"/>
        <w:jc w:val="both"/>
        <w:rPr>
          <w:sz w:val="28"/>
          <w:szCs w:val="28"/>
        </w:rPr>
      </w:pPr>
      <w:r w:rsidRPr="006D5095">
        <w:rPr>
          <w:sz w:val="28"/>
          <w:szCs w:val="28"/>
        </w:rPr>
        <w:t xml:space="preserve">Европейская объединённая конференция по теории и практике программного обеспечения ETAPS,  семинар «Тестирование на основе моделей», Вена, Австрия, </w:t>
      </w:r>
      <w:smartTag w:uri="urn:schemas-microsoft-com:office:smarttags" w:element="metricconverter">
        <w:smartTagPr>
          <w:attr w:name="ProductID" w:val="2006 г"/>
        </w:smartTagPr>
        <w:r w:rsidRPr="006D5095">
          <w:rPr>
            <w:sz w:val="28"/>
            <w:szCs w:val="28"/>
          </w:rPr>
          <w:t>2006 г</w:t>
        </w:r>
      </w:smartTag>
      <w:r w:rsidRPr="006D5095">
        <w:rPr>
          <w:sz w:val="28"/>
          <w:szCs w:val="28"/>
        </w:rPr>
        <w:t>.;</w:t>
      </w:r>
    </w:p>
    <w:p w:rsidR="00342FC6" w:rsidRPr="006D5095" w:rsidRDefault="00342FC6" w:rsidP="006D5095">
      <w:pPr>
        <w:numPr>
          <w:ilvl w:val="0"/>
          <w:numId w:val="28"/>
        </w:numPr>
        <w:spacing w:line="360" w:lineRule="auto"/>
        <w:jc w:val="both"/>
        <w:rPr>
          <w:sz w:val="28"/>
          <w:szCs w:val="28"/>
        </w:rPr>
      </w:pPr>
      <w:r w:rsidRPr="006D5095">
        <w:rPr>
          <w:color w:val="202020"/>
          <w:sz w:val="28"/>
          <w:szCs w:val="28"/>
        </w:rPr>
        <w:t xml:space="preserve">Пятая общероссийская научная конференция «Математика и безопасность информационных технологий» (МаБИТ-06) в рамках Международной научной конференции по проблемам безопасности и противодействия терроризму, Москва, </w:t>
      </w:r>
      <w:smartTag w:uri="urn:schemas-microsoft-com:office:smarttags" w:element="metricconverter">
        <w:smartTagPr>
          <w:attr w:name="ProductID" w:val="2006 г"/>
        </w:smartTagPr>
        <w:r w:rsidRPr="006D5095">
          <w:rPr>
            <w:color w:val="202020"/>
            <w:sz w:val="28"/>
            <w:szCs w:val="28"/>
          </w:rPr>
          <w:t>2006 г</w:t>
        </w:r>
      </w:smartTag>
      <w:r w:rsidRPr="006D5095">
        <w:rPr>
          <w:color w:val="202020"/>
          <w:sz w:val="28"/>
          <w:szCs w:val="28"/>
        </w:rPr>
        <w:t xml:space="preserve">.; </w:t>
      </w:r>
      <w:r w:rsidRPr="006D5095">
        <w:rPr>
          <w:sz w:val="28"/>
          <w:szCs w:val="28"/>
        </w:rPr>
        <w:t xml:space="preserve"> </w:t>
      </w:r>
    </w:p>
    <w:p w:rsidR="00342FC6" w:rsidRPr="006D5095" w:rsidRDefault="00342FC6" w:rsidP="006D5095">
      <w:pPr>
        <w:numPr>
          <w:ilvl w:val="0"/>
          <w:numId w:val="28"/>
        </w:numPr>
        <w:spacing w:line="360" w:lineRule="auto"/>
        <w:jc w:val="both"/>
        <w:rPr>
          <w:sz w:val="28"/>
          <w:szCs w:val="28"/>
        </w:rPr>
      </w:pPr>
      <w:r w:rsidRPr="006D5095">
        <w:rPr>
          <w:sz w:val="28"/>
          <w:szCs w:val="28"/>
        </w:rPr>
        <w:t xml:space="preserve">Семинар кафедры математической кибернетики ф-та </w:t>
      </w:r>
      <w:proofErr w:type="spellStart"/>
      <w:r w:rsidRPr="006D5095">
        <w:rPr>
          <w:sz w:val="28"/>
          <w:szCs w:val="28"/>
        </w:rPr>
        <w:t>ВМиК</w:t>
      </w:r>
      <w:proofErr w:type="spellEnd"/>
      <w:r w:rsidRPr="006D5095">
        <w:rPr>
          <w:sz w:val="28"/>
          <w:szCs w:val="28"/>
        </w:rPr>
        <w:t xml:space="preserve"> МГУ им. М.В. Ломоносова, Москва, 2006г.;</w:t>
      </w:r>
    </w:p>
    <w:p w:rsidR="00342FC6" w:rsidRPr="006D5095" w:rsidRDefault="00342FC6" w:rsidP="006D5095">
      <w:pPr>
        <w:numPr>
          <w:ilvl w:val="0"/>
          <w:numId w:val="28"/>
        </w:numPr>
        <w:spacing w:line="360" w:lineRule="auto"/>
        <w:jc w:val="both"/>
        <w:rPr>
          <w:sz w:val="28"/>
          <w:szCs w:val="28"/>
        </w:rPr>
      </w:pPr>
      <w:r w:rsidRPr="006D5095">
        <w:rPr>
          <w:sz w:val="28"/>
          <w:szCs w:val="28"/>
        </w:rPr>
        <w:t xml:space="preserve">Семинар «Тестирование дискретных управляющих систем на основе автоматных моделей», Томский Государственный Университет, </w:t>
      </w:r>
      <w:smartTag w:uri="urn:schemas-microsoft-com:office:smarttags" w:element="metricconverter">
        <w:smartTagPr>
          <w:attr w:name="ProductID" w:val="2006 г"/>
        </w:smartTagPr>
        <w:r w:rsidRPr="006D5095">
          <w:rPr>
            <w:sz w:val="28"/>
            <w:szCs w:val="28"/>
          </w:rPr>
          <w:t>2006 г</w:t>
        </w:r>
      </w:smartTag>
      <w:r w:rsidRPr="006D5095">
        <w:rPr>
          <w:sz w:val="28"/>
          <w:szCs w:val="28"/>
        </w:rPr>
        <w:t>.;</w:t>
      </w:r>
    </w:p>
    <w:p w:rsidR="00342FC6" w:rsidRPr="006D5095" w:rsidRDefault="00342FC6" w:rsidP="006D5095">
      <w:pPr>
        <w:numPr>
          <w:ilvl w:val="0"/>
          <w:numId w:val="28"/>
        </w:numPr>
        <w:spacing w:line="360" w:lineRule="auto"/>
        <w:jc w:val="both"/>
        <w:rPr>
          <w:sz w:val="28"/>
          <w:szCs w:val="28"/>
        </w:rPr>
      </w:pPr>
      <w:r w:rsidRPr="006D5095">
        <w:rPr>
          <w:sz w:val="28"/>
          <w:szCs w:val="28"/>
        </w:rPr>
        <w:t xml:space="preserve">Научный семинар «Проблемы современных информационно-вычислительных систем», </w:t>
      </w:r>
      <w:proofErr w:type="spellStart"/>
      <w:r w:rsidRPr="006D5095">
        <w:rPr>
          <w:sz w:val="28"/>
          <w:szCs w:val="28"/>
        </w:rPr>
        <w:t>мех.-мат</w:t>
      </w:r>
      <w:proofErr w:type="spellEnd"/>
      <w:r w:rsidRPr="006D5095">
        <w:rPr>
          <w:sz w:val="28"/>
          <w:szCs w:val="28"/>
        </w:rPr>
        <w:t xml:space="preserve">. </w:t>
      </w:r>
      <w:proofErr w:type="spellStart"/>
      <w:r w:rsidRPr="006D5095">
        <w:rPr>
          <w:sz w:val="28"/>
          <w:szCs w:val="28"/>
        </w:rPr>
        <w:t>фак-т</w:t>
      </w:r>
      <w:proofErr w:type="spellEnd"/>
      <w:r w:rsidRPr="006D5095">
        <w:rPr>
          <w:sz w:val="28"/>
          <w:szCs w:val="28"/>
        </w:rPr>
        <w:t xml:space="preserve"> МГУ им. М.В. Ломоносова</w:t>
      </w:r>
      <w:r w:rsidRPr="006D5095">
        <w:rPr>
          <w:color w:val="202020"/>
          <w:sz w:val="28"/>
          <w:szCs w:val="28"/>
        </w:rPr>
        <w:t xml:space="preserve">, Москва, </w:t>
      </w:r>
      <w:r w:rsidR="00B40CE6">
        <w:rPr>
          <w:sz w:val="28"/>
          <w:szCs w:val="28"/>
        </w:rPr>
        <w:t>2006 и 2007 г.г</w:t>
      </w:r>
      <w:r w:rsidR="00806D5E">
        <w:rPr>
          <w:sz w:val="28"/>
          <w:szCs w:val="28"/>
        </w:rPr>
        <w:t>.</w:t>
      </w:r>
    </w:p>
    <w:p w:rsidR="00342FC6" w:rsidRPr="006D5095" w:rsidRDefault="00342FC6" w:rsidP="00B40CE6">
      <w:pPr>
        <w:spacing w:line="360" w:lineRule="auto"/>
        <w:ind w:firstLine="567"/>
        <w:jc w:val="both"/>
        <w:rPr>
          <w:sz w:val="28"/>
          <w:szCs w:val="28"/>
        </w:rPr>
      </w:pPr>
      <w:r w:rsidRPr="006D5095">
        <w:rPr>
          <w:sz w:val="28"/>
          <w:szCs w:val="28"/>
        </w:rPr>
        <w:t xml:space="preserve">По тематике </w:t>
      </w:r>
      <w:r w:rsidR="00D21C8B">
        <w:rPr>
          <w:sz w:val="28"/>
          <w:szCs w:val="28"/>
        </w:rPr>
        <w:t xml:space="preserve">диссертационной </w:t>
      </w:r>
      <w:r w:rsidRPr="006D5095">
        <w:rPr>
          <w:sz w:val="28"/>
          <w:szCs w:val="28"/>
        </w:rPr>
        <w:t>работы автор участвовал в выполнении следующих грантов РФФИ:</w:t>
      </w:r>
    </w:p>
    <w:p w:rsidR="00342FC6" w:rsidRPr="006D5095" w:rsidRDefault="00342FC6" w:rsidP="006D5095">
      <w:pPr>
        <w:numPr>
          <w:ilvl w:val="0"/>
          <w:numId w:val="29"/>
        </w:numPr>
        <w:spacing w:line="360" w:lineRule="auto"/>
        <w:jc w:val="both"/>
        <w:rPr>
          <w:sz w:val="28"/>
          <w:szCs w:val="28"/>
        </w:rPr>
      </w:pPr>
      <w:r w:rsidRPr="006D5095">
        <w:rPr>
          <w:sz w:val="28"/>
          <w:szCs w:val="28"/>
        </w:rPr>
        <w:t>96-01-01277-а «Методы тестирования программного обеспечения на основе формальных спецификаций» (1996-1998);</w:t>
      </w:r>
    </w:p>
    <w:p w:rsidR="00342FC6" w:rsidRPr="006D5095" w:rsidRDefault="00342FC6" w:rsidP="006D5095">
      <w:pPr>
        <w:numPr>
          <w:ilvl w:val="0"/>
          <w:numId w:val="29"/>
        </w:numPr>
        <w:spacing w:line="360" w:lineRule="auto"/>
        <w:jc w:val="both"/>
        <w:rPr>
          <w:sz w:val="28"/>
          <w:szCs w:val="28"/>
        </w:rPr>
      </w:pPr>
      <w:r w:rsidRPr="006D5095">
        <w:rPr>
          <w:sz w:val="28"/>
          <w:szCs w:val="28"/>
        </w:rPr>
        <w:t xml:space="preserve">99-01-00207-а «Формальные методы в форвард- и </w:t>
      </w:r>
      <w:proofErr w:type="spellStart"/>
      <w:r w:rsidRPr="006D5095">
        <w:rPr>
          <w:sz w:val="28"/>
          <w:szCs w:val="28"/>
        </w:rPr>
        <w:t>реверс-инженерии</w:t>
      </w:r>
      <w:proofErr w:type="spellEnd"/>
      <w:r w:rsidRPr="006D5095">
        <w:rPr>
          <w:sz w:val="28"/>
          <w:szCs w:val="28"/>
        </w:rPr>
        <w:t xml:space="preserve"> программных систем» (1999-2001);</w:t>
      </w:r>
    </w:p>
    <w:p w:rsidR="00342FC6" w:rsidRPr="006D5095" w:rsidRDefault="00342FC6" w:rsidP="006D5095">
      <w:pPr>
        <w:numPr>
          <w:ilvl w:val="0"/>
          <w:numId w:val="29"/>
        </w:numPr>
        <w:spacing w:line="360" w:lineRule="auto"/>
        <w:jc w:val="both"/>
        <w:rPr>
          <w:color w:val="000000"/>
          <w:sz w:val="28"/>
          <w:szCs w:val="28"/>
        </w:rPr>
      </w:pPr>
      <w:r w:rsidRPr="006D5095">
        <w:rPr>
          <w:sz w:val="28"/>
          <w:szCs w:val="28"/>
        </w:rPr>
        <w:t>02-01-00959-а «Повторное использование формальных спецификаций в производстве и тестировании программных систем» (2002-2004);  </w:t>
      </w:r>
    </w:p>
    <w:p w:rsidR="00342FC6" w:rsidRPr="006D5095" w:rsidRDefault="00342FC6" w:rsidP="006D5095">
      <w:pPr>
        <w:numPr>
          <w:ilvl w:val="0"/>
          <w:numId w:val="29"/>
        </w:numPr>
        <w:spacing w:line="360" w:lineRule="auto"/>
        <w:jc w:val="both"/>
        <w:rPr>
          <w:sz w:val="28"/>
          <w:szCs w:val="28"/>
        </w:rPr>
      </w:pPr>
      <w:r w:rsidRPr="006D5095">
        <w:rPr>
          <w:color w:val="000000"/>
          <w:sz w:val="28"/>
          <w:szCs w:val="28"/>
        </w:rPr>
        <w:lastRenderedPageBreak/>
        <w:t>04-07-90308-в «</w:t>
      </w:r>
      <w:r w:rsidRPr="006D5095">
        <w:rPr>
          <w:sz w:val="28"/>
          <w:szCs w:val="28"/>
        </w:rPr>
        <w:t>Верификация функций безопасности и мобильности протоколов IP» (2004-2006);</w:t>
      </w:r>
    </w:p>
    <w:p w:rsidR="00342FC6" w:rsidRPr="006D5095" w:rsidRDefault="00342FC6" w:rsidP="006D5095">
      <w:pPr>
        <w:numPr>
          <w:ilvl w:val="0"/>
          <w:numId w:val="29"/>
        </w:numPr>
        <w:spacing w:line="360" w:lineRule="auto"/>
        <w:jc w:val="both"/>
        <w:rPr>
          <w:sz w:val="28"/>
          <w:szCs w:val="28"/>
        </w:rPr>
      </w:pPr>
      <w:r w:rsidRPr="006D5095">
        <w:rPr>
          <w:color w:val="000000"/>
          <w:sz w:val="28"/>
          <w:szCs w:val="28"/>
        </w:rPr>
        <w:t>05-01-00999-а «</w:t>
      </w:r>
      <w:r w:rsidRPr="006D5095">
        <w:rPr>
          <w:sz w:val="28"/>
          <w:szCs w:val="28"/>
        </w:rPr>
        <w:t>Методы формальных спецификаций в тестировании Интернет–приложений» (2005-2007);</w:t>
      </w:r>
    </w:p>
    <w:p w:rsidR="00342FC6" w:rsidRPr="006D5095" w:rsidRDefault="00342FC6" w:rsidP="006D5095">
      <w:pPr>
        <w:numPr>
          <w:ilvl w:val="0"/>
          <w:numId w:val="29"/>
        </w:numPr>
        <w:spacing w:line="360" w:lineRule="auto"/>
        <w:jc w:val="both"/>
        <w:rPr>
          <w:sz w:val="28"/>
          <w:szCs w:val="28"/>
        </w:rPr>
      </w:pPr>
      <w:r w:rsidRPr="006D5095">
        <w:rPr>
          <w:color w:val="000000"/>
          <w:sz w:val="28"/>
          <w:szCs w:val="28"/>
        </w:rPr>
        <w:t>07-07-00243-а «</w:t>
      </w:r>
      <w:r w:rsidRPr="006D5095">
        <w:rPr>
          <w:sz w:val="28"/>
          <w:szCs w:val="28"/>
        </w:rPr>
        <w:t xml:space="preserve">Верификация функций безопасности протокола нового поколения </w:t>
      </w:r>
      <w:proofErr w:type="spellStart"/>
      <w:r w:rsidRPr="006D5095">
        <w:rPr>
          <w:sz w:val="28"/>
          <w:szCs w:val="28"/>
        </w:rPr>
        <w:t>IPsec</w:t>
      </w:r>
      <w:proofErr w:type="spellEnd"/>
      <w:r w:rsidRPr="006D5095">
        <w:rPr>
          <w:sz w:val="28"/>
          <w:szCs w:val="28"/>
        </w:rPr>
        <w:t xml:space="preserve"> v2» (2007-2009).</w:t>
      </w:r>
    </w:p>
    <w:p w:rsidR="00521113" w:rsidRPr="00746A0F" w:rsidRDefault="00342FC6" w:rsidP="00746A0F">
      <w:pPr>
        <w:spacing w:line="360" w:lineRule="auto"/>
        <w:ind w:firstLine="567"/>
        <w:jc w:val="both"/>
        <w:rPr>
          <w:sz w:val="28"/>
          <w:szCs w:val="28"/>
        </w:rPr>
      </w:pPr>
      <w:r w:rsidRPr="00746A0F">
        <w:rPr>
          <w:sz w:val="28"/>
          <w:szCs w:val="28"/>
        </w:rPr>
        <w:t xml:space="preserve">Содержание </w:t>
      </w:r>
      <w:r w:rsidR="00D21C8B" w:rsidRPr="00746A0F">
        <w:rPr>
          <w:sz w:val="28"/>
          <w:szCs w:val="28"/>
        </w:rPr>
        <w:t xml:space="preserve">диссертационной </w:t>
      </w:r>
      <w:r w:rsidRPr="00746A0F">
        <w:rPr>
          <w:sz w:val="28"/>
          <w:szCs w:val="28"/>
        </w:rPr>
        <w:t>работы легло в основу разработанного совместно с А.С. </w:t>
      </w:r>
      <w:proofErr w:type="spellStart"/>
      <w:r w:rsidRPr="00746A0F">
        <w:rPr>
          <w:sz w:val="28"/>
          <w:szCs w:val="28"/>
        </w:rPr>
        <w:t>Косачевым</w:t>
      </w:r>
      <w:proofErr w:type="spellEnd"/>
      <w:r w:rsidRPr="00746A0F">
        <w:rPr>
          <w:sz w:val="28"/>
          <w:szCs w:val="28"/>
        </w:rPr>
        <w:t xml:space="preserve"> учебного курса «Теория верификации соответствия программ», который читался на механико-математическом ф-те МГУ им. М.В. Ломоносова весной </w:t>
      </w:r>
      <w:smartTag w:uri="urn:schemas-microsoft-com:office:smarttags" w:element="metricconverter">
        <w:smartTagPr>
          <w:attr w:name="ProductID" w:val="2006 г"/>
        </w:smartTagPr>
        <w:r w:rsidRPr="00746A0F">
          <w:rPr>
            <w:sz w:val="28"/>
            <w:szCs w:val="28"/>
          </w:rPr>
          <w:t>2006 г</w:t>
        </w:r>
      </w:smartTag>
      <w:r w:rsidRPr="00746A0F">
        <w:rPr>
          <w:sz w:val="28"/>
          <w:szCs w:val="28"/>
        </w:rPr>
        <w:t xml:space="preserve">. Отдельные элементы теории используются в учебном курсе «Тестирование на основе моделей», который читается на ф-те </w:t>
      </w:r>
      <w:proofErr w:type="spellStart"/>
      <w:r w:rsidRPr="00746A0F">
        <w:rPr>
          <w:sz w:val="28"/>
          <w:szCs w:val="28"/>
        </w:rPr>
        <w:t>ВМиК</w:t>
      </w:r>
      <w:proofErr w:type="spellEnd"/>
      <w:r w:rsidRPr="00746A0F">
        <w:rPr>
          <w:sz w:val="28"/>
          <w:szCs w:val="28"/>
        </w:rPr>
        <w:t xml:space="preserve"> МГУ им. М.В. Ломоносова, начиная с </w:t>
      </w:r>
      <w:smartTag w:uri="urn:schemas-microsoft-com:office:smarttags" w:element="metricconverter">
        <w:smartTagPr>
          <w:attr w:name="ProductID" w:val="2007 г"/>
        </w:smartTagPr>
        <w:r w:rsidRPr="00746A0F">
          <w:rPr>
            <w:sz w:val="28"/>
            <w:szCs w:val="28"/>
          </w:rPr>
          <w:t>2007 г</w:t>
        </w:r>
      </w:smartTag>
      <w:r w:rsidRPr="00746A0F">
        <w:rPr>
          <w:sz w:val="28"/>
          <w:szCs w:val="28"/>
        </w:rPr>
        <w:t xml:space="preserve">. и в курсе «Методы формальной спецификации программ», который читался на 3-ем потоке ф-та </w:t>
      </w:r>
      <w:proofErr w:type="spellStart"/>
      <w:r w:rsidRPr="00746A0F">
        <w:rPr>
          <w:sz w:val="28"/>
          <w:szCs w:val="28"/>
        </w:rPr>
        <w:t>ВМиК</w:t>
      </w:r>
      <w:proofErr w:type="spellEnd"/>
      <w:r w:rsidRPr="00746A0F">
        <w:rPr>
          <w:sz w:val="28"/>
          <w:szCs w:val="28"/>
        </w:rPr>
        <w:t xml:space="preserve"> МГУ им. М.В. Ломоносова в 1995-</w:t>
      </w:r>
      <w:smartTag w:uri="urn:schemas-microsoft-com:office:smarttags" w:element="metricconverter">
        <w:smartTagPr>
          <w:attr w:name="ProductID" w:val="2007 г"/>
        </w:smartTagPr>
        <w:r w:rsidRPr="00746A0F">
          <w:rPr>
            <w:sz w:val="28"/>
            <w:szCs w:val="28"/>
          </w:rPr>
          <w:t>2007 г</w:t>
        </w:r>
      </w:smartTag>
      <w:r w:rsidRPr="00746A0F">
        <w:rPr>
          <w:sz w:val="28"/>
          <w:szCs w:val="28"/>
        </w:rPr>
        <w:t>.г.</w:t>
      </w:r>
    </w:p>
    <w:p w:rsidR="00746A0F" w:rsidRPr="00746A0F" w:rsidRDefault="00746A0F" w:rsidP="00746A0F">
      <w:pPr>
        <w:spacing w:line="360" w:lineRule="auto"/>
        <w:ind w:firstLine="567"/>
        <w:jc w:val="both"/>
        <w:rPr>
          <w:sz w:val="28"/>
          <w:szCs w:val="28"/>
        </w:rPr>
      </w:pPr>
    </w:p>
    <w:p w:rsidR="00342FC6" w:rsidRPr="006D5095" w:rsidRDefault="00342FC6" w:rsidP="00746A0F">
      <w:pPr>
        <w:pStyle w:val="4"/>
      </w:pPr>
      <w:bookmarkStart w:id="9" w:name="_Toc445494198"/>
      <w:r w:rsidRPr="006D5095">
        <w:t>Публикации</w:t>
      </w:r>
      <w:bookmarkEnd w:id="9"/>
    </w:p>
    <w:p w:rsidR="00521113" w:rsidRPr="00746A0F" w:rsidRDefault="00342FC6" w:rsidP="00746A0F">
      <w:pPr>
        <w:spacing w:line="360" w:lineRule="auto"/>
        <w:ind w:firstLine="567"/>
        <w:jc w:val="both"/>
        <w:rPr>
          <w:sz w:val="28"/>
          <w:szCs w:val="28"/>
        </w:rPr>
      </w:pPr>
      <w:r w:rsidRPr="00746A0F">
        <w:rPr>
          <w:sz w:val="28"/>
          <w:szCs w:val="28"/>
        </w:rPr>
        <w:t xml:space="preserve">По теме </w:t>
      </w:r>
      <w:r w:rsidR="00D21C8B" w:rsidRPr="00746A0F">
        <w:rPr>
          <w:sz w:val="28"/>
          <w:szCs w:val="28"/>
        </w:rPr>
        <w:t xml:space="preserve">диссертационной </w:t>
      </w:r>
      <w:r w:rsidRPr="00746A0F">
        <w:rPr>
          <w:sz w:val="28"/>
          <w:szCs w:val="28"/>
        </w:rPr>
        <w:t>работы опубликовано 27 работ, полностью отражающих основные научные результаты работы, в том числе 7 в рецензируемых научных изданиях по списку ВАК 2007 года.</w:t>
      </w:r>
    </w:p>
    <w:p w:rsidR="00746A0F" w:rsidRPr="00746A0F" w:rsidRDefault="00746A0F" w:rsidP="00746A0F">
      <w:pPr>
        <w:spacing w:line="360" w:lineRule="auto"/>
        <w:ind w:firstLine="567"/>
        <w:jc w:val="both"/>
        <w:rPr>
          <w:sz w:val="28"/>
          <w:szCs w:val="28"/>
        </w:rPr>
      </w:pPr>
    </w:p>
    <w:p w:rsidR="00342FC6" w:rsidRPr="006D5095" w:rsidRDefault="00342FC6" w:rsidP="00746A0F">
      <w:pPr>
        <w:pStyle w:val="4"/>
      </w:pPr>
      <w:bookmarkStart w:id="10" w:name="_Toc445494199"/>
      <w:r w:rsidRPr="006D5095">
        <w:t>Структура и объём работы</w:t>
      </w:r>
      <w:bookmarkEnd w:id="10"/>
    </w:p>
    <w:p w:rsidR="006D5095" w:rsidRPr="00746A0F" w:rsidRDefault="00D21C8B" w:rsidP="00746A0F">
      <w:pPr>
        <w:spacing w:line="360" w:lineRule="auto"/>
        <w:ind w:firstLine="567"/>
        <w:jc w:val="both"/>
        <w:rPr>
          <w:sz w:val="28"/>
          <w:szCs w:val="28"/>
        </w:rPr>
      </w:pPr>
      <w:r w:rsidRPr="00746A0F">
        <w:rPr>
          <w:sz w:val="28"/>
          <w:szCs w:val="28"/>
        </w:rPr>
        <w:t>Диссертационная р</w:t>
      </w:r>
      <w:r w:rsidR="00342FC6" w:rsidRPr="00746A0F">
        <w:rPr>
          <w:sz w:val="28"/>
          <w:szCs w:val="28"/>
        </w:rPr>
        <w:t xml:space="preserve">абота состоит из введения, шести глав, заключения, списка литературы и приложения, содержащего доказательства утверждений, встречающихся в тексте. Каждая глава разбита на разделы, некоторые разделы разбиты на подразделы; каждый уровень имеет независимую нумерацию внутри единицы вышестоящего уровня. 135 определений, 84 леммы и 49 теорем имеют раздельную сквозную нумерацию по всему тексту. Содержание работы изложено на </w:t>
      </w:r>
      <w:r w:rsidR="00DB7AFD" w:rsidRPr="00746A0F">
        <w:rPr>
          <w:sz w:val="28"/>
          <w:szCs w:val="28"/>
        </w:rPr>
        <w:t>4</w:t>
      </w:r>
      <w:r w:rsidR="00877183" w:rsidRPr="00746A0F">
        <w:rPr>
          <w:sz w:val="28"/>
          <w:szCs w:val="28"/>
        </w:rPr>
        <w:t>3</w:t>
      </w:r>
      <w:r w:rsidR="000F6D20">
        <w:rPr>
          <w:sz w:val="28"/>
          <w:szCs w:val="28"/>
        </w:rPr>
        <w:t>6</w:t>
      </w:r>
      <w:r w:rsidR="00342FC6" w:rsidRPr="00746A0F">
        <w:rPr>
          <w:sz w:val="28"/>
          <w:szCs w:val="28"/>
        </w:rPr>
        <w:t xml:space="preserve"> страницах (</w:t>
      </w:r>
      <w:r w:rsidR="00DB7AFD" w:rsidRPr="00746A0F">
        <w:rPr>
          <w:sz w:val="28"/>
          <w:szCs w:val="28"/>
        </w:rPr>
        <w:t>без</w:t>
      </w:r>
      <w:r w:rsidR="00342FC6" w:rsidRPr="00746A0F">
        <w:rPr>
          <w:sz w:val="28"/>
          <w:szCs w:val="28"/>
        </w:rPr>
        <w:t xml:space="preserve"> приложения), список библиографических ссылок включает 154 наименования (для удобства пользования сначала </w:t>
      </w:r>
      <w:r w:rsidR="00342FC6" w:rsidRPr="00746A0F">
        <w:rPr>
          <w:sz w:val="28"/>
          <w:szCs w:val="28"/>
        </w:rPr>
        <w:lastRenderedPageBreak/>
        <w:t xml:space="preserve">перечисляются работы автора, затем другие работы на русском языке и, наконец, работы на других языках). В </w:t>
      </w:r>
      <w:r w:rsidRPr="00746A0F">
        <w:rPr>
          <w:sz w:val="28"/>
          <w:szCs w:val="28"/>
        </w:rPr>
        <w:t>тексте</w:t>
      </w:r>
      <w:r w:rsidR="00342FC6" w:rsidRPr="00746A0F">
        <w:rPr>
          <w:sz w:val="28"/>
          <w:szCs w:val="28"/>
        </w:rPr>
        <w:t xml:space="preserve"> содержится </w:t>
      </w:r>
      <w:r w:rsidR="00B56606" w:rsidRPr="00746A0F">
        <w:rPr>
          <w:sz w:val="28"/>
          <w:szCs w:val="28"/>
        </w:rPr>
        <w:t>8</w:t>
      </w:r>
      <w:r w:rsidR="000F6D20">
        <w:rPr>
          <w:sz w:val="28"/>
          <w:szCs w:val="28"/>
        </w:rPr>
        <w:t>7</w:t>
      </w:r>
      <w:r w:rsidR="00342FC6" w:rsidRPr="00746A0F">
        <w:rPr>
          <w:sz w:val="28"/>
          <w:szCs w:val="28"/>
        </w:rPr>
        <w:t xml:space="preserve"> рисунк</w:t>
      </w:r>
      <w:r w:rsidR="00B56606" w:rsidRPr="00746A0F">
        <w:rPr>
          <w:sz w:val="28"/>
          <w:szCs w:val="28"/>
        </w:rPr>
        <w:t>ов</w:t>
      </w:r>
      <w:r w:rsidR="00342FC6" w:rsidRPr="00746A0F">
        <w:rPr>
          <w:sz w:val="28"/>
          <w:szCs w:val="28"/>
        </w:rPr>
        <w:t>.</w:t>
      </w:r>
    </w:p>
    <w:p w:rsidR="00746A0F" w:rsidRPr="00746A0F" w:rsidRDefault="00746A0F" w:rsidP="00746A0F">
      <w:pPr>
        <w:spacing w:line="360" w:lineRule="auto"/>
        <w:ind w:firstLine="567"/>
        <w:jc w:val="both"/>
        <w:rPr>
          <w:sz w:val="28"/>
          <w:szCs w:val="28"/>
        </w:rPr>
      </w:pPr>
    </w:p>
    <w:p w:rsidR="006D5095" w:rsidRPr="003A0D98" w:rsidRDefault="006D5095" w:rsidP="00746A0F">
      <w:pPr>
        <w:pStyle w:val="4"/>
      </w:pPr>
      <w:bookmarkStart w:id="11" w:name="_Toc445494200"/>
      <w:r w:rsidRPr="003A0D98">
        <w:t>Содержание работы</w:t>
      </w:r>
      <w:bookmarkEnd w:id="11"/>
    </w:p>
    <w:p w:rsidR="003A0D98" w:rsidRDefault="003A0D98" w:rsidP="00517278">
      <w:pPr>
        <w:spacing w:line="360" w:lineRule="auto"/>
        <w:ind w:firstLine="567"/>
        <w:jc w:val="both"/>
        <w:rPr>
          <w:sz w:val="28"/>
          <w:szCs w:val="28"/>
          <w:lang w:eastAsia="zh-TW"/>
        </w:rPr>
      </w:pPr>
      <w:r w:rsidRPr="00FA6334">
        <w:rPr>
          <w:b/>
          <w:sz w:val="28"/>
          <w:szCs w:val="28"/>
          <w:u w:val="single"/>
        </w:rPr>
        <w:t>В главе</w:t>
      </w:r>
      <w:r w:rsidR="00FA6334">
        <w:rPr>
          <w:b/>
          <w:sz w:val="28"/>
          <w:szCs w:val="28"/>
          <w:u w:val="single"/>
        </w:rPr>
        <w:t> </w:t>
      </w:r>
      <w:r w:rsidRPr="00FA6334">
        <w:rPr>
          <w:b/>
          <w:sz w:val="28"/>
          <w:szCs w:val="28"/>
          <w:u w:val="single"/>
        </w:rPr>
        <w:t>1</w:t>
      </w:r>
      <w:r w:rsidRPr="00FA6334">
        <w:rPr>
          <w:b/>
          <w:sz w:val="28"/>
          <w:szCs w:val="28"/>
          <w:lang w:eastAsia="zh-TW"/>
        </w:rPr>
        <w:t xml:space="preserve"> вводятся встречающиеся в тексте общематематические понятия и обозначения.</w:t>
      </w:r>
      <w:r w:rsidRPr="003A0D98">
        <w:rPr>
          <w:sz w:val="28"/>
          <w:szCs w:val="28"/>
          <w:lang w:eastAsia="zh-TW"/>
        </w:rPr>
        <w:t xml:space="preserve"> Такими понятиями являются классы, множества, числа (целые), соответствия, последовательности</w:t>
      </w:r>
      <w:r>
        <w:rPr>
          <w:sz w:val="28"/>
          <w:szCs w:val="28"/>
          <w:lang w:eastAsia="zh-TW"/>
        </w:rPr>
        <w:t>,</w:t>
      </w:r>
      <w:r w:rsidRPr="003A0D98">
        <w:rPr>
          <w:sz w:val="28"/>
          <w:szCs w:val="28"/>
          <w:lang w:eastAsia="zh-TW"/>
        </w:rPr>
        <w:t xml:space="preserve"> деревья последовательностей</w:t>
      </w:r>
      <w:r>
        <w:rPr>
          <w:sz w:val="28"/>
          <w:szCs w:val="28"/>
          <w:lang w:eastAsia="zh-TW"/>
        </w:rPr>
        <w:t xml:space="preserve"> и порождающие графы</w:t>
      </w:r>
      <w:r w:rsidRPr="003A0D98">
        <w:rPr>
          <w:sz w:val="28"/>
          <w:szCs w:val="28"/>
          <w:lang w:eastAsia="zh-TW"/>
        </w:rPr>
        <w:t>.</w:t>
      </w:r>
    </w:p>
    <w:p w:rsidR="00B64A25" w:rsidRDefault="00B64A25" w:rsidP="00B64A25">
      <w:pPr>
        <w:spacing w:line="360" w:lineRule="auto"/>
        <w:ind w:firstLine="567"/>
        <w:jc w:val="both"/>
        <w:rPr>
          <w:sz w:val="28"/>
          <w:szCs w:val="28"/>
        </w:rPr>
      </w:pPr>
      <w:r w:rsidRPr="003A0D98">
        <w:rPr>
          <w:sz w:val="28"/>
          <w:szCs w:val="28"/>
          <w:lang w:eastAsia="zh-TW"/>
        </w:rPr>
        <w:t>Автор</w:t>
      </w:r>
      <w:r w:rsidRPr="003A0D98">
        <w:rPr>
          <w:sz w:val="28"/>
          <w:szCs w:val="28"/>
        </w:rPr>
        <w:t xml:space="preserve"> опирается на NBG (Нейман, </w:t>
      </w:r>
      <w:proofErr w:type="spellStart"/>
      <w:r w:rsidRPr="003A0D98">
        <w:rPr>
          <w:sz w:val="28"/>
          <w:szCs w:val="28"/>
        </w:rPr>
        <w:t>Бернайс</w:t>
      </w:r>
      <w:proofErr w:type="spellEnd"/>
      <w:r w:rsidRPr="003A0D98">
        <w:rPr>
          <w:sz w:val="28"/>
          <w:szCs w:val="28"/>
        </w:rPr>
        <w:t xml:space="preserve">, Гедель) аксиоматическую теорию множеств с </w:t>
      </w:r>
      <w:proofErr w:type="spellStart"/>
      <w:r w:rsidRPr="003A0D98">
        <w:rPr>
          <w:sz w:val="28"/>
          <w:szCs w:val="28"/>
        </w:rPr>
        <w:t>праэлементами</w:t>
      </w:r>
      <w:proofErr w:type="spellEnd"/>
      <w:r w:rsidRPr="003A0D98">
        <w:rPr>
          <w:sz w:val="28"/>
          <w:szCs w:val="28"/>
        </w:rPr>
        <w:t xml:space="preserve">. Эта теория основана на понятиях класса и </w:t>
      </w:r>
      <w:proofErr w:type="spellStart"/>
      <w:r w:rsidRPr="003A0D98">
        <w:rPr>
          <w:sz w:val="28"/>
          <w:szCs w:val="28"/>
        </w:rPr>
        <w:t>праэлемента</w:t>
      </w:r>
      <w:proofErr w:type="spellEnd"/>
      <w:r w:rsidRPr="003A0D98">
        <w:rPr>
          <w:sz w:val="28"/>
          <w:szCs w:val="28"/>
        </w:rPr>
        <w:t xml:space="preserve">. Обычные теоретико-множественные операции и отношения (конструктор, объединение, пересечение, вложенность, декартовое произведение) определяются для класса, который считается состоящим из элементов. Такими элементами могут быть </w:t>
      </w:r>
      <w:proofErr w:type="spellStart"/>
      <w:r w:rsidRPr="003A0D98">
        <w:rPr>
          <w:sz w:val="28"/>
          <w:szCs w:val="28"/>
        </w:rPr>
        <w:t>праэлементы</w:t>
      </w:r>
      <w:proofErr w:type="spellEnd"/>
      <w:r w:rsidRPr="003A0D98">
        <w:rPr>
          <w:sz w:val="28"/>
          <w:szCs w:val="28"/>
        </w:rPr>
        <w:t xml:space="preserve"> и некоторые классы, называемые множествами. </w:t>
      </w:r>
      <w:proofErr w:type="spellStart"/>
      <w:r w:rsidRPr="003A0D98">
        <w:rPr>
          <w:sz w:val="28"/>
          <w:szCs w:val="28"/>
        </w:rPr>
        <w:t>Праэлемент</w:t>
      </w:r>
      <w:proofErr w:type="spellEnd"/>
      <w:r w:rsidRPr="003A0D98">
        <w:rPr>
          <w:sz w:val="28"/>
          <w:szCs w:val="28"/>
        </w:rPr>
        <w:t xml:space="preserve"> – это объект, который является элементом класса, но сам классом не является. Множество – это класс, который является как элементом другого класса, так и сам состоит из элементов (множеств и </w:t>
      </w:r>
      <w:proofErr w:type="spellStart"/>
      <w:r w:rsidRPr="003A0D98">
        <w:rPr>
          <w:sz w:val="28"/>
          <w:szCs w:val="28"/>
        </w:rPr>
        <w:t>праэлементов</w:t>
      </w:r>
      <w:proofErr w:type="spellEnd"/>
      <w:r w:rsidRPr="003A0D98">
        <w:rPr>
          <w:sz w:val="28"/>
          <w:szCs w:val="28"/>
        </w:rPr>
        <w:t xml:space="preserve">). Собственный класс – это класс, который не является множеством, то есть не является элементом какого-либо класса, хотя сам состоит из элементов (множеств и </w:t>
      </w:r>
      <w:proofErr w:type="spellStart"/>
      <w:r w:rsidRPr="003A0D98">
        <w:rPr>
          <w:sz w:val="28"/>
          <w:szCs w:val="28"/>
        </w:rPr>
        <w:t>праэлементов</w:t>
      </w:r>
      <w:proofErr w:type="spellEnd"/>
      <w:r w:rsidRPr="003A0D98">
        <w:rPr>
          <w:sz w:val="28"/>
          <w:szCs w:val="28"/>
        </w:rPr>
        <w:t>).</w:t>
      </w:r>
      <w:r>
        <w:rPr>
          <w:sz w:val="28"/>
          <w:szCs w:val="28"/>
        </w:rPr>
        <w:t xml:space="preserve"> </w:t>
      </w:r>
    </w:p>
    <w:p w:rsidR="00323A5E" w:rsidRDefault="00323A5E" w:rsidP="00517278">
      <w:pPr>
        <w:spacing w:line="360" w:lineRule="auto"/>
        <w:ind w:firstLine="567"/>
        <w:jc w:val="both"/>
        <w:rPr>
          <w:sz w:val="28"/>
          <w:szCs w:val="28"/>
        </w:rPr>
      </w:pPr>
      <w:r>
        <w:rPr>
          <w:sz w:val="28"/>
          <w:szCs w:val="28"/>
        </w:rPr>
        <w:t xml:space="preserve">Под деревом последовательностей понимается множество последовательностей, замкнутое по операции взятия префикса последовательности. Под порождающим графом понимается граф с выделенными начальными и конечными вершинами, дуги которого </w:t>
      </w:r>
      <w:r w:rsidR="00C1370C">
        <w:rPr>
          <w:sz w:val="28"/>
          <w:szCs w:val="28"/>
        </w:rPr>
        <w:t xml:space="preserve">либо непомечены, либо </w:t>
      </w:r>
      <w:r>
        <w:rPr>
          <w:sz w:val="28"/>
          <w:szCs w:val="28"/>
        </w:rPr>
        <w:t>помечены символами из некоторого алфавита. Граф порождает множество последовательностей в этом алфавите, которые являются последовательностями помеченных дуг маршрутов графа.</w:t>
      </w:r>
    </w:p>
    <w:p w:rsidR="000D0486" w:rsidRDefault="00FA6334" w:rsidP="000D0486">
      <w:pPr>
        <w:spacing w:line="360" w:lineRule="auto"/>
        <w:ind w:firstLine="567"/>
        <w:jc w:val="both"/>
        <w:rPr>
          <w:sz w:val="28"/>
          <w:szCs w:val="28"/>
        </w:rPr>
      </w:pPr>
      <w:r>
        <w:rPr>
          <w:sz w:val="28"/>
          <w:szCs w:val="28"/>
        </w:rPr>
        <w:br w:type="page"/>
      </w:r>
      <w:r w:rsidR="000D0486" w:rsidRPr="00FA6334">
        <w:rPr>
          <w:b/>
          <w:sz w:val="28"/>
          <w:szCs w:val="28"/>
          <w:u w:val="single"/>
        </w:rPr>
        <w:lastRenderedPageBreak/>
        <w:t>Глава</w:t>
      </w:r>
      <w:r>
        <w:rPr>
          <w:b/>
          <w:sz w:val="28"/>
          <w:szCs w:val="28"/>
          <w:u w:val="single"/>
        </w:rPr>
        <w:t> </w:t>
      </w:r>
      <w:r w:rsidR="000D0486" w:rsidRPr="00FA6334">
        <w:rPr>
          <w:b/>
          <w:sz w:val="28"/>
          <w:szCs w:val="28"/>
          <w:u w:val="single"/>
        </w:rPr>
        <w:t>2</w:t>
      </w:r>
      <w:r w:rsidR="000D0486" w:rsidRPr="00FA6334">
        <w:rPr>
          <w:b/>
          <w:sz w:val="28"/>
          <w:szCs w:val="28"/>
        </w:rPr>
        <w:t xml:space="preserve"> посвящена формализации тестового эксперимента</w:t>
      </w:r>
      <w:r w:rsidR="000D0486">
        <w:rPr>
          <w:sz w:val="28"/>
          <w:szCs w:val="28"/>
        </w:rPr>
        <w:t xml:space="preserve"> с целью определения семантики взаимодействия теста и реализации</w:t>
      </w:r>
      <w:r w:rsidR="000D0486" w:rsidRPr="006D5095">
        <w:rPr>
          <w:sz w:val="28"/>
          <w:szCs w:val="28"/>
        </w:rPr>
        <w:t>, которая строится на наблюдениях внешних действий и отказов.</w:t>
      </w:r>
      <w:r w:rsidR="000D0486">
        <w:rPr>
          <w:sz w:val="28"/>
          <w:szCs w:val="28"/>
        </w:rPr>
        <w:t xml:space="preserve"> Р</w:t>
      </w:r>
      <w:r w:rsidR="000D0486" w:rsidRPr="006D5095">
        <w:rPr>
          <w:sz w:val="28"/>
          <w:szCs w:val="28"/>
          <w:lang w:eastAsia="zh-TW"/>
        </w:rPr>
        <w:t>ассм</w:t>
      </w:r>
      <w:r w:rsidR="000D0486">
        <w:rPr>
          <w:sz w:val="28"/>
          <w:szCs w:val="28"/>
          <w:lang w:eastAsia="zh-TW"/>
        </w:rPr>
        <w:t>а</w:t>
      </w:r>
      <w:r w:rsidR="000D0486" w:rsidRPr="006D5095">
        <w:rPr>
          <w:sz w:val="28"/>
          <w:szCs w:val="28"/>
          <w:lang w:eastAsia="zh-TW"/>
        </w:rPr>
        <w:t>тр</w:t>
      </w:r>
      <w:r w:rsidR="000D0486">
        <w:rPr>
          <w:sz w:val="28"/>
          <w:szCs w:val="28"/>
          <w:lang w:eastAsia="zh-TW"/>
        </w:rPr>
        <w:t>иваются</w:t>
      </w:r>
      <w:r w:rsidR="000D0486" w:rsidRPr="006D5095">
        <w:rPr>
          <w:sz w:val="28"/>
          <w:szCs w:val="28"/>
          <w:lang w:eastAsia="zh-TW"/>
        </w:rPr>
        <w:t xml:space="preserve"> различные тестовые возможности, задаваемые с помощью</w:t>
      </w:r>
      <w:r w:rsidR="000D0486">
        <w:rPr>
          <w:sz w:val="28"/>
          <w:szCs w:val="28"/>
          <w:lang w:eastAsia="zh-TW"/>
        </w:rPr>
        <w:t xml:space="preserve"> предлагаемой автором</w:t>
      </w:r>
      <w:r w:rsidR="000D0486" w:rsidRPr="006D5095">
        <w:rPr>
          <w:sz w:val="28"/>
          <w:szCs w:val="28"/>
          <w:lang w:eastAsia="zh-TW"/>
        </w:rPr>
        <w:t xml:space="preserve"> машины тестирования. </w:t>
      </w:r>
      <w:r w:rsidR="000D0486" w:rsidRPr="006D5095">
        <w:rPr>
          <w:sz w:val="28"/>
          <w:szCs w:val="28"/>
        </w:rPr>
        <w:t xml:space="preserve">Отличие от реактивной машины </w:t>
      </w:r>
      <w:proofErr w:type="spellStart"/>
      <w:r w:rsidR="000D0486" w:rsidRPr="006D5095">
        <w:rPr>
          <w:sz w:val="28"/>
          <w:szCs w:val="28"/>
        </w:rPr>
        <w:t>Милнера</w:t>
      </w:r>
      <w:proofErr w:type="spellEnd"/>
      <w:r w:rsidR="000D0486" w:rsidRPr="006D5095">
        <w:rPr>
          <w:sz w:val="28"/>
          <w:szCs w:val="28"/>
        </w:rPr>
        <w:t xml:space="preserve"> и генеративной машины Ван </w:t>
      </w:r>
      <w:proofErr w:type="spellStart"/>
      <w:r w:rsidR="000D0486" w:rsidRPr="006D5095">
        <w:rPr>
          <w:sz w:val="28"/>
          <w:szCs w:val="28"/>
        </w:rPr>
        <w:t>Глаббека</w:t>
      </w:r>
      <w:proofErr w:type="spellEnd"/>
      <w:r w:rsidR="000D0486" w:rsidRPr="006D5095">
        <w:rPr>
          <w:sz w:val="28"/>
          <w:szCs w:val="28"/>
        </w:rPr>
        <w:t xml:space="preserve"> заключается в том, что вместо нажатия одной или нескольких кнопок, каждая из которых соответствует одному разрешаемому действию, нажима</w:t>
      </w:r>
      <w:r w:rsidR="000D0486">
        <w:rPr>
          <w:sz w:val="28"/>
          <w:szCs w:val="28"/>
        </w:rPr>
        <w:t>ется</w:t>
      </w:r>
      <w:r w:rsidR="000D0486" w:rsidRPr="006D5095">
        <w:rPr>
          <w:sz w:val="28"/>
          <w:szCs w:val="28"/>
        </w:rPr>
        <w:t xml:space="preserve"> одн</w:t>
      </w:r>
      <w:r w:rsidR="000D0486">
        <w:rPr>
          <w:sz w:val="28"/>
          <w:szCs w:val="28"/>
        </w:rPr>
        <w:t>а</w:t>
      </w:r>
      <w:r w:rsidR="000D0486" w:rsidRPr="006D5095">
        <w:rPr>
          <w:sz w:val="28"/>
          <w:szCs w:val="28"/>
        </w:rPr>
        <w:t xml:space="preserve"> кнопк</w:t>
      </w:r>
      <w:r w:rsidR="000D0486">
        <w:rPr>
          <w:sz w:val="28"/>
          <w:szCs w:val="28"/>
        </w:rPr>
        <w:t>а</w:t>
      </w:r>
      <w:r w:rsidR="000D0486" w:rsidRPr="006D5095">
        <w:rPr>
          <w:sz w:val="28"/>
          <w:szCs w:val="28"/>
        </w:rPr>
        <w:t xml:space="preserve">, которой соответствует множество таких действий. Кроме того, для каждой кнопки указывается, соответствует ли её «кнопочному» множеству наблюдаемый отказ </w:t>
      </w:r>
      <w:r w:rsidR="000D0486">
        <w:rPr>
          <w:sz w:val="28"/>
          <w:szCs w:val="28"/>
        </w:rPr>
        <w:t>(</w:t>
      </w:r>
      <w:r w:rsidR="000D0486" w:rsidRPr="006D5095">
        <w:rPr>
          <w:rFonts w:ascii="Euclid Fraktur" w:hAnsi="Euclid Fraktur" w:cs="Courier New"/>
          <w:b/>
          <w:sz w:val="28"/>
          <w:szCs w:val="28"/>
        </w:rPr>
        <w:t>R</w:t>
      </w:r>
      <w:r w:rsidR="000D0486" w:rsidRPr="006D5095">
        <w:rPr>
          <w:sz w:val="28"/>
          <w:szCs w:val="28"/>
        </w:rPr>
        <w:t>-</w:t>
      </w:r>
      <w:r w:rsidR="000D0486">
        <w:rPr>
          <w:sz w:val="28"/>
          <w:szCs w:val="28"/>
        </w:rPr>
        <w:t xml:space="preserve">кнопки) </w:t>
      </w:r>
      <w:r w:rsidR="000D0486" w:rsidRPr="006D5095">
        <w:rPr>
          <w:sz w:val="28"/>
          <w:szCs w:val="28"/>
        </w:rPr>
        <w:t xml:space="preserve">или нет </w:t>
      </w:r>
      <w:r w:rsidR="000D0486">
        <w:rPr>
          <w:sz w:val="28"/>
          <w:szCs w:val="28"/>
        </w:rPr>
        <w:t>(</w:t>
      </w:r>
      <w:r w:rsidR="000D0486">
        <w:rPr>
          <w:rFonts w:ascii="Euclid Fraktur" w:hAnsi="Euclid Fraktur" w:cs="Courier New"/>
          <w:b/>
          <w:sz w:val="28"/>
          <w:szCs w:val="28"/>
          <w:lang w:val="en-US"/>
        </w:rPr>
        <w:t>Q</w:t>
      </w:r>
      <w:r w:rsidR="000D0486" w:rsidRPr="006D5095">
        <w:rPr>
          <w:sz w:val="28"/>
          <w:szCs w:val="28"/>
        </w:rPr>
        <w:t>-</w:t>
      </w:r>
      <w:r w:rsidR="000D0486">
        <w:rPr>
          <w:sz w:val="28"/>
          <w:szCs w:val="28"/>
        </w:rPr>
        <w:t>кнопки)</w:t>
      </w:r>
      <w:r w:rsidR="000D0486" w:rsidRPr="006D5095">
        <w:rPr>
          <w:sz w:val="28"/>
          <w:szCs w:val="28"/>
        </w:rPr>
        <w:t xml:space="preserve">. </w:t>
      </w:r>
      <w:r w:rsidR="000D0486" w:rsidRPr="00B1217E">
        <w:rPr>
          <w:sz w:val="28"/>
          <w:szCs w:val="28"/>
        </w:rPr>
        <w:t>Набор семейств подмножеств алфавита внешних действий</w:t>
      </w:r>
      <w:r w:rsidR="000D0486" w:rsidRPr="00B1217E">
        <w:rPr>
          <w:rFonts w:ascii="Courier New" w:hAnsi="Courier New" w:cs="Courier New"/>
          <w:sz w:val="28"/>
          <w:szCs w:val="28"/>
        </w:rPr>
        <w:t xml:space="preserve"> </w:t>
      </w:r>
      <w:r w:rsidR="000D0486" w:rsidRPr="00B1217E">
        <w:rPr>
          <w:rFonts w:ascii="Euclid Fraktur" w:hAnsi="Euclid Fraktur" w:cs="Courier New"/>
          <w:b/>
          <w:sz w:val="28"/>
          <w:szCs w:val="28"/>
        </w:rPr>
        <w:t>R</w:t>
      </w:r>
      <w:r w:rsidR="000D0486" w:rsidRPr="00B1217E">
        <w:rPr>
          <w:rFonts w:ascii="Courier New" w:hAnsi="Courier New" w:cs="Courier New"/>
          <w:sz w:val="28"/>
          <w:szCs w:val="28"/>
        </w:rPr>
        <w:t>,</w:t>
      </w:r>
      <w:r w:rsidR="000D0486" w:rsidRPr="00B1217E">
        <w:rPr>
          <w:rFonts w:ascii="Euclid Fraktur" w:hAnsi="Euclid Fraktur" w:cs="Courier New"/>
          <w:b/>
          <w:sz w:val="28"/>
          <w:szCs w:val="28"/>
          <w:lang w:val="en-US"/>
        </w:rPr>
        <w:t>Q</w:t>
      </w:r>
      <w:r w:rsidR="000D0486" w:rsidRPr="00B1217E">
        <w:rPr>
          <w:rFonts w:ascii="Courier New" w:hAnsi="Courier New" w:cs="Courier New"/>
          <w:sz w:val="28"/>
          <w:szCs w:val="28"/>
        </w:rPr>
        <w:sym w:font="Symbol" w:char="F0CD"/>
      </w:r>
      <w:r w:rsidR="000D0486" w:rsidRPr="00B1217E">
        <w:rPr>
          <w:rFonts w:ascii="Euclid Math One" w:hAnsi="Euclid Math One" w:cs="Courier New"/>
          <w:sz w:val="28"/>
          <w:szCs w:val="28"/>
        </w:rPr>
        <w:t></w:t>
      </w:r>
      <w:r w:rsidR="000D0486" w:rsidRPr="00B1217E">
        <w:rPr>
          <w:rFonts w:ascii="Courier New" w:hAnsi="Courier New" w:cs="Courier New"/>
          <w:sz w:val="28"/>
          <w:szCs w:val="28"/>
        </w:rPr>
        <w:t>(</w:t>
      </w:r>
      <w:r w:rsidR="000D0486" w:rsidRPr="00B1217E">
        <w:rPr>
          <w:rFonts w:ascii="Courier New" w:hAnsi="Courier New" w:cs="Courier New"/>
          <w:sz w:val="28"/>
          <w:szCs w:val="28"/>
          <w:lang w:val="en-US"/>
        </w:rPr>
        <w:t>L</w:t>
      </w:r>
      <w:r w:rsidR="000D0486" w:rsidRPr="00B1217E">
        <w:rPr>
          <w:rFonts w:ascii="Courier New" w:hAnsi="Courier New" w:cs="Courier New"/>
          <w:sz w:val="28"/>
          <w:szCs w:val="28"/>
        </w:rPr>
        <w:t>)</w:t>
      </w:r>
      <w:r w:rsidR="000D0486" w:rsidRPr="00B1217E">
        <w:rPr>
          <w:sz w:val="28"/>
          <w:szCs w:val="28"/>
        </w:rPr>
        <w:t>, покрывающих весь алфавит</w:t>
      </w:r>
      <w:r w:rsidR="000D0486" w:rsidRPr="00B1217E">
        <w:rPr>
          <w:rFonts w:ascii="Courier New" w:hAnsi="Courier New" w:cs="Courier New"/>
          <w:sz w:val="28"/>
          <w:szCs w:val="28"/>
        </w:rPr>
        <w:t xml:space="preserve"> (</w:t>
      </w:r>
      <w:r w:rsidR="000D0486" w:rsidRPr="00B1217E">
        <w:rPr>
          <w:rFonts w:ascii="Courier New" w:hAnsi="Courier New" w:cs="Courier New"/>
          <w:sz w:val="28"/>
          <w:szCs w:val="28"/>
        </w:rPr>
        <w:sym w:font="Symbol" w:char="F0C8"/>
      </w:r>
      <w:r w:rsidR="000D0486" w:rsidRPr="00B1217E">
        <w:rPr>
          <w:rFonts w:ascii="Euclid Fraktur" w:hAnsi="Euclid Fraktur" w:cs="Courier New"/>
          <w:b/>
          <w:sz w:val="28"/>
          <w:szCs w:val="28"/>
        </w:rPr>
        <w:t>R</w:t>
      </w:r>
      <w:r w:rsidR="000D0486" w:rsidRPr="00B1217E">
        <w:rPr>
          <w:rFonts w:ascii="Courier New" w:hAnsi="Courier New" w:cs="Courier New"/>
          <w:sz w:val="28"/>
          <w:szCs w:val="28"/>
        </w:rPr>
        <w:t>)</w:t>
      </w:r>
      <w:r w:rsidR="000D0486" w:rsidRPr="00B1217E">
        <w:rPr>
          <w:rFonts w:ascii="Courier New" w:hAnsi="Courier New" w:cs="Courier New"/>
          <w:sz w:val="28"/>
          <w:szCs w:val="28"/>
        </w:rPr>
        <w:sym w:font="Symbol" w:char="F0C8"/>
      </w:r>
      <w:r w:rsidR="000D0486" w:rsidRPr="00B1217E">
        <w:rPr>
          <w:rFonts w:ascii="Courier New" w:hAnsi="Courier New" w:cs="Courier New"/>
          <w:sz w:val="28"/>
          <w:szCs w:val="28"/>
        </w:rPr>
        <w:t>(</w:t>
      </w:r>
      <w:r w:rsidR="000D0486" w:rsidRPr="00B1217E">
        <w:rPr>
          <w:rFonts w:ascii="Courier New" w:hAnsi="Courier New" w:cs="Courier New"/>
          <w:sz w:val="28"/>
          <w:szCs w:val="28"/>
        </w:rPr>
        <w:sym w:font="Symbol" w:char="F0C8"/>
      </w:r>
      <w:r w:rsidR="000D0486" w:rsidRPr="00B1217E">
        <w:rPr>
          <w:rFonts w:ascii="Euclid Fraktur" w:hAnsi="Euclid Fraktur" w:cs="Courier New"/>
          <w:b/>
          <w:sz w:val="28"/>
          <w:szCs w:val="28"/>
          <w:lang w:val="en-US"/>
        </w:rPr>
        <w:t>Q</w:t>
      </w:r>
      <w:r w:rsidR="000D0486" w:rsidRPr="00B1217E">
        <w:rPr>
          <w:rFonts w:ascii="Courier New" w:hAnsi="Courier New" w:cs="Courier New"/>
          <w:sz w:val="28"/>
          <w:szCs w:val="28"/>
        </w:rPr>
        <w:t>)=</w:t>
      </w:r>
      <w:r w:rsidR="000D0486" w:rsidRPr="00B1217E">
        <w:rPr>
          <w:rFonts w:ascii="Courier New" w:hAnsi="Courier New" w:cs="Courier New"/>
          <w:sz w:val="28"/>
          <w:szCs w:val="28"/>
          <w:lang w:val="en-US"/>
        </w:rPr>
        <w:t>L</w:t>
      </w:r>
      <w:r w:rsidR="000D0486" w:rsidRPr="00B1217E">
        <w:rPr>
          <w:sz w:val="28"/>
          <w:szCs w:val="28"/>
        </w:rPr>
        <w:t>, как раз и является параметром машины</w:t>
      </w:r>
      <w:r w:rsidR="000D0486">
        <w:rPr>
          <w:sz w:val="28"/>
          <w:szCs w:val="28"/>
        </w:rPr>
        <w:t xml:space="preserve">. Такая машина названа </w:t>
      </w:r>
      <w:r w:rsidR="000D0486" w:rsidRPr="00B1217E">
        <w:rPr>
          <w:rFonts w:ascii="Euclid Fraktur" w:hAnsi="Euclid Fraktur" w:cs="Courier New"/>
          <w:b/>
          <w:sz w:val="28"/>
          <w:szCs w:val="28"/>
        </w:rPr>
        <w:t>R</w:t>
      </w:r>
      <w:r w:rsidR="000D0486" w:rsidRPr="00B1217E">
        <w:rPr>
          <w:rFonts w:cs="Courier New"/>
          <w:sz w:val="28"/>
          <w:szCs w:val="28"/>
        </w:rPr>
        <w:t>/</w:t>
      </w:r>
      <w:r w:rsidR="000D0486" w:rsidRPr="00B1217E">
        <w:rPr>
          <w:rFonts w:ascii="Euclid Fraktur" w:hAnsi="Euclid Fraktur" w:cs="Courier New"/>
          <w:b/>
          <w:sz w:val="28"/>
          <w:szCs w:val="28"/>
        </w:rPr>
        <w:t>Q</w:t>
      </w:r>
      <w:r w:rsidR="000D0486" w:rsidRPr="00B1217E">
        <w:rPr>
          <w:sz w:val="28"/>
          <w:szCs w:val="28"/>
        </w:rPr>
        <w:t>-</w:t>
      </w:r>
      <w:r w:rsidR="000D0486">
        <w:rPr>
          <w:sz w:val="28"/>
          <w:szCs w:val="28"/>
        </w:rPr>
        <w:t>машиной</w:t>
      </w:r>
      <w:r w:rsidR="000D0486" w:rsidRPr="00B1217E">
        <w:rPr>
          <w:sz w:val="28"/>
          <w:szCs w:val="28"/>
        </w:rPr>
        <w:t>,</w:t>
      </w:r>
      <w:r w:rsidR="000D0486">
        <w:rPr>
          <w:sz w:val="28"/>
          <w:szCs w:val="28"/>
        </w:rPr>
        <w:t xml:space="preserve"> а соответствующая ей семантика взаимодействия – </w:t>
      </w:r>
      <w:r w:rsidR="000D0486" w:rsidRPr="00B1217E">
        <w:rPr>
          <w:rFonts w:ascii="Euclid Fraktur" w:hAnsi="Euclid Fraktur" w:cs="Courier New"/>
          <w:b/>
          <w:sz w:val="28"/>
          <w:szCs w:val="28"/>
        </w:rPr>
        <w:t>R</w:t>
      </w:r>
      <w:r w:rsidR="000D0486" w:rsidRPr="00B1217E">
        <w:rPr>
          <w:rFonts w:cs="Courier New"/>
          <w:sz w:val="28"/>
          <w:szCs w:val="28"/>
        </w:rPr>
        <w:t>/</w:t>
      </w:r>
      <w:r w:rsidR="000D0486" w:rsidRPr="00B1217E">
        <w:rPr>
          <w:rFonts w:ascii="Euclid Fraktur" w:hAnsi="Euclid Fraktur" w:cs="Courier New"/>
          <w:b/>
          <w:sz w:val="28"/>
          <w:szCs w:val="28"/>
        </w:rPr>
        <w:t>Q</w:t>
      </w:r>
      <w:r w:rsidR="000D0486" w:rsidRPr="00B1217E">
        <w:rPr>
          <w:sz w:val="28"/>
          <w:szCs w:val="28"/>
        </w:rPr>
        <w:t>-семантик</w:t>
      </w:r>
      <w:r w:rsidR="000D0486">
        <w:rPr>
          <w:sz w:val="28"/>
          <w:szCs w:val="28"/>
        </w:rPr>
        <w:t>ой</w:t>
      </w:r>
      <w:r w:rsidR="000D0486" w:rsidRPr="00B1217E">
        <w:rPr>
          <w:sz w:val="28"/>
          <w:szCs w:val="28"/>
        </w:rPr>
        <w:t xml:space="preserve">. Параметризация семействами наблюдаемых и ненаблюдаемых отказов позволяет учитывать те или иные </w:t>
      </w:r>
      <w:r w:rsidR="000D0486">
        <w:rPr>
          <w:sz w:val="28"/>
          <w:szCs w:val="28"/>
        </w:rPr>
        <w:t xml:space="preserve">практические </w:t>
      </w:r>
      <w:r w:rsidR="000D0486" w:rsidRPr="00B1217E">
        <w:rPr>
          <w:sz w:val="28"/>
          <w:szCs w:val="28"/>
        </w:rPr>
        <w:t xml:space="preserve">ограничения на (правильное) взаимодействие. Многие известные семантики тестирования оказываются вариантами </w:t>
      </w:r>
      <w:r w:rsidR="000D0486" w:rsidRPr="00B1217E">
        <w:rPr>
          <w:rFonts w:ascii="Euclid Fraktur" w:hAnsi="Euclid Fraktur" w:cs="Courier New"/>
          <w:b/>
          <w:sz w:val="28"/>
          <w:szCs w:val="28"/>
        </w:rPr>
        <w:t>R</w:t>
      </w:r>
      <w:r w:rsidR="000D0486" w:rsidRPr="00B1217E">
        <w:rPr>
          <w:rFonts w:cs="Courier New"/>
          <w:sz w:val="28"/>
          <w:szCs w:val="28"/>
        </w:rPr>
        <w:t>/</w:t>
      </w:r>
      <w:r w:rsidR="000D0486" w:rsidRPr="00B1217E">
        <w:rPr>
          <w:rFonts w:ascii="Euclid Fraktur" w:hAnsi="Euclid Fraktur" w:cs="Courier New"/>
          <w:b/>
          <w:sz w:val="28"/>
          <w:szCs w:val="28"/>
        </w:rPr>
        <w:t>Q</w:t>
      </w:r>
      <w:r w:rsidR="000D0486" w:rsidRPr="00B1217E">
        <w:rPr>
          <w:sz w:val="28"/>
          <w:szCs w:val="28"/>
        </w:rPr>
        <w:t>-семантики при соответствующем определении семейств</w:t>
      </w:r>
      <w:r w:rsidR="000D0486" w:rsidRPr="00B1217E">
        <w:rPr>
          <w:rFonts w:ascii="Courier New" w:hAnsi="Courier New" w:cs="Courier New"/>
          <w:sz w:val="28"/>
          <w:szCs w:val="28"/>
        </w:rPr>
        <w:t xml:space="preserve"> </w:t>
      </w:r>
      <w:r w:rsidR="000D0486" w:rsidRPr="00B1217E">
        <w:rPr>
          <w:rFonts w:ascii="Euclid Fraktur" w:hAnsi="Euclid Fraktur" w:cs="Courier New"/>
          <w:b/>
          <w:sz w:val="28"/>
          <w:szCs w:val="28"/>
        </w:rPr>
        <w:t>R</w:t>
      </w:r>
      <w:r w:rsidR="000D0486" w:rsidRPr="00B1217E">
        <w:rPr>
          <w:rFonts w:ascii="Courier New" w:hAnsi="Courier New" w:cs="Courier New"/>
          <w:sz w:val="28"/>
          <w:szCs w:val="28"/>
        </w:rPr>
        <w:t xml:space="preserve"> </w:t>
      </w:r>
      <w:r w:rsidR="000D0486" w:rsidRPr="00B1217E">
        <w:rPr>
          <w:sz w:val="28"/>
          <w:szCs w:val="28"/>
        </w:rPr>
        <w:t>и</w:t>
      </w:r>
      <w:r w:rsidR="000D0486" w:rsidRPr="00B1217E">
        <w:rPr>
          <w:rFonts w:ascii="Courier New" w:hAnsi="Courier New" w:cs="Courier New"/>
          <w:sz w:val="28"/>
          <w:szCs w:val="28"/>
        </w:rPr>
        <w:t xml:space="preserve"> </w:t>
      </w:r>
      <w:r w:rsidR="000D0486" w:rsidRPr="00B1217E">
        <w:rPr>
          <w:rFonts w:ascii="Euclid Fraktur" w:hAnsi="Euclid Fraktur" w:cs="Courier New"/>
          <w:b/>
          <w:sz w:val="28"/>
          <w:szCs w:val="28"/>
          <w:lang w:val="en-US"/>
        </w:rPr>
        <w:t>Q</w:t>
      </w:r>
      <w:r w:rsidR="000D0486" w:rsidRPr="00B1217E">
        <w:rPr>
          <w:sz w:val="28"/>
          <w:szCs w:val="28"/>
        </w:rPr>
        <w:t xml:space="preserve">. </w:t>
      </w:r>
    </w:p>
    <w:p w:rsidR="005D6346" w:rsidRDefault="00545F5B" w:rsidP="00517278">
      <w:pPr>
        <w:spacing w:line="360" w:lineRule="auto"/>
        <w:ind w:firstLine="567"/>
        <w:jc w:val="both"/>
        <w:rPr>
          <w:sz w:val="28"/>
          <w:szCs w:val="28"/>
        </w:rPr>
      </w:pPr>
      <w:r w:rsidRPr="00B1217E">
        <w:rPr>
          <w:sz w:val="28"/>
          <w:szCs w:val="28"/>
        </w:rPr>
        <w:t xml:space="preserve">Например, </w:t>
      </w:r>
      <w:r w:rsidR="006D241D" w:rsidRPr="00B1217E">
        <w:rPr>
          <w:sz w:val="28"/>
          <w:szCs w:val="28"/>
        </w:rPr>
        <w:t>семан</w:t>
      </w:r>
      <w:r w:rsidR="006D241D">
        <w:rPr>
          <w:sz w:val="28"/>
          <w:szCs w:val="28"/>
        </w:rPr>
        <w:t xml:space="preserve">тика отношения </w:t>
      </w:r>
      <w:proofErr w:type="spellStart"/>
      <w:r w:rsidR="006D241D" w:rsidRPr="006D241D">
        <w:rPr>
          <w:b/>
          <w:i/>
          <w:sz w:val="28"/>
          <w:szCs w:val="28"/>
        </w:rPr>
        <w:t>ioco</w:t>
      </w:r>
      <w:proofErr w:type="spellEnd"/>
      <w:r w:rsidR="006D241D">
        <w:rPr>
          <w:sz w:val="28"/>
          <w:szCs w:val="28"/>
        </w:rPr>
        <w:t xml:space="preserve"> для</w:t>
      </w:r>
      <w:r>
        <w:rPr>
          <w:sz w:val="28"/>
          <w:szCs w:val="28"/>
        </w:rPr>
        <w:t xml:space="preserve"> реактивной системы </w:t>
      </w:r>
      <w:r w:rsidR="006D241D">
        <w:rPr>
          <w:sz w:val="28"/>
          <w:szCs w:val="28"/>
        </w:rPr>
        <w:t xml:space="preserve">предполагает, что при тестировании </w:t>
      </w:r>
      <w:r>
        <w:rPr>
          <w:sz w:val="28"/>
          <w:szCs w:val="28"/>
        </w:rPr>
        <w:t xml:space="preserve">можно посылать </w:t>
      </w:r>
      <w:r w:rsidR="006D241D">
        <w:rPr>
          <w:sz w:val="28"/>
          <w:szCs w:val="28"/>
        </w:rPr>
        <w:t>в реализацию</w:t>
      </w:r>
      <w:r>
        <w:rPr>
          <w:sz w:val="28"/>
          <w:szCs w:val="28"/>
        </w:rPr>
        <w:t xml:space="preserve"> один стимул, а принимать все реакции, отсутствие реакций (стационарность</w:t>
      </w:r>
      <w:r w:rsidR="00F9470D">
        <w:rPr>
          <w:sz w:val="28"/>
          <w:szCs w:val="28"/>
        </w:rPr>
        <w:t>, традиционно обозначаемая символом</w:t>
      </w:r>
      <w:r w:rsidR="00F9470D">
        <w:rPr>
          <w:rFonts w:ascii="Courier New" w:hAnsi="Courier New" w:cs="Courier New"/>
          <w:sz w:val="28"/>
          <w:szCs w:val="28"/>
        </w:rPr>
        <w:t xml:space="preserve"> </w:t>
      </w:r>
      <w:r w:rsidR="00F9470D" w:rsidRPr="00F9470D">
        <w:rPr>
          <w:rFonts w:ascii="Courier New" w:hAnsi="Courier New" w:cs="Courier New"/>
          <w:sz w:val="28"/>
          <w:szCs w:val="28"/>
        </w:rPr>
        <w:sym w:font="Symbol" w:char="F064"/>
      </w:r>
      <w:r>
        <w:rPr>
          <w:sz w:val="28"/>
          <w:szCs w:val="28"/>
        </w:rPr>
        <w:t>) наблюдаемо, а блокировка стимула не наблюдаема</w:t>
      </w:r>
      <w:r w:rsidR="006D241D">
        <w:rPr>
          <w:sz w:val="28"/>
          <w:szCs w:val="28"/>
        </w:rPr>
        <w:t>. Так</w:t>
      </w:r>
      <w:r w:rsidR="00F9470D">
        <w:rPr>
          <w:sz w:val="28"/>
          <w:szCs w:val="28"/>
        </w:rPr>
        <w:t>ую</w:t>
      </w:r>
      <w:r w:rsidR="006D241D">
        <w:rPr>
          <w:sz w:val="28"/>
          <w:szCs w:val="28"/>
        </w:rPr>
        <w:t xml:space="preserve"> семантик</w:t>
      </w:r>
      <w:r w:rsidR="00F9470D">
        <w:rPr>
          <w:sz w:val="28"/>
          <w:szCs w:val="28"/>
        </w:rPr>
        <w:t xml:space="preserve">у автор предлагает называть </w:t>
      </w:r>
      <w:r w:rsidR="00F9470D" w:rsidRPr="00F9470D">
        <w:rPr>
          <w:rFonts w:ascii="Courier New" w:hAnsi="Courier New" w:cs="Courier New"/>
          <w:sz w:val="28"/>
          <w:szCs w:val="28"/>
        </w:rPr>
        <w:sym w:font="Symbol" w:char="F064"/>
      </w:r>
      <w:r w:rsidR="00F9470D">
        <w:rPr>
          <w:sz w:val="28"/>
          <w:szCs w:val="28"/>
        </w:rPr>
        <w:t>-семантикой, она</w:t>
      </w:r>
      <w:r w:rsidR="006D241D">
        <w:rPr>
          <w:sz w:val="28"/>
          <w:szCs w:val="28"/>
        </w:rPr>
        <w:t xml:space="preserve"> совпадает с </w:t>
      </w:r>
      <w:r w:rsidR="006D241D" w:rsidRPr="006D5095">
        <w:rPr>
          <w:rFonts w:ascii="Euclid Fraktur" w:hAnsi="Euclid Fraktur" w:cs="Courier New"/>
          <w:b/>
          <w:sz w:val="28"/>
          <w:szCs w:val="28"/>
        </w:rPr>
        <w:t>R</w:t>
      </w:r>
      <w:r w:rsidR="006D241D" w:rsidRPr="006D5095">
        <w:rPr>
          <w:rFonts w:cs="Courier New"/>
          <w:sz w:val="28"/>
          <w:szCs w:val="28"/>
        </w:rPr>
        <w:t>/</w:t>
      </w:r>
      <w:r w:rsidR="006D241D" w:rsidRPr="006D5095">
        <w:rPr>
          <w:rFonts w:ascii="Euclid Fraktur" w:hAnsi="Euclid Fraktur" w:cs="Courier New"/>
          <w:b/>
          <w:sz w:val="28"/>
          <w:szCs w:val="28"/>
        </w:rPr>
        <w:t>Q</w:t>
      </w:r>
      <w:r w:rsidR="006D241D" w:rsidRPr="006D5095">
        <w:rPr>
          <w:sz w:val="28"/>
          <w:szCs w:val="28"/>
        </w:rPr>
        <w:t>-</w:t>
      </w:r>
      <w:r w:rsidR="006D241D">
        <w:rPr>
          <w:sz w:val="28"/>
          <w:szCs w:val="28"/>
        </w:rPr>
        <w:t>семантикой, где</w:t>
      </w:r>
      <w:r w:rsidRPr="00BC5AEF">
        <w:rPr>
          <w:rFonts w:ascii="Courier New" w:hAnsi="Courier New" w:cs="Courier New"/>
          <w:sz w:val="28"/>
          <w:szCs w:val="28"/>
        </w:rPr>
        <w:t xml:space="preserve"> </w:t>
      </w:r>
      <w:r w:rsidRPr="006D5095">
        <w:rPr>
          <w:rFonts w:ascii="Euclid Fraktur" w:hAnsi="Euclid Fraktur" w:cs="Courier New"/>
          <w:b/>
          <w:sz w:val="28"/>
          <w:szCs w:val="28"/>
        </w:rPr>
        <w:t>R</w:t>
      </w:r>
      <w:r>
        <w:rPr>
          <w:rFonts w:ascii="Courier New" w:hAnsi="Courier New" w:cs="Courier New"/>
          <w:sz w:val="28"/>
          <w:szCs w:val="28"/>
        </w:rPr>
        <w:t xml:space="preserve"> </w:t>
      </w:r>
      <w:r>
        <w:rPr>
          <w:sz w:val="28"/>
          <w:szCs w:val="28"/>
        </w:rPr>
        <w:t>состоит из одного множества всех реакций, а</w:t>
      </w:r>
      <w:r>
        <w:rPr>
          <w:rFonts w:ascii="Courier New" w:hAnsi="Courier New" w:cs="Courier New"/>
          <w:sz w:val="28"/>
          <w:szCs w:val="28"/>
        </w:rPr>
        <w:t xml:space="preserve"> </w:t>
      </w:r>
      <w:r>
        <w:rPr>
          <w:rFonts w:ascii="Euclid Fraktur" w:hAnsi="Euclid Fraktur" w:cs="Courier New"/>
          <w:b/>
          <w:sz w:val="28"/>
          <w:szCs w:val="28"/>
          <w:lang w:val="en-US"/>
        </w:rPr>
        <w:t>Q</w:t>
      </w:r>
      <w:r>
        <w:rPr>
          <w:rFonts w:ascii="Courier New" w:hAnsi="Courier New" w:cs="Courier New"/>
          <w:sz w:val="28"/>
          <w:szCs w:val="28"/>
        </w:rPr>
        <w:t xml:space="preserve"> </w:t>
      </w:r>
      <w:r>
        <w:rPr>
          <w:sz w:val="28"/>
          <w:szCs w:val="28"/>
        </w:rPr>
        <w:t xml:space="preserve">это множество блокировок стимулов (блокировка стимула – это множество, состоящее только из этого стимула). </w:t>
      </w:r>
    </w:p>
    <w:p w:rsidR="005D6346" w:rsidRPr="005D6346" w:rsidRDefault="005D6346" w:rsidP="00517278">
      <w:pPr>
        <w:spacing w:line="360" w:lineRule="auto"/>
        <w:ind w:firstLine="567"/>
        <w:jc w:val="both"/>
        <w:rPr>
          <w:sz w:val="28"/>
          <w:szCs w:val="28"/>
        </w:rPr>
      </w:pPr>
      <w:r>
        <w:rPr>
          <w:sz w:val="28"/>
          <w:szCs w:val="28"/>
        </w:rPr>
        <w:lastRenderedPageBreak/>
        <w:t xml:space="preserve">Рассматриваются различные «ответвления» от </w:t>
      </w:r>
      <w:proofErr w:type="spellStart"/>
      <w:r w:rsidRPr="005D6346">
        <w:rPr>
          <w:b/>
          <w:i/>
          <w:sz w:val="28"/>
          <w:szCs w:val="28"/>
          <w:lang w:val="en-US"/>
        </w:rPr>
        <w:t>ioco</w:t>
      </w:r>
      <w:proofErr w:type="spellEnd"/>
      <w:r>
        <w:rPr>
          <w:sz w:val="28"/>
          <w:szCs w:val="28"/>
        </w:rPr>
        <w:t>-семантики: наблюдаемость блокировок стимулов, посылка нескольких стимулов</w:t>
      </w:r>
      <w:r w:rsidR="00A56676">
        <w:rPr>
          <w:sz w:val="28"/>
          <w:szCs w:val="28"/>
        </w:rPr>
        <w:t xml:space="preserve"> (отказ состоит из нескольких стимулов)</w:t>
      </w:r>
      <w:r>
        <w:rPr>
          <w:sz w:val="28"/>
          <w:szCs w:val="28"/>
        </w:rPr>
        <w:t xml:space="preserve">, приём части реакций </w:t>
      </w:r>
      <w:r w:rsidR="00A56676">
        <w:rPr>
          <w:sz w:val="28"/>
          <w:szCs w:val="28"/>
        </w:rPr>
        <w:t xml:space="preserve">(отказ состоит не из всех, а из части реакций) </w:t>
      </w:r>
      <w:r>
        <w:rPr>
          <w:sz w:val="28"/>
          <w:szCs w:val="28"/>
        </w:rPr>
        <w:t xml:space="preserve">и </w:t>
      </w:r>
      <w:r w:rsidR="003051E4">
        <w:rPr>
          <w:sz w:val="28"/>
          <w:szCs w:val="28"/>
        </w:rPr>
        <w:t>совмещение посылки стимула с приёмом реакций</w:t>
      </w:r>
      <w:r w:rsidR="00A56676">
        <w:rPr>
          <w:sz w:val="28"/>
          <w:szCs w:val="28"/>
        </w:rPr>
        <w:t xml:space="preserve"> (отказ содержит стимул и реакции)</w:t>
      </w:r>
      <w:r>
        <w:rPr>
          <w:sz w:val="28"/>
          <w:szCs w:val="28"/>
        </w:rPr>
        <w:t>. Здесь детально изучаются примеры, рассмотренные выше в подразделе «</w:t>
      </w:r>
      <w:r w:rsidRPr="005D6346">
        <w:rPr>
          <w:sz w:val="28"/>
          <w:szCs w:val="28"/>
        </w:rPr>
        <w:t>Выбор семантики взаимодействия и генерация тестов</w:t>
      </w:r>
      <w:r>
        <w:rPr>
          <w:sz w:val="28"/>
          <w:szCs w:val="28"/>
        </w:rPr>
        <w:t>» раздела «Проблематика».</w:t>
      </w:r>
    </w:p>
    <w:p w:rsidR="00A56676" w:rsidRDefault="0068299A" w:rsidP="00517278">
      <w:pPr>
        <w:spacing w:line="360" w:lineRule="auto"/>
        <w:ind w:firstLine="567"/>
        <w:jc w:val="both"/>
        <w:rPr>
          <w:sz w:val="28"/>
          <w:szCs w:val="28"/>
        </w:rPr>
      </w:pPr>
      <w:r>
        <w:rPr>
          <w:sz w:val="28"/>
          <w:szCs w:val="28"/>
        </w:rPr>
        <w:t xml:space="preserve">Вводится </w:t>
      </w:r>
      <w:r w:rsidR="00653A12">
        <w:rPr>
          <w:sz w:val="28"/>
          <w:szCs w:val="28"/>
        </w:rPr>
        <w:t xml:space="preserve">новое </w:t>
      </w:r>
      <w:r>
        <w:rPr>
          <w:sz w:val="28"/>
          <w:szCs w:val="28"/>
        </w:rPr>
        <w:t>понятие р</w:t>
      </w:r>
      <w:r w:rsidR="006D5095" w:rsidRPr="006D5095">
        <w:rPr>
          <w:sz w:val="28"/>
          <w:szCs w:val="28"/>
        </w:rPr>
        <w:t>азрушени</w:t>
      </w:r>
      <w:r>
        <w:rPr>
          <w:sz w:val="28"/>
          <w:szCs w:val="28"/>
        </w:rPr>
        <w:t>я</w:t>
      </w:r>
      <w:r w:rsidR="006D5095" w:rsidRPr="006D5095">
        <w:rPr>
          <w:sz w:val="28"/>
          <w:szCs w:val="28"/>
        </w:rPr>
        <w:t xml:space="preserve"> как запрещённо</w:t>
      </w:r>
      <w:r>
        <w:rPr>
          <w:sz w:val="28"/>
          <w:szCs w:val="28"/>
        </w:rPr>
        <w:t>го</w:t>
      </w:r>
      <w:r w:rsidR="006D5095" w:rsidRPr="006D5095">
        <w:rPr>
          <w:sz w:val="28"/>
          <w:szCs w:val="28"/>
        </w:rPr>
        <w:t xml:space="preserve"> действи</w:t>
      </w:r>
      <w:r>
        <w:rPr>
          <w:sz w:val="28"/>
          <w:szCs w:val="28"/>
        </w:rPr>
        <w:t>я</w:t>
      </w:r>
      <w:r w:rsidR="006D5095" w:rsidRPr="006D5095">
        <w:rPr>
          <w:sz w:val="28"/>
          <w:szCs w:val="28"/>
        </w:rPr>
        <w:t xml:space="preserve">, которое </w:t>
      </w:r>
      <w:r w:rsidR="00C95035">
        <w:rPr>
          <w:sz w:val="28"/>
          <w:szCs w:val="28"/>
        </w:rPr>
        <w:t>может быть определено в модели</w:t>
      </w:r>
      <w:r w:rsidR="006D5095" w:rsidRPr="006D5095">
        <w:rPr>
          <w:sz w:val="28"/>
          <w:szCs w:val="28"/>
        </w:rPr>
        <w:t>, но при правильном взаимодействии</w:t>
      </w:r>
      <w:r w:rsidR="00C95035">
        <w:rPr>
          <w:sz w:val="28"/>
          <w:szCs w:val="28"/>
        </w:rPr>
        <w:t xml:space="preserve"> не должно быть достижимо</w:t>
      </w:r>
      <w:r w:rsidR="006D5095" w:rsidRPr="006D5095">
        <w:rPr>
          <w:sz w:val="28"/>
          <w:szCs w:val="28"/>
        </w:rPr>
        <w:t>.</w:t>
      </w:r>
      <w:r>
        <w:rPr>
          <w:sz w:val="28"/>
          <w:szCs w:val="28"/>
        </w:rPr>
        <w:t xml:space="preserve"> Дивергенция м</w:t>
      </w:r>
      <w:r w:rsidR="006D5095" w:rsidRPr="006D5095">
        <w:rPr>
          <w:sz w:val="28"/>
          <w:szCs w:val="28"/>
        </w:rPr>
        <w:t>оделир</w:t>
      </w:r>
      <w:r>
        <w:rPr>
          <w:sz w:val="28"/>
          <w:szCs w:val="28"/>
        </w:rPr>
        <w:t>уется</w:t>
      </w:r>
      <w:r w:rsidR="006D5095" w:rsidRPr="006D5095">
        <w:rPr>
          <w:sz w:val="28"/>
          <w:szCs w:val="28"/>
        </w:rPr>
        <w:t xml:space="preserve"> </w:t>
      </w:r>
      <w:r w:rsidR="006D5095" w:rsidRPr="006D5095">
        <w:rPr>
          <w:rFonts w:ascii="Courier New" w:hAnsi="Courier New" w:cs="Courier New"/>
          <w:sz w:val="28"/>
          <w:szCs w:val="28"/>
          <w:lang w:eastAsia="zh-TW"/>
        </w:rPr>
        <w:sym w:font="Symbol" w:char="F044"/>
      </w:r>
      <w:r w:rsidR="006D5095" w:rsidRPr="006D5095">
        <w:rPr>
          <w:sz w:val="28"/>
          <w:szCs w:val="28"/>
          <w:lang w:eastAsia="zh-TW"/>
        </w:rPr>
        <w:t xml:space="preserve">-действием, которое </w:t>
      </w:r>
      <w:r w:rsidR="00C95035">
        <w:rPr>
          <w:sz w:val="28"/>
          <w:szCs w:val="28"/>
          <w:lang w:eastAsia="zh-TW"/>
        </w:rPr>
        <w:t xml:space="preserve">возможно только в конце </w:t>
      </w:r>
      <w:r w:rsidR="006D5095" w:rsidRPr="006D5095">
        <w:rPr>
          <w:sz w:val="28"/>
          <w:szCs w:val="28"/>
        </w:rPr>
        <w:t>правильно</w:t>
      </w:r>
      <w:r w:rsidR="00C95035">
        <w:rPr>
          <w:sz w:val="28"/>
          <w:szCs w:val="28"/>
        </w:rPr>
        <w:t>го</w:t>
      </w:r>
      <w:r w:rsidR="006D5095" w:rsidRPr="006D5095">
        <w:rPr>
          <w:sz w:val="28"/>
          <w:szCs w:val="28"/>
        </w:rPr>
        <w:t xml:space="preserve"> взаимодействи</w:t>
      </w:r>
      <w:r w:rsidR="00C95035">
        <w:rPr>
          <w:sz w:val="28"/>
          <w:szCs w:val="28"/>
        </w:rPr>
        <w:t>я</w:t>
      </w:r>
      <w:r w:rsidR="006D5095" w:rsidRPr="006D5095">
        <w:rPr>
          <w:sz w:val="28"/>
          <w:szCs w:val="28"/>
        </w:rPr>
        <w:t xml:space="preserve"> (без продолжения).</w:t>
      </w:r>
      <w:r>
        <w:rPr>
          <w:sz w:val="28"/>
          <w:szCs w:val="28"/>
        </w:rPr>
        <w:t xml:space="preserve"> </w:t>
      </w:r>
    </w:p>
    <w:p w:rsidR="00A56676" w:rsidRDefault="006D5095" w:rsidP="00517278">
      <w:pPr>
        <w:spacing w:line="360" w:lineRule="auto"/>
        <w:ind w:firstLine="567"/>
        <w:jc w:val="both"/>
        <w:rPr>
          <w:sz w:val="28"/>
          <w:szCs w:val="28"/>
        </w:rPr>
      </w:pPr>
      <w:r w:rsidRPr="006D5095">
        <w:rPr>
          <w:sz w:val="28"/>
          <w:szCs w:val="28"/>
        </w:rPr>
        <w:t xml:space="preserve">Предлагаются основанные на такой семантике </w:t>
      </w:r>
      <w:r w:rsidR="0068299A">
        <w:rPr>
          <w:sz w:val="28"/>
          <w:szCs w:val="28"/>
        </w:rPr>
        <w:t>концепция</w:t>
      </w:r>
      <w:r w:rsidRPr="006D5095">
        <w:rPr>
          <w:sz w:val="28"/>
          <w:szCs w:val="28"/>
        </w:rPr>
        <w:t xml:space="preserve"> безопасного тестирования, реализационная гипотеза о безопасности и безопасн</w:t>
      </w:r>
      <w:r w:rsidR="00622FD5">
        <w:rPr>
          <w:sz w:val="28"/>
          <w:szCs w:val="28"/>
        </w:rPr>
        <w:t>ая</w:t>
      </w:r>
      <w:r w:rsidRPr="006D5095">
        <w:rPr>
          <w:sz w:val="28"/>
          <w:szCs w:val="28"/>
        </w:rPr>
        <w:t xml:space="preserve"> </w:t>
      </w:r>
      <w:proofErr w:type="spellStart"/>
      <w:r w:rsidRPr="006D5095">
        <w:rPr>
          <w:sz w:val="28"/>
          <w:szCs w:val="28"/>
        </w:rPr>
        <w:t>конформност</w:t>
      </w:r>
      <w:r w:rsidR="00622FD5">
        <w:rPr>
          <w:sz w:val="28"/>
          <w:szCs w:val="28"/>
        </w:rPr>
        <w:t>ь</w:t>
      </w:r>
      <w:proofErr w:type="spellEnd"/>
      <w:r w:rsidRPr="006D5095">
        <w:rPr>
          <w:sz w:val="28"/>
          <w:szCs w:val="28"/>
        </w:rPr>
        <w:t xml:space="preserve"> (</w:t>
      </w:r>
      <w:proofErr w:type="spellStart"/>
      <w:r w:rsidRPr="006D5095">
        <w:rPr>
          <w:b/>
          <w:i/>
          <w:sz w:val="28"/>
          <w:szCs w:val="28"/>
        </w:rPr>
        <w:t>saco</w:t>
      </w:r>
      <w:proofErr w:type="spellEnd"/>
      <w:r w:rsidR="0068299A" w:rsidRPr="0068299A">
        <w:rPr>
          <w:sz w:val="28"/>
          <w:szCs w:val="28"/>
        </w:rPr>
        <w:t xml:space="preserve"> – </w:t>
      </w:r>
      <w:proofErr w:type="spellStart"/>
      <w:r w:rsidR="0068299A">
        <w:rPr>
          <w:sz w:val="28"/>
          <w:szCs w:val="28"/>
        </w:rPr>
        <w:t>safe</w:t>
      </w:r>
      <w:proofErr w:type="spellEnd"/>
      <w:r w:rsidR="0068299A">
        <w:rPr>
          <w:sz w:val="28"/>
          <w:szCs w:val="28"/>
        </w:rPr>
        <w:t xml:space="preserve"> </w:t>
      </w:r>
      <w:proofErr w:type="spellStart"/>
      <w:r w:rsidR="0068299A">
        <w:rPr>
          <w:sz w:val="28"/>
          <w:szCs w:val="28"/>
        </w:rPr>
        <w:t>conformance</w:t>
      </w:r>
      <w:proofErr w:type="spellEnd"/>
      <w:r w:rsidRPr="006D5095">
        <w:rPr>
          <w:sz w:val="28"/>
          <w:szCs w:val="28"/>
        </w:rPr>
        <w:t>)</w:t>
      </w:r>
      <w:r w:rsidR="00A56676">
        <w:rPr>
          <w:sz w:val="28"/>
          <w:szCs w:val="28"/>
        </w:rPr>
        <w:t xml:space="preserve"> типа редукции (сводимости реализации к спецификации)</w:t>
      </w:r>
      <w:r w:rsidRPr="006D5095">
        <w:rPr>
          <w:sz w:val="28"/>
          <w:szCs w:val="28"/>
        </w:rPr>
        <w:t>.</w:t>
      </w:r>
    </w:p>
    <w:p w:rsidR="00A56676" w:rsidRDefault="00A56676" w:rsidP="00517278">
      <w:pPr>
        <w:spacing w:line="360" w:lineRule="auto"/>
        <w:ind w:firstLine="567"/>
        <w:jc w:val="both"/>
        <w:rPr>
          <w:sz w:val="28"/>
          <w:szCs w:val="28"/>
        </w:rPr>
      </w:pPr>
      <w:r>
        <w:rPr>
          <w:sz w:val="28"/>
          <w:szCs w:val="28"/>
        </w:rPr>
        <w:t xml:space="preserve">Кратко рассмотрены проблемы </w:t>
      </w:r>
      <w:proofErr w:type="spellStart"/>
      <w:r>
        <w:rPr>
          <w:sz w:val="28"/>
          <w:szCs w:val="28"/>
        </w:rPr>
        <w:t>несохранения</w:t>
      </w:r>
      <w:proofErr w:type="spellEnd"/>
      <w:r>
        <w:rPr>
          <w:sz w:val="28"/>
          <w:szCs w:val="28"/>
        </w:rPr>
        <w:t xml:space="preserve"> </w:t>
      </w:r>
      <w:proofErr w:type="spellStart"/>
      <w:r>
        <w:rPr>
          <w:sz w:val="28"/>
          <w:szCs w:val="28"/>
        </w:rPr>
        <w:t>конформности</w:t>
      </w:r>
      <w:proofErr w:type="spellEnd"/>
      <w:r>
        <w:rPr>
          <w:sz w:val="28"/>
          <w:szCs w:val="28"/>
        </w:rPr>
        <w:t xml:space="preserve"> при асинхронном тестировании и композиции.</w:t>
      </w:r>
    </w:p>
    <w:p w:rsidR="006D5095" w:rsidRPr="006D5095" w:rsidRDefault="003051E4" w:rsidP="00517278">
      <w:pPr>
        <w:spacing w:line="360" w:lineRule="auto"/>
        <w:ind w:firstLine="567"/>
        <w:jc w:val="both"/>
        <w:rPr>
          <w:sz w:val="28"/>
          <w:szCs w:val="28"/>
        </w:rPr>
      </w:pPr>
      <w:r>
        <w:rPr>
          <w:sz w:val="28"/>
          <w:szCs w:val="28"/>
        </w:rPr>
        <w:t>Ф</w:t>
      </w:r>
      <w:r w:rsidRPr="006D5095">
        <w:rPr>
          <w:sz w:val="28"/>
          <w:szCs w:val="28"/>
        </w:rPr>
        <w:t>ормально</w:t>
      </w:r>
      <w:r>
        <w:rPr>
          <w:sz w:val="28"/>
          <w:szCs w:val="28"/>
        </w:rPr>
        <w:t>е</w:t>
      </w:r>
      <w:r w:rsidRPr="006D5095">
        <w:rPr>
          <w:sz w:val="28"/>
          <w:szCs w:val="28"/>
        </w:rPr>
        <w:t xml:space="preserve"> рассмотрени</w:t>
      </w:r>
      <w:r>
        <w:rPr>
          <w:sz w:val="28"/>
          <w:szCs w:val="28"/>
        </w:rPr>
        <w:t xml:space="preserve">е этих концепций представлено </w:t>
      </w:r>
      <w:proofErr w:type="spellStart"/>
      <w:r>
        <w:rPr>
          <w:sz w:val="28"/>
          <w:szCs w:val="28"/>
        </w:rPr>
        <w:t>вдальнейших</w:t>
      </w:r>
      <w:proofErr w:type="spellEnd"/>
      <w:r>
        <w:rPr>
          <w:sz w:val="28"/>
          <w:szCs w:val="28"/>
        </w:rPr>
        <w:t xml:space="preserve"> главах</w:t>
      </w:r>
      <w:r w:rsidR="006D5095" w:rsidRPr="006D5095">
        <w:rPr>
          <w:sz w:val="28"/>
          <w:szCs w:val="28"/>
        </w:rPr>
        <w:t>.</w:t>
      </w:r>
    </w:p>
    <w:p w:rsidR="00653A12" w:rsidRDefault="00653A12" w:rsidP="00653A12">
      <w:pPr>
        <w:spacing w:line="360" w:lineRule="auto"/>
        <w:ind w:firstLine="567"/>
        <w:jc w:val="both"/>
        <w:rPr>
          <w:sz w:val="28"/>
          <w:szCs w:val="28"/>
        </w:rPr>
      </w:pPr>
      <w:r w:rsidRPr="006D5095">
        <w:rPr>
          <w:sz w:val="28"/>
          <w:szCs w:val="28"/>
        </w:rPr>
        <w:t xml:space="preserve">Также </w:t>
      </w:r>
      <w:r>
        <w:rPr>
          <w:sz w:val="28"/>
          <w:szCs w:val="28"/>
        </w:rPr>
        <w:t>в</w:t>
      </w:r>
      <w:r w:rsidR="003051E4">
        <w:rPr>
          <w:sz w:val="28"/>
          <w:szCs w:val="28"/>
        </w:rPr>
        <w:t>о второй</w:t>
      </w:r>
      <w:r>
        <w:rPr>
          <w:sz w:val="28"/>
          <w:szCs w:val="28"/>
        </w:rPr>
        <w:t xml:space="preserve"> главе рассматриваются другие тестовые возможности, формализуемые в машине тестирования: приоритеты, репликация, глобальное тестирование</w:t>
      </w:r>
      <w:r w:rsidR="006D241D">
        <w:rPr>
          <w:sz w:val="28"/>
          <w:szCs w:val="28"/>
        </w:rPr>
        <w:t>,</w:t>
      </w:r>
      <w:r>
        <w:rPr>
          <w:sz w:val="28"/>
          <w:szCs w:val="28"/>
        </w:rPr>
        <w:t xml:space="preserve"> бесконечные и отрицательные наблюдения</w:t>
      </w:r>
      <w:r w:rsidR="006D241D">
        <w:rPr>
          <w:sz w:val="28"/>
          <w:szCs w:val="28"/>
        </w:rPr>
        <w:t>, трассы готовности</w:t>
      </w:r>
      <w:r>
        <w:rPr>
          <w:sz w:val="28"/>
          <w:szCs w:val="28"/>
        </w:rPr>
        <w:t>. В диссертационной работе, как в других работах</w:t>
      </w:r>
      <w:r w:rsidR="00C95035">
        <w:rPr>
          <w:sz w:val="28"/>
          <w:szCs w:val="28"/>
        </w:rPr>
        <w:t xml:space="preserve"> по тестированию </w:t>
      </w:r>
      <w:proofErr w:type="spellStart"/>
      <w:r w:rsidR="00C95035">
        <w:rPr>
          <w:sz w:val="28"/>
          <w:szCs w:val="28"/>
        </w:rPr>
        <w:t>конформности</w:t>
      </w:r>
      <w:proofErr w:type="spellEnd"/>
      <w:r>
        <w:rPr>
          <w:sz w:val="28"/>
          <w:szCs w:val="28"/>
        </w:rPr>
        <w:t>, предполагается, что в реализации отсутствуют приоритеты между действиями: если действие разрешено и определено в реализации, оно может выполняться независимо от других разрешённых и определённых действий. Репликация означает «копирование» машины с независимым наблюдением её поведени</w:t>
      </w:r>
      <w:r w:rsidR="008E6CD5">
        <w:rPr>
          <w:sz w:val="28"/>
          <w:szCs w:val="28"/>
        </w:rPr>
        <w:t>я</w:t>
      </w:r>
      <w:r>
        <w:rPr>
          <w:sz w:val="28"/>
          <w:szCs w:val="28"/>
        </w:rPr>
        <w:t xml:space="preserve"> в разных копиях. Если репликация допустима в любой момент времени, это даёт возможность отслеживать состояния реализации</w:t>
      </w:r>
      <w:r w:rsidR="00CE09AE">
        <w:rPr>
          <w:sz w:val="28"/>
          <w:szCs w:val="28"/>
        </w:rPr>
        <w:t xml:space="preserve"> (с точностью до их эквивалентности, как множество дальнейших поведений)</w:t>
      </w:r>
      <w:r>
        <w:rPr>
          <w:sz w:val="28"/>
          <w:szCs w:val="28"/>
        </w:rPr>
        <w:t xml:space="preserve"> и определять </w:t>
      </w:r>
      <w:proofErr w:type="spellStart"/>
      <w:r>
        <w:rPr>
          <w:sz w:val="28"/>
          <w:szCs w:val="28"/>
        </w:rPr>
        <w:lastRenderedPageBreak/>
        <w:t>конформност</w:t>
      </w:r>
      <w:r w:rsidR="00622FD5">
        <w:rPr>
          <w:sz w:val="28"/>
          <w:szCs w:val="28"/>
        </w:rPr>
        <w:t>и</w:t>
      </w:r>
      <w:proofErr w:type="spellEnd"/>
      <w:r>
        <w:rPr>
          <w:sz w:val="28"/>
          <w:szCs w:val="28"/>
        </w:rPr>
        <w:t xml:space="preserve"> типа симуляций. </w:t>
      </w:r>
      <w:r w:rsidR="00335D0F">
        <w:rPr>
          <w:sz w:val="28"/>
          <w:szCs w:val="28"/>
        </w:rPr>
        <w:t>В диссертационной</w:t>
      </w:r>
      <w:r>
        <w:rPr>
          <w:sz w:val="28"/>
          <w:szCs w:val="28"/>
        </w:rPr>
        <w:t xml:space="preserve"> работе </w:t>
      </w:r>
      <w:r w:rsidR="00335D0F">
        <w:rPr>
          <w:sz w:val="28"/>
          <w:szCs w:val="28"/>
        </w:rPr>
        <w:t>так</w:t>
      </w:r>
      <w:r w:rsidR="003051E4">
        <w:rPr>
          <w:sz w:val="28"/>
          <w:szCs w:val="28"/>
        </w:rPr>
        <w:t>ая</w:t>
      </w:r>
      <w:r w:rsidR="00335D0F">
        <w:rPr>
          <w:sz w:val="28"/>
          <w:szCs w:val="28"/>
        </w:rPr>
        <w:t xml:space="preserve"> возможност</w:t>
      </w:r>
      <w:r w:rsidR="003051E4">
        <w:rPr>
          <w:sz w:val="28"/>
          <w:szCs w:val="28"/>
        </w:rPr>
        <w:t>ь</w:t>
      </w:r>
      <w:r w:rsidR="00335D0F">
        <w:rPr>
          <w:sz w:val="28"/>
          <w:szCs w:val="28"/>
        </w:rPr>
        <w:t xml:space="preserve"> не рассматрива</w:t>
      </w:r>
      <w:r w:rsidR="003051E4">
        <w:rPr>
          <w:sz w:val="28"/>
          <w:szCs w:val="28"/>
        </w:rPr>
        <w:t>е</w:t>
      </w:r>
      <w:r w:rsidR="00335D0F">
        <w:rPr>
          <w:sz w:val="28"/>
          <w:szCs w:val="28"/>
        </w:rPr>
        <w:t xml:space="preserve">тся, и предполагается, что репликация возможна только перед тестированием, </w:t>
      </w:r>
      <w:r w:rsidR="003051E4">
        <w:rPr>
          <w:sz w:val="28"/>
          <w:szCs w:val="28"/>
        </w:rPr>
        <w:t>то есть</w:t>
      </w:r>
      <w:r w:rsidR="00335D0F">
        <w:rPr>
          <w:sz w:val="28"/>
          <w:szCs w:val="28"/>
        </w:rPr>
        <w:t xml:space="preserve"> моделирует</w:t>
      </w:r>
      <w:r w:rsidR="003051E4">
        <w:rPr>
          <w:sz w:val="28"/>
          <w:szCs w:val="28"/>
        </w:rPr>
        <w:t>ся</w:t>
      </w:r>
      <w:r w:rsidR="00335D0F">
        <w:rPr>
          <w:sz w:val="28"/>
          <w:szCs w:val="28"/>
        </w:rPr>
        <w:t xml:space="preserve"> </w:t>
      </w:r>
      <w:r w:rsidR="003051E4">
        <w:rPr>
          <w:sz w:val="28"/>
          <w:szCs w:val="28"/>
        </w:rPr>
        <w:t xml:space="preserve">рестарт системы для нескольких </w:t>
      </w:r>
      <w:r w:rsidR="00335D0F">
        <w:rPr>
          <w:sz w:val="28"/>
          <w:szCs w:val="28"/>
        </w:rPr>
        <w:t>прогон</w:t>
      </w:r>
      <w:r w:rsidR="003051E4">
        <w:rPr>
          <w:sz w:val="28"/>
          <w:szCs w:val="28"/>
        </w:rPr>
        <w:t>ов</w:t>
      </w:r>
      <w:r w:rsidR="00335D0F">
        <w:rPr>
          <w:sz w:val="28"/>
          <w:szCs w:val="28"/>
        </w:rPr>
        <w:t xml:space="preserve"> одного и того же или разных тестов. Глобальное тестирование означает теоретическую возможность получить наблюдение любого возможного поведения реализации, что необходимо для полноты тестирования</w:t>
      </w:r>
      <w:r w:rsidR="00E13DC3">
        <w:rPr>
          <w:sz w:val="28"/>
          <w:szCs w:val="28"/>
        </w:rPr>
        <w:t xml:space="preserve"> (то есть обнаружения всех ошибок)</w:t>
      </w:r>
      <w:r w:rsidR="00335D0F">
        <w:rPr>
          <w:sz w:val="28"/>
          <w:szCs w:val="28"/>
        </w:rPr>
        <w:t xml:space="preserve">. Бесконечные наблюдения не рассматриваются, поскольку они практически не реализуемы и избыточны для </w:t>
      </w:r>
      <w:proofErr w:type="spellStart"/>
      <w:r w:rsidR="00335D0F">
        <w:rPr>
          <w:sz w:val="28"/>
          <w:szCs w:val="28"/>
        </w:rPr>
        <w:t>конформност</w:t>
      </w:r>
      <w:r w:rsidR="00622FD5">
        <w:rPr>
          <w:sz w:val="28"/>
          <w:szCs w:val="28"/>
        </w:rPr>
        <w:t>ей</w:t>
      </w:r>
      <w:proofErr w:type="spellEnd"/>
      <w:r w:rsidR="00335D0F">
        <w:rPr>
          <w:sz w:val="28"/>
          <w:szCs w:val="28"/>
        </w:rPr>
        <w:t xml:space="preserve">, основанных на конечных трассах наблюдений (тесты заканчиваются через конечное время). </w:t>
      </w:r>
      <w:r w:rsidR="00C879C5">
        <w:rPr>
          <w:sz w:val="28"/>
          <w:szCs w:val="28"/>
        </w:rPr>
        <w:t>О</w:t>
      </w:r>
      <w:r w:rsidR="00335D0F">
        <w:rPr>
          <w:sz w:val="28"/>
          <w:szCs w:val="28"/>
        </w:rPr>
        <w:t>трицательн</w:t>
      </w:r>
      <w:r w:rsidR="00C879C5">
        <w:rPr>
          <w:sz w:val="28"/>
          <w:szCs w:val="28"/>
        </w:rPr>
        <w:t>о</w:t>
      </w:r>
      <w:r w:rsidR="00335D0F">
        <w:rPr>
          <w:sz w:val="28"/>
          <w:szCs w:val="28"/>
        </w:rPr>
        <w:t>е наблюдени</w:t>
      </w:r>
      <w:r w:rsidR="00C879C5">
        <w:rPr>
          <w:sz w:val="28"/>
          <w:szCs w:val="28"/>
        </w:rPr>
        <w:t>е «вычисляется» по множеству всех наблюдений. Например, если после трассы ни разу не наблюдалось действие из отказа</w:t>
      </w:r>
      <w:r w:rsidR="00C879C5" w:rsidRPr="00C879C5">
        <w:rPr>
          <w:rFonts w:ascii="Courier New" w:hAnsi="Courier New" w:cs="Courier New"/>
          <w:sz w:val="28"/>
          <w:szCs w:val="28"/>
        </w:rPr>
        <w:t xml:space="preserve"> P</w:t>
      </w:r>
      <w:r w:rsidR="00C879C5">
        <w:rPr>
          <w:sz w:val="28"/>
          <w:szCs w:val="28"/>
        </w:rPr>
        <w:t>, то трасса продолжается отказом</w:t>
      </w:r>
      <w:r w:rsidR="00C879C5" w:rsidRPr="00C879C5">
        <w:rPr>
          <w:rFonts w:ascii="Courier New" w:hAnsi="Courier New" w:cs="Courier New"/>
          <w:sz w:val="28"/>
          <w:szCs w:val="28"/>
        </w:rPr>
        <w:t xml:space="preserve"> P</w:t>
      </w:r>
      <w:r w:rsidR="00C879C5">
        <w:rPr>
          <w:sz w:val="28"/>
          <w:szCs w:val="28"/>
        </w:rPr>
        <w:t>.</w:t>
      </w:r>
      <w:r w:rsidR="00335D0F">
        <w:rPr>
          <w:sz w:val="28"/>
          <w:szCs w:val="28"/>
        </w:rPr>
        <w:t xml:space="preserve"> </w:t>
      </w:r>
      <w:r w:rsidR="00C879C5">
        <w:rPr>
          <w:sz w:val="28"/>
          <w:szCs w:val="28"/>
        </w:rPr>
        <w:t>Однако</w:t>
      </w:r>
      <w:r w:rsidR="00A56676">
        <w:rPr>
          <w:sz w:val="28"/>
          <w:szCs w:val="28"/>
        </w:rPr>
        <w:t xml:space="preserve"> для </w:t>
      </w:r>
      <w:proofErr w:type="spellStart"/>
      <w:r w:rsidR="00A56676">
        <w:rPr>
          <w:sz w:val="28"/>
          <w:szCs w:val="28"/>
        </w:rPr>
        <w:t>конформности</w:t>
      </w:r>
      <w:proofErr w:type="spellEnd"/>
      <w:r w:rsidR="00A56676">
        <w:rPr>
          <w:sz w:val="28"/>
          <w:szCs w:val="28"/>
        </w:rPr>
        <w:t xml:space="preserve"> типа редукции</w:t>
      </w:r>
      <w:r w:rsidR="00C879C5">
        <w:rPr>
          <w:sz w:val="28"/>
          <w:szCs w:val="28"/>
        </w:rPr>
        <w:t xml:space="preserve"> это </w:t>
      </w:r>
      <w:r w:rsidR="00335D0F">
        <w:rPr>
          <w:sz w:val="28"/>
          <w:szCs w:val="28"/>
        </w:rPr>
        <w:t>ничего нового не да</w:t>
      </w:r>
      <w:r w:rsidR="00C879C5">
        <w:rPr>
          <w:sz w:val="28"/>
          <w:szCs w:val="28"/>
        </w:rPr>
        <w:t>ё</w:t>
      </w:r>
      <w:r w:rsidR="00335D0F">
        <w:rPr>
          <w:sz w:val="28"/>
          <w:szCs w:val="28"/>
        </w:rPr>
        <w:t>т.</w:t>
      </w:r>
      <w:r w:rsidR="00C879C5">
        <w:rPr>
          <w:sz w:val="28"/>
          <w:szCs w:val="28"/>
        </w:rPr>
        <w:t xml:space="preserve"> Поэтому отрицательные наблюдения в работе не рассматриваются.</w:t>
      </w:r>
    </w:p>
    <w:p w:rsidR="00CE09AE" w:rsidRDefault="00E13DC3" w:rsidP="00653A12">
      <w:pPr>
        <w:spacing w:line="360" w:lineRule="auto"/>
        <w:ind w:firstLine="567"/>
        <w:jc w:val="both"/>
        <w:rPr>
          <w:sz w:val="28"/>
          <w:szCs w:val="28"/>
        </w:rPr>
      </w:pPr>
      <w:r>
        <w:rPr>
          <w:sz w:val="28"/>
          <w:szCs w:val="28"/>
        </w:rPr>
        <w:t>В этой главе также</w:t>
      </w:r>
      <w:r w:rsidR="00CE09AE">
        <w:rPr>
          <w:sz w:val="28"/>
          <w:szCs w:val="28"/>
        </w:rPr>
        <w:t xml:space="preserve"> </w:t>
      </w:r>
      <w:proofErr w:type="spellStart"/>
      <w:r>
        <w:rPr>
          <w:sz w:val="28"/>
          <w:szCs w:val="28"/>
        </w:rPr>
        <w:t>расматриваются</w:t>
      </w:r>
      <w:proofErr w:type="spellEnd"/>
      <w:r w:rsidR="00CE09AE">
        <w:rPr>
          <w:sz w:val="28"/>
          <w:szCs w:val="28"/>
        </w:rPr>
        <w:t xml:space="preserve"> трассы готовности, основанные на наблюдении множества всех действий, которые реализация могла бы выполнить в данный момент времени, если бы они были разрешены. Такая тестовая возможность встречается на практике гораздо реже, чем наблюдение действий и отказов, и поэтому в </w:t>
      </w:r>
      <w:r w:rsidR="000236A7">
        <w:rPr>
          <w:sz w:val="28"/>
          <w:szCs w:val="28"/>
        </w:rPr>
        <w:t>дальнейш</w:t>
      </w:r>
      <w:r>
        <w:rPr>
          <w:sz w:val="28"/>
          <w:szCs w:val="28"/>
        </w:rPr>
        <w:t>их главах</w:t>
      </w:r>
      <w:r w:rsidR="000236A7">
        <w:rPr>
          <w:sz w:val="28"/>
          <w:szCs w:val="28"/>
        </w:rPr>
        <w:t xml:space="preserve"> </w:t>
      </w:r>
      <w:r w:rsidR="00CE09AE">
        <w:rPr>
          <w:sz w:val="28"/>
          <w:szCs w:val="28"/>
        </w:rPr>
        <w:t>работ</w:t>
      </w:r>
      <w:r>
        <w:rPr>
          <w:sz w:val="28"/>
          <w:szCs w:val="28"/>
        </w:rPr>
        <w:t>ы</w:t>
      </w:r>
      <w:r w:rsidR="00CE09AE">
        <w:rPr>
          <w:sz w:val="28"/>
          <w:szCs w:val="28"/>
        </w:rPr>
        <w:t xml:space="preserve"> не рассматривается. В то же время отмечается, что при наличии такой возможности трассы готовности полезны, и можно определять соответствующие гипотезы о безопасности и безопасную </w:t>
      </w:r>
      <w:proofErr w:type="spellStart"/>
      <w:r w:rsidR="00CE09AE">
        <w:rPr>
          <w:sz w:val="28"/>
          <w:szCs w:val="28"/>
        </w:rPr>
        <w:t>конформность</w:t>
      </w:r>
      <w:proofErr w:type="spellEnd"/>
      <w:r w:rsidR="00CE09AE">
        <w:rPr>
          <w:sz w:val="28"/>
          <w:szCs w:val="28"/>
        </w:rPr>
        <w:t xml:space="preserve"> для трасс готовности. Эти трассы похожи на </w:t>
      </w:r>
      <w:r w:rsidR="00CE09AE" w:rsidRPr="00CE09AE">
        <w:rPr>
          <w:rFonts w:ascii="Courier New" w:hAnsi="Courier New" w:cs="Courier New"/>
          <w:sz w:val="28"/>
          <w:szCs w:val="28"/>
        </w:rPr>
        <w:sym w:font="Symbol" w:char="F066"/>
      </w:r>
      <w:r w:rsidR="00CE09AE">
        <w:rPr>
          <w:sz w:val="28"/>
          <w:szCs w:val="28"/>
        </w:rPr>
        <w:t xml:space="preserve">-трассы, которые вводятся в главе </w:t>
      </w:r>
      <w:r>
        <w:rPr>
          <w:sz w:val="28"/>
          <w:szCs w:val="28"/>
        </w:rPr>
        <w:t xml:space="preserve">6 </w:t>
      </w:r>
      <w:r w:rsidR="00CE09AE">
        <w:rPr>
          <w:sz w:val="28"/>
          <w:szCs w:val="28"/>
        </w:rPr>
        <w:t>и являются основным инструментом в решении проблемы монотонности.</w:t>
      </w:r>
    </w:p>
    <w:p w:rsidR="006D241D" w:rsidRDefault="006D241D" w:rsidP="00653A12">
      <w:pPr>
        <w:spacing w:line="360" w:lineRule="auto"/>
        <w:ind w:firstLine="567"/>
        <w:jc w:val="both"/>
        <w:rPr>
          <w:sz w:val="28"/>
          <w:szCs w:val="28"/>
        </w:rPr>
      </w:pPr>
    </w:p>
    <w:p w:rsidR="008106F0" w:rsidRDefault="006D5095" w:rsidP="008E6CD5">
      <w:pPr>
        <w:spacing w:line="360" w:lineRule="auto"/>
        <w:ind w:firstLine="567"/>
        <w:jc w:val="both"/>
        <w:rPr>
          <w:sz w:val="28"/>
          <w:szCs w:val="28"/>
        </w:rPr>
      </w:pPr>
      <w:r w:rsidRPr="00FA6334">
        <w:rPr>
          <w:b/>
          <w:sz w:val="28"/>
          <w:szCs w:val="28"/>
          <w:u w:val="single"/>
        </w:rPr>
        <w:t>Глава</w:t>
      </w:r>
      <w:r w:rsidR="00FA6334">
        <w:rPr>
          <w:b/>
          <w:sz w:val="28"/>
          <w:szCs w:val="28"/>
          <w:u w:val="single"/>
        </w:rPr>
        <w:t> </w:t>
      </w:r>
      <w:r w:rsidRPr="00FA6334">
        <w:rPr>
          <w:b/>
          <w:sz w:val="28"/>
          <w:szCs w:val="28"/>
          <w:u w:val="single"/>
        </w:rPr>
        <w:t>3</w:t>
      </w:r>
      <w:r w:rsidR="008E6CD5" w:rsidRPr="00FA6334">
        <w:rPr>
          <w:b/>
          <w:sz w:val="28"/>
          <w:szCs w:val="28"/>
        </w:rPr>
        <w:t xml:space="preserve"> содержит теорию трасс наблюдений.</w:t>
      </w:r>
      <w:r w:rsidR="008E6CD5">
        <w:rPr>
          <w:sz w:val="28"/>
          <w:szCs w:val="28"/>
        </w:rPr>
        <w:t xml:space="preserve"> </w:t>
      </w:r>
      <w:r w:rsidR="008E6CD5" w:rsidRPr="006D5095">
        <w:rPr>
          <w:sz w:val="28"/>
          <w:szCs w:val="28"/>
        </w:rPr>
        <w:t>Определ</w:t>
      </w:r>
      <w:r w:rsidR="008E6CD5">
        <w:rPr>
          <w:sz w:val="28"/>
          <w:szCs w:val="28"/>
        </w:rPr>
        <w:t>яется</w:t>
      </w:r>
      <w:r w:rsidR="008E6CD5" w:rsidRPr="006D5095">
        <w:rPr>
          <w:sz w:val="28"/>
          <w:szCs w:val="28"/>
        </w:rPr>
        <w:t xml:space="preserve"> модел</w:t>
      </w:r>
      <w:r w:rsidR="008E6CD5">
        <w:rPr>
          <w:sz w:val="28"/>
          <w:szCs w:val="28"/>
        </w:rPr>
        <w:t>ь</w:t>
      </w:r>
      <w:r w:rsidR="008E6CD5" w:rsidRPr="006D5095">
        <w:rPr>
          <w:sz w:val="28"/>
          <w:szCs w:val="28"/>
        </w:rPr>
        <w:t xml:space="preserve"> наблюдаемых трасс </w:t>
      </w:r>
      <w:r w:rsidR="00D87F1C">
        <w:rPr>
          <w:sz w:val="28"/>
          <w:szCs w:val="28"/>
        </w:rPr>
        <w:t>(</w:t>
      </w:r>
      <w:r w:rsidR="00D87F1C" w:rsidRPr="00D87F1C">
        <w:rPr>
          <w:rFonts w:ascii="Euclid Fraktur" w:hAnsi="Euclid Fraktur"/>
          <w:b/>
          <w:sz w:val="28"/>
          <w:szCs w:val="28"/>
        </w:rPr>
        <w:t>R</w:t>
      </w:r>
      <w:r w:rsidR="00D87F1C">
        <w:rPr>
          <w:sz w:val="28"/>
          <w:szCs w:val="28"/>
        </w:rPr>
        <w:t xml:space="preserve">-трасс) </w:t>
      </w:r>
      <w:r w:rsidR="008E6CD5" w:rsidRPr="006D5095">
        <w:rPr>
          <w:sz w:val="28"/>
          <w:szCs w:val="28"/>
        </w:rPr>
        <w:t xml:space="preserve">для заданной </w:t>
      </w:r>
      <w:r w:rsidR="00D87F1C" w:rsidRPr="006D5095">
        <w:rPr>
          <w:rFonts w:ascii="Euclid Fraktur" w:hAnsi="Euclid Fraktur" w:cs="Courier New"/>
          <w:b/>
          <w:sz w:val="28"/>
          <w:szCs w:val="28"/>
        </w:rPr>
        <w:t>R</w:t>
      </w:r>
      <w:r w:rsidR="00D87F1C" w:rsidRPr="006D5095">
        <w:rPr>
          <w:rFonts w:cs="Courier New"/>
          <w:sz w:val="28"/>
          <w:szCs w:val="28"/>
        </w:rPr>
        <w:t>/</w:t>
      </w:r>
      <w:r w:rsidR="00D87F1C" w:rsidRPr="006D5095">
        <w:rPr>
          <w:rFonts w:ascii="Euclid Fraktur" w:hAnsi="Euclid Fraktur" w:cs="Courier New"/>
          <w:b/>
          <w:sz w:val="28"/>
          <w:szCs w:val="28"/>
        </w:rPr>
        <w:t>Q</w:t>
      </w:r>
      <w:r w:rsidR="00D87F1C" w:rsidRPr="006D5095">
        <w:rPr>
          <w:sz w:val="28"/>
          <w:szCs w:val="28"/>
        </w:rPr>
        <w:t>-</w:t>
      </w:r>
      <w:r w:rsidR="008E6CD5" w:rsidRPr="006D5095">
        <w:rPr>
          <w:sz w:val="28"/>
          <w:szCs w:val="28"/>
        </w:rPr>
        <w:t>семантики</w:t>
      </w:r>
      <w:r w:rsidR="008E6CD5">
        <w:rPr>
          <w:sz w:val="28"/>
          <w:szCs w:val="28"/>
        </w:rPr>
        <w:t xml:space="preserve"> взаимодействия</w:t>
      </w:r>
      <w:r w:rsidR="008E6CD5" w:rsidRPr="006D5095">
        <w:rPr>
          <w:sz w:val="28"/>
          <w:szCs w:val="28"/>
        </w:rPr>
        <w:t xml:space="preserve">, которые состоят из действий и </w:t>
      </w:r>
      <w:r w:rsidR="00D87F1C" w:rsidRPr="006D5095">
        <w:rPr>
          <w:rFonts w:ascii="Euclid Fraktur" w:hAnsi="Euclid Fraktur" w:cs="Courier New"/>
          <w:b/>
          <w:sz w:val="28"/>
          <w:szCs w:val="28"/>
        </w:rPr>
        <w:t>R</w:t>
      </w:r>
      <w:r w:rsidR="00D87F1C" w:rsidRPr="006D5095">
        <w:rPr>
          <w:sz w:val="28"/>
          <w:szCs w:val="28"/>
        </w:rPr>
        <w:t>-</w:t>
      </w:r>
      <w:r w:rsidR="008E6CD5" w:rsidRPr="006D5095">
        <w:rPr>
          <w:sz w:val="28"/>
          <w:szCs w:val="28"/>
        </w:rPr>
        <w:t xml:space="preserve">отказов и могут заканчиваться дивергенцией или разрушением. Даже без учёта дивергенции и разрушения, такое </w:t>
      </w:r>
      <w:r w:rsidR="008E6CD5" w:rsidRPr="006D5095">
        <w:rPr>
          <w:sz w:val="28"/>
          <w:szCs w:val="28"/>
        </w:rPr>
        <w:lastRenderedPageBreak/>
        <w:t xml:space="preserve">определение впервые даётся </w:t>
      </w:r>
      <w:proofErr w:type="spellStart"/>
      <w:r w:rsidR="008E6CD5" w:rsidRPr="006D5095">
        <w:rPr>
          <w:sz w:val="28"/>
          <w:szCs w:val="28"/>
        </w:rPr>
        <w:t>интенсионально</w:t>
      </w:r>
      <w:proofErr w:type="spellEnd"/>
      <w:r w:rsidR="008E6CD5" w:rsidRPr="006D5095">
        <w:rPr>
          <w:sz w:val="28"/>
          <w:szCs w:val="28"/>
        </w:rPr>
        <w:t>, а не генетически (через LTS), что позволяет строить теорию трассовых моделей безотносительно к теории LTS-моделей.</w:t>
      </w:r>
      <w:r w:rsidR="001C28EA">
        <w:rPr>
          <w:sz w:val="28"/>
          <w:szCs w:val="28"/>
        </w:rPr>
        <w:t xml:space="preserve"> </w:t>
      </w:r>
      <w:r w:rsidR="008106F0" w:rsidRPr="006D5095">
        <w:rPr>
          <w:sz w:val="28"/>
          <w:szCs w:val="28"/>
        </w:rPr>
        <w:t>Допущение дивергенции позволяет</w:t>
      </w:r>
      <w:r w:rsidR="008106F0">
        <w:rPr>
          <w:sz w:val="28"/>
          <w:szCs w:val="28"/>
        </w:rPr>
        <w:t>, в частности,</w:t>
      </w:r>
      <w:r w:rsidR="008106F0" w:rsidRPr="006D5095">
        <w:rPr>
          <w:sz w:val="28"/>
          <w:szCs w:val="28"/>
        </w:rPr>
        <w:t xml:space="preserve"> решить проблему, характерную для отношений типа </w:t>
      </w:r>
      <w:proofErr w:type="spellStart"/>
      <w:r w:rsidR="008106F0" w:rsidRPr="006D5095">
        <w:rPr>
          <w:b/>
          <w:i/>
          <w:sz w:val="28"/>
          <w:szCs w:val="28"/>
        </w:rPr>
        <w:t>ioco</w:t>
      </w:r>
      <w:proofErr w:type="spellEnd"/>
      <w:r w:rsidR="008106F0" w:rsidRPr="006D5095">
        <w:rPr>
          <w:sz w:val="28"/>
          <w:szCs w:val="28"/>
        </w:rPr>
        <w:t xml:space="preserve">, которая заключается в выходе за пределы домена </w:t>
      </w:r>
      <w:proofErr w:type="spellStart"/>
      <w:r w:rsidR="008106F0" w:rsidRPr="006D5095">
        <w:rPr>
          <w:sz w:val="28"/>
          <w:szCs w:val="28"/>
        </w:rPr>
        <w:t>конформности</w:t>
      </w:r>
      <w:proofErr w:type="spellEnd"/>
      <w:r w:rsidR="008106F0" w:rsidRPr="006D5095">
        <w:rPr>
          <w:sz w:val="28"/>
          <w:szCs w:val="28"/>
        </w:rPr>
        <w:t xml:space="preserve"> при композиции (появление дивергенции как результата бесконечного взаимодействия компонентов).</w:t>
      </w:r>
    </w:p>
    <w:p w:rsidR="009377F7" w:rsidRDefault="009377F7" w:rsidP="008E6CD5">
      <w:pPr>
        <w:spacing w:line="360" w:lineRule="auto"/>
        <w:ind w:firstLine="567"/>
        <w:jc w:val="both"/>
        <w:rPr>
          <w:sz w:val="28"/>
          <w:szCs w:val="28"/>
        </w:rPr>
      </w:pPr>
      <w:r>
        <w:rPr>
          <w:sz w:val="28"/>
          <w:szCs w:val="28"/>
        </w:rPr>
        <w:t xml:space="preserve">В диссертации внешние действия, разрушение и дивергенция считаются </w:t>
      </w:r>
      <w:proofErr w:type="spellStart"/>
      <w:r>
        <w:rPr>
          <w:sz w:val="28"/>
          <w:szCs w:val="28"/>
        </w:rPr>
        <w:t>праэлементами</w:t>
      </w:r>
      <w:proofErr w:type="spellEnd"/>
      <w:r>
        <w:rPr>
          <w:sz w:val="28"/>
          <w:szCs w:val="28"/>
        </w:rPr>
        <w:t>, что позволяет не путать их в трассах с отказами как множествами действий.</w:t>
      </w:r>
    </w:p>
    <w:p w:rsidR="006D5095" w:rsidRPr="001C28EA" w:rsidRDefault="00D87F1C" w:rsidP="008E6CD5">
      <w:pPr>
        <w:spacing w:line="360" w:lineRule="auto"/>
        <w:ind w:firstLine="567"/>
        <w:jc w:val="both"/>
        <w:rPr>
          <w:sz w:val="28"/>
          <w:szCs w:val="28"/>
        </w:rPr>
      </w:pPr>
      <w:r>
        <w:rPr>
          <w:sz w:val="28"/>
          <w:szCs w:val="28"/>
        </w:rPr>
        <w:t>Вводится полная трассовая модель (</w:t>
      </w:r>
      <w:r w:rsidRPr="00D87F1C">
        <w:rPr>
          <w:b/>
          <w:i/>
          <w:sz w:val="28"/>
          <w:szCs w:val="28"/>
        </w:rPr>
        <w:t>F</w:t>
      </w:r>
      <w:r>
        <w:rPr>
          <w:sz w:val="28"/>
          <w:szCs w:val="28"/>
        </w:rPr>
        <w:t xml:space="preserve">-модель), соответствующая семантике, в которой любому подмножеству внешних действий соответствует своя </w:t>
      </w:r>
      <w:r w:rsidRPr="00D87F1C">
        <w:rPr>
          <w:rFonts w:ascii="Euclid Fraktur" w:hAnsi="Euclid Fraktur"/>
          <w:b/>
          <w:sz w:val="28"/>
          <w:szCs w:val="28"/>
        </w:rPr>
        <w:t>R</w:t>
      </w:r>
      <w:r>
        <w:rPr>
          <w:sz w:val="28"/>
          <w:szCs w:val="28"/>
        </w:rPr>
        <w:t xml:space="preserve">-кнопка. </w:t>
      </w:r>
      <w:r w:rsidR="00E000B2">
        <w:rPr>
          <w:sz w:val="28"/>
          <w:szCs w:val="28"/>
        </w:rPr>
        <w:t>Д</w:t>
      </w:r>
      <w:r>
        <w:rPr>
          <w:sz w:val="28"/>
          <w:szCs w:val="28"/>
        </w:rPr>
        <w:t xml:space="preserve">оказывается, что проекция полной модели на </w:t>
      </w:r>
      <w:r w:rsidRPr="006D5095">
        <w:rPr>
          <w:rFonts w:ascii="Euclid Fraktur" w:hAnsi="Euclid Fraktur" w:cs="Courier New"/>
          <w:b/>
          <w:sz w:val="28"/>
          <w:szCs w:val="28"/>
        </w:rPr>
        <w:t>R</w:t>
      </w:r>
      <w:r w:rsidRPr="006D5095">
        <w:rPr>
          <w:sz w:val="28"/>
          <w:szCs w:val="28"/>
        </w:rPr>
        <w:t>-</w:t>
      </w:r>
      <w:r>
        <w:rPr>
          <w:sz w:val="28"/>
          <w:szCs w:val="28"/>
        </w:rPr>
        <w:t xml:space="preserve">трассы является </w:t>
      </w:r>
      <w:r w:rsidRPr="006D5095">
        <w:rPr>
          <w:rFonts w:ascii="Euclid Fraktur" w:hAnsi="Euclid Fraktur" w:cs="Courier New"/>
          <w:b/>
          <w:sz w:val="28"/>
          <w:szCs w:val="28"/>
        </w:rPr>
        <w:t>R</w:t>
      </w:r>
      <w:r w:rsidRPr="006D5095">
        <w:rPr>
          <w:sz w:val="28"/>
          <w:szCs w:val="28"/>
        </w:rPr>
        <w:t>-</w:t>
      </w:r>
      <w:r>
        <w:rPr>
          <w:sz w:val="28"/>
          <w:szCs w:val="28"/>
        </w:rPr>
        <w:t xml:space="preserve">моделью, и любая </w:t>
      </w:r>
      <w:r w:rsidRPr="006D5095">
        <w:rPr>
          <w:rFonts w:ascii="Euclid Fraktur" w:hAnsi="Euclid Fraktur" w:cs="Courier New"/>
          <w:b/>
          <w:sz w:val="28"/>
          <w:szCs w:val="28"/>
        </w:rPr>
        <w:t>R</w:t>
      </w:r>
      <w:r w:rsidRPr="006D5095">
        <w:rPr>
          <w:sz w:val="28"/>
          <w:szCs w:val="28"/>
        </w:rPr>
        <w:t>-</w:t>
      </w:r>
      <w:r>
        <w:rPr>
          <w:sz w:val="28"/>
          <w:szCs w:val="28"/>
        </w:rPr>
        <w:t>модель является проекцией полной модели.</w:t>
      </w:r>
      <w:r w:rsidR="00E000B2">
        <w:rPr>
          <w:sz w:val="28"/>
          <w:szCs w:val="28"/>
        </w:rPr>
        <w:t xml:space="preserve"> Также показывается, что объединение </w:t>
      </w:r>
      <w:r w:rsidR="00E000B2" w:rsidRPr="00D87F1C">
        <w:rPr>
          <w:b/>
          <w:i/>
          <w:sz w:val="28"/>
          <w:szCs w:val="28"/>
        </w:rPr>
        <w:t>F</w:t>
      </w:r>
      <w:r w:rsidR="00E000B2">
        <w:rPr>
          <w:sz w:val="28"/>
          <w:szCs w:val="28"/>
        </w:rPr>
        <w:t xml:space="preserve">-моделей является </w:t>
      </w:r>
      <w:r w:rsidR="00E000B2" w:rsidRPr="00D87F1C">
        <w:rPr>
          <w:b/>
          <w:i/>
          <w:sz w:val="28"/>
          <w:szCs w:val="28"/>
        </w:rPr>
        <w:t>F</w:t>
      </w:r>
      <w:r w:rsidR="00E000B2">
        <w:rPr>
          <w:sz w:val="28"/>
          <w:szCs w:val="28"/>
        </w:rPr>
        <w:t xml:space="preserve">-моделью, а пересечение </w:t>
      </w:r>
      <w:r w:rsidR="00E000B2" w:rsidRPr="00D87F1C">
        <w:rPr>
          <w:b/>
          <w:i/>
          <w:sz w:val="28"/>
          <w:szCs w:val="28"/>
        </w:rPr>
        <w:t>F</w:t>
      </w:r>
      <w:r w:rsidR="00E000B2">
        <w:rPr>
          <w:sz w:val="28"/>
          <w:szCs w:val="28"/>
        </w:rPr>
        <w:t xml:space="preserve">-моделей не является, вообще говоря, </w:t>
      </w:r>
      <w:r w:rsidR="00E000B2" w:rsidRPr="00D87F1C">
        <w:rPr>
          <w:b/>
          <w:i/>
          <w:sz w:val="28"/>
          <w:szCs w:val="28"/>
        </w:rPr>
        <w:t>F</w:t>
      </w:r>
      <w:r w:rsidR="00E000B2">
        <w:rPr>
          <w:sz w:val="28"/>
          <w:szCs w:val="28"/>
        </w:rPr>
        <w:t>-моделью.</w:t>
      </w:r>
      <w:r>
        <w:rPr>
          <w:sz w:val="28"/>
          <w:szCs w:val="28"/>
        </w:rPr>
        <w:t xml:space="preserve"> </w:t>
      </w:r>
      <w:r w:rsidR="001C28EA">
        <w:rPr>
          <w:sz w:val="28"/>
          <w:szCs w:val="28"/>
        </w:rPr>
        <w:t>Доказывается у</w:t>
      </w:r>
      <w:r w:rsidR="008E6CD5" w:rsidRPr="006D5095">
        <w:rPr>
          <w:sz w:val="28"/>
          <w:szCs w:val="28"/>
        </w:rPr>
        <w:t xml:space="preserve">тверждение о разложении </w:t>
      </w:r>
      <w:r w:rsidRPr="00D87F1C">
        <w:rPr>
          <w:b/>
          <w:i/>
          <w:sz w:val="28"/>
          <w:szCs w:val="28"/>
        </w:rPr>
        <w:t>F</w:t>
      </w:r>
      <w:r>
        <w:rPr>
          <w:sz w:val="28"/>
          <w:szCs w:val="28"/>
        </w:rPr>
        <w:t>-</w:t>
      </w:r>
      <w:r w:rsidR="008E6CD5" w:rsidRPr="006D5095">
        <w:rPr>
          <w:sz w:val="28"/>
          <w:szCs w:val="28"/>
        </w:rPr>
        <w:t>модели на</w:t>
      </w:r>
      <w:r w:rsidR="001C28EA">
        <w:rPr>
          <w:sz w:val="28"/>
          <w:szCs w:val="28"/>
        </w:rPr>
        <w:t>, так называемые,</w:t>
      </w:r>
      <w:r w:rsidR="008E6CD5" w:rsidRPr="006D5095">
        <w:rPr>
          <w:sz w:val="28"/>
          <w:szCs w:val="28"/>
        </w:rPr>
        <w:t xml:space="preserve"> стабильные и </w:t>
      </w:r>
      <w:proofErr w:type="spellStart"/>
      <w:r w:rsidR="008E6CD5" w:rsidRPr="006D5095">
        <w:rPr>
          <w:sz w:val="28"/>
          <w:szCs w:val="28"/>
        </w:rPr>
        <w:t>контрстабильные</w:t>
      </w:r>
      <w:proofErr w:type="spellEnd"/>
      <w:r w:rsidR="008E6CD5" w:rsidRPr="006D5095">
        <w:rPr>
          <w:sz w:val="28"/>
          <w:szCs w:val="28"/>
        </w:rPr>
        <w:t xml:space="preserve"> деревья</w:t>
      </w:r>
      <w:r w:rsidR="001C28EA">
        <w:rPr>
          <w:sz w:val="28"/>
          <w:szCs w:val="28"/>
        </w:rPr>
        <w:t xml:space="preserve">, что соответствует состояниям LTS и в следующей главе используется для установления эквивалентности трассовой и LTS-теорий с точки зрения </w:t>
      </w:r>
      <w:proofErr w:type="spellStart"/>
      <w:r w:rsidR="001C28EA">
        <w:rPr>
          <w:sz w:val="28"/>
          <w:szCs w:val="28"/>
        </w:rPr>
        <w:t>конформности</w:t>
      </w:r>
      <w:proofErr w:type="spellEnd"/>
      <w:r w:rsidR="001C28EA">
        <w:rPr>
          <w:sz w:val="28"/>
          <w:szCs w:val="28"/>
        </w:rPr>
        <w:t>.</w:t>
      </w:r>
    </w:p>
    <w:p w:rsidR="00763AB7" w:rsidRDefault="006D5095" w:rsidP="00517278">
      <w:pPr>
        <w:spacing w:line="360" w:lineRule="auto"/>
        <w:ind w:firstLine="567"/>
        <w:jc w:val="both"/>
        <w:rPr>
          <w:bCs/>
          <w:iCs/>
          <w:sz w:val="28"/>
          <w:szCs w:val="28"/>
        </w:rPr>
      </w:pPr>
      <w:r w:rsidRPr="006D5095">
        <w:rPr>
          <w:bCs/>
          <w:iCs/>
          <w:sz w:val="28"/>
          <w:szCs w:val="28"/>
        </w:rPr>
        <w:t>В этой главе показано, что трассовая теория достаточна для формулировки отношени</w:t>
      </w:r>
      <w:r w:rsidR="00622FD5">
        <w:rPr>
          <w:bCs/>
          <w:iCs/>
          <w:sz w:val="28"/>
          <w:szCs w:val="28"/>
        </w:rPr>
        <w:t>я</w:t>
      </w:r>
      <w:r w:rsidRPr="006D5095">
        <w:rPr>
          <w:bCs/>
          <w:iCs/>
          <w:sz w:val="28"/>
          <w:szCs w:val="28"/>
        </w:rPr>
        <w:t xml:space="preserve"> безопасности и безопасной </w:t>
      </w:r>
      <w:proofErr w:type="spellStart"/>
      <w:r w:rsidRPr="006D5095">
        <w:rPr>
          <w:bCs/>
          <w:iCs/>
          <w:sz w:val="28"/>
          <w:szCs w:val="28"/>
        </w:rPr>
        <w:t>конформности</w:t>
      </w:r>
      <w:proofErr w:type="spellEnd"/>
      <w:r w:rsidRPr="006D5095">
        <w:rPr>
          <w:bCs/>
          <w:iCs/>
          <w:sz w:val="28"/>
          <w:szCs w:val="28"/>
        </w:rPr>
        <w:t xml:space="preserve">. </w:t>
      </w:r>
      <w:r w:rsidR="001C28EA">
        <w:rPr>
          <w:bCs/>
          <w:iCs/>
          <w:sz w:val="28"/>
          <w:szCs w:val="28"/>
        </w:rPr>
        <w:t>О</w:t>
      </w:r>
      <w:r w:rsidRPr="006D5095">
        <w:rPr>
          <w:bCs/>
          <w:iCs/>
          <w:sz w:val="28"/>
          <w:szCs w:val="28"/>
        </w:rPr>
        <w:t>предел</w:t>
      </w:r>
      <w:r w:rsidR="001C28EA">
        <w:rPr>
          <w:bCs/>
          <w:iCs/>
          <w:sz w:val="28"/>
          <w:szCs w:val="28"/>
        </w:rPr>
        <w:t xml:space="preserve">яются </w:t>
      </w:r>
      <w:r w:rsidR="006A1797">
        <w:rPr>
          <w:bCs/>
          <w:iCs/>
          <w:sz w:val="28"/>
          <w:szCs w:val="28"/>
        </w:rPr>
        <w:t xml:space="preserve">отношения </w:t>
      </w:r>
      <w:r w:rsidRPr="006D5095">
        <w:rPr>
          <w:bCs/>
          <w:iCs/>
          <w:sz w:val="28"/>
          <w:szCs w:val="28"/>
        </w:rPr>
        <w:t>безопасност</w:t>
      </w:r>
      <w:r w:rsidR="006A1797">
        <w:rPr>
          <w:bCs/>
          <w:iCs/>
          <w:sz w:val="28"/>
          <w:szCs w:val="28"/>
        </w:rPr>
        <w:t>и</w:t>
      </w:r>
      <w:r w:rsidRPr="006D5095">
        <w:rPr>
          <w:bCs/>
          <w:iCs/>
          <w:sz w:val="28"/>
          <w:szCs w:val="28"/>
        </w:rPr>
        <w:t xml:space="preserve"> в реализации</w:t>
      </w:r>
      <w:r w:rsidRPr="006D5095">
        <w:rPr>
          <w:rFonts w:ascii="Courier New" w:hAnsi="Courier New" w:cs="Courier New"/>
          <w:bCs/>
          <w:iCs/>
          <w:sz w:val="28"/>
          <w:szCs w:val="28"/>
        </w:rPr>
        <w:t xml:space="preserve"> </w:t>
      </w:r>
      <w:proofErr w:type="spellStart"/>
      <w:r w:rsidRPr="006D5095">
        <w:rPr>
          <w:b/>
          <w:bCs/>
          <w:i/>
          <w:iCs/>
          <w:sz w:val="28"/>
          <w:szCs w:val="28"/>
        </w:rPr>
        <w:t>safe</w:t>
      </w:r>
      <w:proofErr w:type="spellEnd"/>
      <w:r w:rsidRPr="006D5095">
        <w:rPr>
          <w:b/>
          <w:bCs/>
          <w:i/>
          <w:iCs/>
          <w:sz w:val="28"/>
          <w:szCs w:val="28"/>
        </w:rPr>
        <w:t> </w:t>
      </w:r>
      <w:proofErr w:type="spellStart"/>
      <w:r w:rsidRPr="006D5095">
        <w:rPr>
          <w:b/>
          <w:bCs/>
          <w:i/>
          <w:iCs/>
          <w:sz w:val="28"/>
          <w:szCs w:val="28"/>
        </w:rPr>
        <w:t>in</w:t>
      </w:r>
      <w:proofErr w:type="spellEnd"/>
      <w:r w:rsidR="00F05A88" w:rsidRPr="006D5095">
        <w:rPr>
          <w:rFonts w:ascii="Courier New" w:hAnsi="Courier New" w:cs="Courier New"/>
          <w:bCs/>
          <w:iCs/>
          <w:sz w:val="28"/>
          <w:szCs w:val="28"/>
        </w:rPr>
        <w:t xml:space="preserve"> </w:t>
      </w:r>
      <w:r w:rsidR="006A1797">
        <w:rPr>
          <w:bCs/>
          <w:iCs/>
          <w:sz w:val="28"/>
          <w:szCs w:val="28"/>
        </w:rPr>
        <w:t>и в спецификации</w:t>
      </w:r>
      <w:r w:rsidRPr="006D5095">
        <w:rPr>
          <w:rFonts w:ascii="Courier New" w:hAnsi="Courier New" w:cs="Courier New"/>
          <w:bCs/>
          <w:iCs/>
          <w:sz w:val="28"/>
          <w:szCs w:val="28"/>
        </w:rPr>
        <w:t xml:space="preserve"> </w:t>
      </w:r>
      <w:proofErr w:type="spellStart"/>
      <w:r w:rsidRPr="006D5095">
        <w:rPr>
          <w:b/>
          <w:bCs/>
          <w:i/>
          <w:iCs/>
          <w:sz w:val="28"/>
          <w:szCs w:val="28"/>
        </w:rPr>
        <w:t>safe</w:t>
      </w:r>
      <w:proofErr w:type="spellEnd"/>
      <w:r w:rsidRPr="006D5095">
        <w:rPr>
          <w:b/>
          <w:bCs/>
          <w:i/>
          <w:iCs/>
          <w:sz w:val="28"/>
          <w:szCs w:val="28"/>
        </w:rPr>
        <w:t> </w:t>
      </w:r>
      <w:proofErr w:type="spellStart"/>
      <w:r w:rsidRPr="006D5095">
        <w:rPr>
          <w:b/>
          <w:bCs/>
          <w:i/>
          <w:iCs/>
          <w:sz w:val="28"/>
          <w:szCs w:val="28"/>
        </w:rPr>
        <w:t>by</w:t>
      </w:r>
      <w:proofErr w:type="spellEnd"/>
      <w:r w:rsidR="006A1797">
        <w:rPr>
          <w:bCs/>
          <w:iCs/>
          <w:sz w:val="28"/>
          <w:szCs w:val="28"/>
        </w:rPr>
        <w:t>, означающие «</w:t>
      </w:r>
      <w:r w:rsidR="00F05A88">
        <w:rPr>
          <w:bCs/>
          <w:iCs/>
          <w:sz w:val="28"/>
          <w:szCs w:val="28"/>
        </w:rPr>
        <w:t>кнопка безопасна после трассы»</w:t>
      </w:r>
      <w:r w:rsidR="006A1797">
        <w:rPr>
          <w:bCs/>
          <w:iCs/>
          <w:sz w:val="28"/>
          <w:szCs w:val="28"/>
        </w:rPr>
        <w:t>. На этой основе определяются безопасные трассы реализац</w:t>
      </w:r>
      <w:r w:rsidR="006A1797" w:rsidRPr="006A1797">
        <w:rPr>
          <w:bCs/>
          <w:iCs/>
          <w:sz w:val="28"/>
          <w:szCs w:val="28"/>
        </w:rPr>
        <w:t>ии</w:t>
      </w:r>
      <w:r w:rsidR="006A1797" w:rsidRPr="006A1797">
        <w:rPr>
          <w:rFonts w:ascii="Courier New" w:hAnsi="Courier New" w:cs="Courier New"/>
          <w:sz w:val="28"/>
          <w:szCs w:val="28"/>
        </w:rPr>
        <w:t xml:space="preserve"> </w:t>
      </w:r>
      <w:proofErr w:type="spellStart"/>
      <w:r w:rsidR="006A1797" w:rsidRPr="006A1797">
        <w:rPr>
          <w:b/>
          <w:i/>
          <w:sz w:val="28"/>
          <w:szCs w:val="28"/>
        </w:rPr>
        <w:t>SafeIn</w:t>
      </w:r>
      <w:proofErr w:type="spellEnd"/>
      <w:r w:rsidR="006A1797" w:rsidRPr="006A1797">
        <w:rPr>
          <w:rFonts w:ascii="Courier New" w:hAnsi="Courier New" w:cs="Courier New"/>
          <w:sz w:val="28"/>
          <w:szCs w:val="28"/>
        </w:rPr>
        <w:t>(</w:t>
      </w:r>
      <w:r w:rsidR="006A1797" w:rsidRPr="006A1797">
        <w:rPr>
          <w:rFonts w:ascii="Courier New" w:hAnsi="Courier New" w:cs="Courier New"/>
          <w:b/>
          <w:sz w:val="28"/>
          <w:szCs w:val="28"/>
        </w:rPr>
        <w:sym w:font="Symbol" w:char="F049"/>
      </w:r>
      <w:r w:rsidR="006A1797" w:rsidRPr="006A1797">
        <w:rPr>
          <w:rFonts w:ascii="Courier New" w:hAnsi="Courier New" w:cs="Courier New"/>
          <w:sz w:val="28"/>
          <w:szCs w:val="28"/>
        </w:rPr>
        <w:t xml:space="preserve">) </w:t>
      </w:r>
      <w:r w:rsidR="006A1797" w:rsidRPr="006A1797">
        <w:rPr>
          <w:bCs/>
          <w:iCs/>
          <w:sz w:val="28"/>
          <w:szCs w:val="28"/>
        </w:rPr>
        <w:t xml:space="preserve">и </w:t>
      </w:r>
      <w:r w:rsidR="006A1797">
        <w:rPr>
          <w:bCs/>
          <w:iCs/>
          <w:sz w:val="28"/>
          <w:szCs w:val="28"/>
        </w:rPr>
        <w:t>специфика</w:t>
      </w:r>
      <w:r w:rsidR="006A1797" w:rsidRPr="006A1797">
        <w:rPr>
          <w:bCs/>
          <w:iCs/>
          <w:sz w:val="28"/>
          <w:szCs w:val="28"/>
        </w:rPr>
        <w:t>ции</w:t>
      </w:r>
      <w:r w:rsidR="006A1797">
        <w:rPr>
          <w:rFonts w:ascii="Courier New" w:hAnsi="Courier New" w:cs="Courier New"/>
          <w:sz w:val="28"/>
          <w:szCs w:val="28"/>
        </w:rPr>
        <w:t xml:space="preserve"> </w:t>
      </w:r>
      <w:proofErr w:type="spellStart"/>
      <w:r w:rsidR="006A1797" w:rsidRPr="006A1797">
        <w:rPr>
          <w:b/>
          <w:i/>
          <w:sz w:val="28"/>
          <w:szCs w:val="28"/>
        </w:rPr>
        <w:t>SafeBy</w:t>
      </w:r>
      <w:proofErr w:type="spellEnd"/>
      <w:r w:rsidR="006A1797" w:rsidRPr="006A1797">
        <w:rPr>
          <w:rFonts w:ascii="Courier New" w:hAnsi="Courier New" w:cs="Courier New"/>
          <w:sz w:val="28"/>
          <w:szCs w:val="28"/>
        </w:rPr>
        <w:t>(</w:t>
      </w:r>
      <w:r w:rsidR="006A1797" w:rsidRPr="006A1797">
        <w:rPr>
          <w:rFonts w:ascii="Courier New" w:hAnsi="Courier New" w:cs="Courier New"/>
          <w:b/>
          <w:sz w:val="28"/>
          <w:szCs w:val="28"/>
        </w:rPr>
        <w:sym w:font="Symbol" w:char="F053"/>
      </w:r>
      <w:r w:rsidR="006A1797" w:rsidRPr="006A1797">
        <w:rPr>
          <w:rFonts w:ascii="Courier New" w:hAnsi="Courier New" w:cs="Courier New"/>
          <w:sz w:val="28"/>
          <w:szCs w:val="28"/>
        </w:rPr>
        <w:t>)</w:t>
      </w:r>
      <w:r w:rsidR="006A1797">
        <w:rPr>
          <w:bCs/>
          <w:iCs/>
          <w:sz w:val="28"/>
          <w:szCs w:val="28"/>
        </w:rPr>
        <w:t>.</w:t>
      </w:r>
    </w:p>
    <w:p w:rsidR="00763AB7" w:rsidRDefault="00763AB7" w:rsidP="00763AB7">
      <w:pPr>
        <w:spacing w:line="360" w:lineRule="auto"/>
        <w:ind w:firstLine="567"/>
        <w:jc w:val="both"/>
        <w:rPr>
          <w:bCs/>
          <w:iCs/>
          <w:sz w:val="28"/>
          <w:szCs w:val="28"/>
        </w:rPr>
      </w:pPr>
      <w:r>
        <w:rPr>
          <w:bCs/>
          <w:iCs/>
          <w:sz w:val="28"/>
          <w:szCs w:val="28"/>
        </w:rPr>
        <w:t>Г</w:t>
      </w:r>
      <w:r w:rsidRPr="006D5095">
        <w:rPr>
          <w:bCs/>
          <w:iCs/>
          <w:sz w:val="28"/>
          <w:szCs w:val="28"/>
        </w:rPr>
        <w:t>ипотеза о безопасности</w:t>
      </w:r>
      <w:r>
        <w:rPr>
          <w:bCs/>
          <w:iCs/>
          <w:sz w:val="28"/>
          <w:szCs w:val="28"/>
        </w:rPr>
        <w:t xml:space="preserve"> –</w:t>
      </w:r>
      <w:r w:rsidRPr="006D5095">
        <w:rPr>
          <w:bCs/>
          <w:iCs/>
          <w:sz w:val="28"/>
          <w:szCs w:val="28"/>
        </w:rPr>
        <w:t xml:space="preserve"> </w:t>
      </w:r>
      <w:r>
        <w:rPr>
          <w:bCs/>
          <w:iCs/>
          <w:sz w:val="28"/>
          <w:szCs w:val="28"/>
        </w:rPr>
        <w:t xml:space="preserve">это </w:t>
      </w:r>
      <w:r w:rsidRPr="006D5095">
        <w:rPr>
          <w:bCs/>
          <w:iCs/>
          <w:sz w:val="28"/>
          <w:szCs w:val="28"/>
        </w:rPr>
        <w:t>отношение</w:t>
      </w:r>
      <w:r w:rsidRPr="006D5095">
        <w:rPr>
          <w:rFonts w:ascii="Courier New" w:hAnsi="Courier New" w:cs="Courier New"/>
          <w:bCs/>
          <w:iCs/>
          <w:sz w:val="28"/>
          <w:szCs w:val="28"/>
        </w:rPr>
        <w:t xml:space="preserve"> </w:t>
      </w:r>
      <w:proofErr w:type="spellStart"/>
      <w:r w:rsidRPr="006D5095">
        <w:rPr>
          <w:b/>
          <w:bCs/>
          <w:i/>
          <w:iCs/>
          <w:sz w:val="28"/>
          <w:szCs w:val="28"/>
        </w:rPr>
        <w:t>safe</w:t>
      </w:r>
      <w:proofErr w:type="spellEnd"/>
      <w:r w:rsidRPr="006D5095">
        <w:rPr>
          <w:b/>
          <w:bCs/>
          <w:i/>
          <w:iCs/>
          <w:sz w:val="28"/>
          <w:szCs w:val="28"/>
        </w:rPr>
        <w:t> </w:t>
      </w:r>
      <w:proofErr w:type="spellStart"/>
      <w:r w:rsidRPr="006D5095">
        <w:rPr>
          <w:b/>
          <w:bCs/>
          <w:i/>
          <w:iCs/>
          <w:sz w:val="28"/>
          <w:szCs w:val="28"/>
        </w:rPr>
        <w:t>for</w:t>
      </w:r>
      <w:proofErr w:type="spellEnd"/>
      <w:r w:rsidRPr="006D5095">
        <w:rPr>
          <w:rFonts w:ascii="Courier New" w:hAnsi="Courier New" w:cs="Courier New"/>
          <w:bCs/>
          <w:iCs/>
          <w:sz w:val="28"/>
          <w:szCs w:val="28"/>
        </w:rPr>
        <w:t xml:space="preserve"> </w:t>
      </w:r>
      <w:r w:rsidRPr="00763AB7">
        <w:rPr>
          <w:bCs/>
          <w:iCs/>
          <w:sz w:val="28"/>
          <w:szCs w:val="28"/>
        </w:rPr>
        <w:t xml:space="preserve">– </w:t>
      </w:r>
      <w:r>
        <w:rPr>
          <w:bCs/>
          <w:iCs/>
          <w:sz w:val="28"/>
          <w:szCs w:val="28"/>
        </w:rPr>
        <w:t>«реализация безопасно-тестируема для спецификации»: 1) если спецификация не разрушается с самого начала, то и реализация не разрушается с самого начала; 2) после трассы, которая безопасна как в реализации, так и в спецификации, кнопка, безопасная в спецификации, должна быть безопасна в реализации.</w:t>
      </w:r>
    </w:p>
    <w:p w:rsidR="00763AB7" w:rsidRPr="00763AB7" w:rsidRDefault="00763AB7" w:rsidP="00763AB7">
      <w:pPr>
        <w:keepNext/>
        <w:spacing w:line="360" w:lineRule="auto"/>
        <w:rPr>
          <w:rFonts w:ascii="Courier New" w:hAnsi="Courier New" w:cs="Courier New"/>
          <w:sz w:val="28"/>
          <w:szCs w:val="28"/>
          <w:lang w:val="en-US"/>
        </w:rPr>
      </w:pPr>
      <w:r w:rsidRPr="006A1797">
        <w:rPr>
          <w:rFonts w:ascii="Courier New" w:hAnsi="Courier New" w:cs="Courier New"/>
          <w:b/>
          <w:sz w:val="28"/>
          <w:szCs w:val="28"/>
        </w:rPr>
        <w:lastRenderedPageBreak/>
        <w:sym w:font="Symbol" w:char="F049"/>
      </w:r>
      <w:r w:rsidRPr="006A1797">
        <w:rPr>
          <w:rFonts w:ascii="Courier New" w:hAnsi="Courier New" w:cs="Courier New"/>
          <w:sz w:val="28"/>
          <w:szCs w:val="28"/>
          <w:lang w:val="en-US"/>
        </w:rPr>
        <w:t xml:space="preserve"> </w:t>
      </w:r>
      <w:r w:rsidRPr="006A1797">
        <w:rPr>
          <w:b/>
          <w:i/>
          <w:sz w:val="28"/>
          <w:szCs w:val="28"/>
          <w:lang w:val="en-US"/>
        </w:rPr>
        <w:t>safe for</w:t>
      </w:r>
      <w:r w:rsidRPr="006A1797">
        <w:rPr>
          <w:rFonts w:ascii="Courier New" w:hAnsi="Courier New" w:cs="Courier New"/>
          <w:sz w:val="28"/>
          <w:szCs w:val="28"/>
          <w:lang w:val="en-US"/>
        </w:rPr>
        <w:t xml:space="preserve"> </w:t>
      </w:r>
      <w:r w:rsidRPr="006A1797">
        <w:rPr>
          <w:rFonts w:ascii="Courier New" w:hAnsi="Courier New" w:cs="Courier New"/>
          <w:b/>
          <w:sz w:val="28"/>
          <w:szCs w:val="28"/>
        </w:rPr>
        <w:sym w:font="Symbol" w:char="F053"/>
      </w:r>
      <w:r w:rsidRPr="006A1797">
        <w:rPr>
          <w:rFonts w:ascii="Courier New" w:hAnsi="Courier New" w:cs="Courier New"/>
          <w:sz w:val="28"/>
          <w:szCs w:val="28"/>
          <w:lang w:val="en-US"/>
        </w:rPr>
        <w:t xml:space="preserve"> =</w:t>
      </w:r>
      <w:r w:rsidRPr="006A1797">
        <w:rPr>
          <w:rFonts w:cs="Courier New"/>
          <w:sz w:val="28"/>
          <w:szCs w:val="28"/>
          <w:vertAlign w:val="subscript"/>
          <w:lang w:val="en-US"/>
        </w:rPr>
        <w:t>def</w:t>
      </w:r>
      <w:r w:rsidRPr="006A1797">
        <w:rPr>
          <w:rFonts w:ascii="Courier New" w:hAnsi="Courier New" w:cs="Courier New"/>
          <w:sz w:val="28"/>
          <w:szCs w:val="28"/>
          <w:lang w:val="en-US"/>
        </w:rPr>
        <w:t xml:space="preserve"> (</w:t>
      </w:r>
      <w:r w:rsidRPr="006A1797">
        <w:rPr>
          <w:rFonts w:ascii="Courier New" w:hAnsi="Courier New" w:cs="Courier New"/>
          <w:sz w:val="28"/>
          <w:szCs w:val="28"/>
        </w:rPr>
        <w:sym w:font="Euclid Symbol" w:char="F0E1"/>
      </w:r>
      <w:r w:rsidRPr="006A1797">
        <w:rPr>
          <w:rFonts w:ascii="Courier New" w:hAnsi="Courier New" w:cs="Courier New"/>
          <w:sz w:val="28"/>
          <w:szCs w:val="28"/>
        </w:rPr>
        <w:sym w:font="Symbol" w:char="F067"/>
      </w:r>
      <w:r w:rsidRPr="006A1797">
        <w:rPr>
          <w:rFonts w:ascii="Courier New" w:hAnsi="Courier New" w:cs="Courier New"/>
          <w:sz w:val="28"/>
          <w:szCs w:val="28"/>
        </w:rPr>
        <w:sym w:font="Euclid Symbol" w:char="F0F1"/>
      </w:r>
      <w:r w:rsidRPr="006A1797">
        <w:rPr>
          <w:rFonts w:ascii="Courier New" w:hAnsi="Courier New" w:cs="Courier New"/>
          <w:sz w:val="28"/>
          <w:szCs w:val="28"/>
        </w:rPr>
        <w:sym w:font="Symbol" w:char="F0CF"/>
      </w:r>
      <w:r w:rsidRPr="006A1797">
        <w:rPr>
          <w:rFonts w:ascii="Courier New" w:hAnsi="Courier New" w:cs="Courier New"/>
          <w:b/>
          <w:sz w:val="28"/>
          <w:szCs w:val="28"/>
        </w:rPr>
        <w:sym w:font="Symbol" w:char="F053"/>
      </w:r>
      <w:r w:rsidRPr="006A1797">
        <w:rPr>
          <w:rFonts w:ascii="Courier New" w:hAnsi="Courier New" w:cs="Courier New"/>
          <w:sz w:val="28"/>
          <w:szCs w:val="28"/>
          <w:lang w:val="en-US"/>
        </w:rPr>
        <w:t xml:space="preserve"> </w:t>
      </w:r>
      <w:r w:rsidRPr="006A1797">
        <w:rPr>
          <w:rFonts w:ascii="Courier New" w:hAnsi="Courier New" w:cs="Courier New"/>
          <w:sz w:val="28"/>
          <w:szCs w:val="28"/>
        </w:rPr>
        <w:sym w:font="Symbol" w:char="F0DE"/>
      </w:r>
      <w:r w:rsidRPr="006A1797">
        <w:rPr>
          <w:rFonts w:ascii="Courier New" w:hAnsi="Courier New" w:cs="Courier New"/>
          <w:sz w:val="28"/>
          <w:szCs w:val="28"/>
          <w:lang w:val="en-US"/>
        </w:rPr>
        <w:t xml:space="preserve"> </w:t>
      </w:r>
      <w:r w:rsidRPr="006A1797">
        <w:rPr>
          <w:rFonts w:ascii="Courier New" w:hAnsi="Courier New" w:cs="Courier New"/>
          <w:sz w:val="28"/>
          <w:szCs w:val="28"/>
        </w:rPr>
        <w:sym w:font="Euclid Symbol" w:char="F0E1"/>
      </w:r>
      <w:r w:rsidRPr="006A1797">
        <w:rPr>
          <w:rFonts w:ascii="Courier New" w:hAnsi="Courier New" w:cs="Courier New"/>
          <w:sz w:val="28"/>
          <w:szCs w:val="28"/>
        </w:rPr>
        <w:sym w:font="Symbol" w:char="F067"/>
      </w:r>
      <w:r w:rsidRPr="006A1797">
        <w:rPr>
          <w:rFonts w:ascii="Courier New" w:hAnsi="Courier New" w:cs="Courier New"/>
          <w:sz w:val="28"/>
          <w:szCs w:val="28"/>
        </w:rPr>
        <w:sym w:font="Euclid Symbol" w:char="F0F1"/>
      </w:r>
      <w:r w:rsidRPr="006A1797">
        <w:rPr>
          <w:rFonts w:ascii="Courier New" w:hAnsi="Courier New" w:cs="Courier New"/>
          <w:sz w:val="28"/>
          <w:szCs w:val="28"/>
        </w:rPr>
        <w:sym w:font="Symbol" w:char="F0CF"/>
      </w:r>
      <w:r w:rsidRPr="006A1797">
        <w:rPr>
          <w:rFonts w:ascii="Courier New" w:hAnsi="Courier New" w:cs="Courier New"/>
          <w:b/>
          <w:sz w:val="28"/>
          <w:szCs w:val="28"/>
        </w:rPr>
        <w:sym w:font="Symbol" w:char="F049"/>
      </w:r>
      <w:r w:rsidRPr="006A1797">
        <w:rPr>
          <w:rFonts w:ascii="Courier New" w:hAnsi="Courier New" w:cs="Courier New"/>
          <w:sz w:val="28"/>
          <w:szCs w:val="28"/>
          <w:lang w:val="en-US"/>
        </w:rPr>
        <w:t xml:space="preserve">) &amp; </w:t>
      </w:r>
      <w:r w:rsidRPr="006A1797">
        <w:rPr>
          <w:rFonts w:ascii="Courier New" w:hAnsi="Courier New" w:cs="Courier New"/>
          <w:sz w:val="28"/>
          <w:szCs w:val="28"/>
        </w:rPr>
        <w:sym w:font="Symbol" w:char="F022"/>
      </w:r>
      <w:r w:rsidRPr="006A1797">
        <w:rPr>
          <w:rFonts w:ascii="Courier New" w:hAnsi="Courier New" w:cs="Courier New"/>
          <w:sz w:val="28"/>
          <w:szCs w:val="28"/>
        </w:rPr>
        <w:sym w:font="Symbol" w:char="F073"/>
      </w:r>
      <w:r w:rsidRPr="006A1797">
        <w:rPr>
          <w:rFonts w:ascii="Courier New" w:hAnsi="Courier New" w:cs="Courier New"/>
          <w:sz w:val="28"/>
          <w:szCs w:val="28"/>
        </w:rPr>
        <w:sym w:font="Symbol" w:char="F0CE"/>
      </w:r>
      <w:proofErr w:type="spellStart"/>
      <w:r w:rsidRPr="006A1797">
        <w:rPr>
          <w:b/>
          <w:i/>
          <w:sz w:val="28"/>
          <w:szCs w:val="28"/>
          <w:lang w:val="en-US"/>
        </w:rPr>
        <w:t>SafeBy</w:t>
      </w:r>
      <w:proofErr w:type="spellEnd"/>
      <w:r w:rsidRPr="006A1797">
        <w:rPr>
          <w:rFonts w:ascii="Courier New" w:hAnsi="Courier New" w:cs="Courier New"/>
          <w:sz w:val="28"/>
          <w:szCs w:val="28"/>
          <w:lang w:val="en-US"/>
        </w:rPr>
        <w:t>(</w:t>
      </w:r>
      <w:r w:rsidRPr="006A1797">
        <w:rPr>
          <w:rFonts w:ascii="Courier New" w:hAnsi="Courier New" w:cs="Courier New"/>
          <w:b/>
          <w:sz w:val="28"/>
          <w:szCs w:val="28"/>
        </w:rPr>
        <w:sym w:font="Symbol" w:char="F053"/>
      </w:r>
      <w:r w:rsidRPr="006A1797">
        <w:rPr>
          <w:rFonts w:ascii="Courier New" w:hAnsi="Courier New" w:cs="Courier New"/>
          <w:sz w:val="28"/>
          <w:szCs w:val="28"/>
          <w:lang w:val="en-US"/>
        </w:rPr>
        <w:t>)</w:t>
      </w:r>
      <w:r w:rsidRPr="006A1797">
        <w:rPr>
          <w:rFonts w:ascii="Courier New" w:hAnsi="Courier New" w:cs="Courier New"/>
          <w:sz w:val="28"/>
          <w:szCs w:val="28"/>
        </w:rPr>
        <w:sym w:font="Symbol" w:char="F0C7"/>
      </w:r>
      <w:proofErr w:type="spellStart"/>
      <w:r w:rsidRPr="006A1797">
        <w:rPr>
          <w:b/>
          <w:i/>
          <w:sz w:val="28"/>
          <w:szCs w:val="28"/>
          <w:lang w:val="en-US"/>
        </w:rPr>
        <w:t>SafeIn</w:t>
      </w:r>
      <w:proofErr w:type="spellEnd"/>
      <w:r w:rsidRPr="006A1797">
        <w:rPr>
          <w:rFonts w:ascii="Courier New" w:hAnsi="Courier New" w:cs="Courier New"/>
          <w:sz w:val="28"/>
          <w:szCs w:val="28"/>
          <w:lang w:val="en-US"/>
        </w:rPr>
        <w:t>(</w:t>
      </w:r>
      <w:r w:rsidRPr="006A1797">
        <w:rPr>
          <w:rFonts w:ascii="Courier New" w:hAnsi="Courier New" w:cs="Courier New"/>
          <w:b/>
          <w:sz w:val="28"/>
          <w:szCs w:val="28"/>
        </w:rPr>
        <w:sym w:font="Symbol" w:char="F049"/>
      </w:r>
      <w:r w:rsidRPr="006A1797">
        <w:rPr>
          <w:rFonts w:ascii="Courier New" w:hAnsi="Courier New" w:cs="Courier New"/>
          <w:sz w:val="28"/>
          <w:szCs w:val="28"/>
          <w:lang w:val="en-US"/>
        </w:rPr>
        <w:t>)</w:t>
      </w:r>
    </w:p>
    <w:p w:rsidR="00763AB7" w:rsidRPr="006A1797" w:rsidRDefault="00763AB7" w:rsidP="00763AB7">
      <w:pPr>
        <w:spacing w:line="360" w:lineRule="auto"/>
        <w:ind w:left="2124"/>
        <w:rPr>
          <w:bCs/>
          <w:iCs/>
          <w:sz w:val="28"/>
          <w:szCs w:val="28"/>
          <w:lang w:val="en-US"/>
        </w:rPr>
      </w:pPr>
      <w:r w:rsidRPr="006A1797">
        <w:rPr>
          <w:rFonts w:ascii="Courier New" w:hAnsi="Courier New" w:cs="Courier New"/>
          <w:sz w:val="28"/>
          <w:szCs w:val="28"/>
        </w:rPr>
        <w:sym w:font="Symbol" w:char="F022"/>
      </w:r>
      <w:r w:rsidRPr="006A1797">
        <w:rPr>
          <w:rFonts w:ascii="Courier New" w:hAnsi="Courier New" w:cs="Courier New"/>
          <w:sz w:val="28"/>
          <w:szCs w:val="28"/>
          <w:lang w:val="en-US"/>
        </w:rPr>
        <w:t>P</w:t>
      </w:r>
      <w:r w:rsidRPr="006A1797">
        <w:rPr>
          <w:rFonts w:ascii="Courier New" w:hAnsi="Courier New" w:cs="Courier New"/>
          <w:sz w:val="28"/>
          <w:szCs w:val="28"/>
        </w:rPr>
        <w:sym w:font="Symbol" w:char="F0CE"/>
      </w:r>
      <w:r w:rsidRPr="006A1797">
        <w:rPr>
          <w:rFonts w:ascii="Euclid Fraktur" w:hAnsi="Euclid Fraktur" w:cs="Courier New"/>
          <w:b/>
          <w:sz w:val="28"/>
          <w:szCs w:val="28"/>
          <w:lang w:val="en-US"/>
        </w:rPr>
        <w:t>R</w:t>
      </w:r>
      <w:r w:rsidRPr="006A1797">
        <w:rPr>
          <w:rFonts w:ascii="Euclid Fraktur" w:hAnsi="Euclid Fraktur" w:cs="Courier New"/>
          <w:sz w:val="28"/>
          <w:szCs w:val="28"/>
        </w:rPr>
        <w:sym w:font="Symbol" w:char="F0C8"/>
      </w:r>
      <w:r w:rsidRPr="006A1797">
        <w:rPr>
          <w:rFonts w:ascii="Euclid Fraktur" w:hAnsi="Euclid Fraktur" w:cs="Courier New"/>
          <w:b/>
          <w:sz w:val="28"/>
          <w:szCs w:val="28"/>
          <w:lang w:val="en-US"/>
        </w:rPr>
        <w:t>Q</w:t>
      </w:r>
      <w:r w:rsidRPr="006A1797">
        <w:rPr>
          <w:rFonts w:cs="Courier New"/>
          <w:b/>
          <w:sz w:val="28"/>
          <w:szCs w:val="28"/>
          <w:lang w:val="en-US"/>
        </w:rPr>
        <w:t xml:space="preserve"> </w:t>
      </w:r>
      <w:r w:rsidRPr="006A1797">
        <w:rPr>
          <w:rFonts w:ascii="Courier New" w:hAnsi="Courier New" w:cs="Courier New"/>
          <w:sz w:val="28"/>
          <w:szCs w:val="28"/>
          <w:lang w:val="en-US"/>
        </w:rPr>
        <w:t>(P </w:t>
      </w:r>
      <w:r w:rsidRPr="006A1797">
        <w:rPr>
          <w:b/>
          <w:i/>
          <w:sz w:val="28"/>
          <w:szCs w:val="28"/>
          <w:lang w:val="en-US"/>
        </w:rPr>
        <w:t>safe by</w:t>
      </w:r>
      <w:r w:rsidRPr="006A1797">
        <w:rPr>
          <w:rFonts w:ascii="Courier New" w:hAnsi="Courier New" w:cs="Courier New"/>
          <w:sz w:val="28"/>
          <w:szCs w:val="28"/>
          <w:lang w:val="en-US"/>
        </w:rPr>
        <w:t xml:space="preserve"> </w:t>
      </w:r>
      <w:r w:rsidRPr="006A1797">
        <w:rPr>
          <w:rFonts w:ascii="Courier New" w:hAnsi="Courier New" w:cs="Courier New"/>
          <w:b/>
          <w:sz w:val="28"/>
          <w:szCs w:val="28"/>
        </w:rPr>
        <w:sym w:font="Symbol" w:char="F053"/>
      </w:r>
      <w:r w:rsidRPr="006A1797">
        <w:rPr>
          <w:rFonts w:ascii="Courier New" w:hAnsi="Courier New" w:cs="Courier New"/>
          <w:sz w:val="28"/>
          <w:szCs w:val="28"/>
          <w:lang w:val="en-US"/>
        </w:rPr>
        <w:t xml:space="preserve"> </w:t>
      </w:r>
      <w:r w:rsidRPr="006A1797">
        <w:rPr>
          <w:b/>
          <w:i/>
          <w:sz w:val="28"/>
          <w:szCs w:val="28"/>
          <w:lang w:val="en-US"/>
        </w:rPr>
        <w:t>after</w:t>
      </w:r>
      <w:r w:rsidRPr="006A1797">
        <w:rPr>
          <w:rFonts w:ascii="Courier New" w:hAnsi="Courier New" w:cs="Courier New"/>
          <w:sz w:val="28"/>
          <w:szCs w:val="28"/>
          <w:lang w:val="en-US"/>
        </w:rPr>
        <w:t xml:space="preserve"> </w:t>
      </w:r>
      <w:r w:rsidRPr="006A1797">
        <w:rPr>
          <w:rFonts w:ascii="Courier New" w:hAnsi="Courier New" w:cs="Courier New"/>
          <w:sz w:val="28"/>
          <w:szCs w:val="28"/>
        </w:rPr>
        <w:sym w:font="Symbol" w:char="F073"/>
      </w:r>
      <w:r w:rsidRPr="006A1797">
        <w:rPr>
          <w:rFonts w:ascii="Courier New" w:hAnsi="Courier New" w:cs="Courier New"/>
          <w:sz w:val="28"/>
          <w:szCs w:val="28"/>
          <w:lang w:val="en-US"/>
        </w:rPr>
        <w:t xml:space="preserve"> </w:t>
      </w:r>
      <w:r w:rsidRPr="006A1797">
        <w:rPr>
          <w:rFonts w:ascii="Courier New" w:hAnsi="Courier New" w:cs="Courier New"/>
          <w:sz w:val="28"/>
          <w:szCs w:val="28"/>
        </w:rPr>
        <w:sym w:font="Symbol" w:char="F0DE"/>
      </w:r>
      <w:r w:rsidRPr="006A1797">
        <w:rPr>
          <w:rFonts w:ascii="Courier New" w:hAnsi="Courier New" w:cs="Courier New"/>
          <w:sz w:val="28"/>
          <w:szCs w:val="28"/>
          <w:lang w:val="en-US"/>
        </w:rPr>
        <w:t xml:space="preserve"> P </w:t>
      </w:r>
      <w:r w:rsidRPr="006A1797">
        <w:rPr>
          <w:b/>
          <w:i/>
          <w:sz w:val="28"/>
          <w:szCs w:val="28"/>
          <w:lang w:val="en-US"/>
        </w:rPr>
        <w:t>safe in</w:t>
      </w:r>
      <w:r w:rsidRPr="006A1797">
        <w:rPr>
          <w:rFonts w:ascii="Courier New" w:hAnsi="Courier New" w:cs="Courier New"/>
          <w:sz w:val="28"/>
          <w:szCs w:val="28"/>
          <w:lang w:val="en-US"/>
        </w:rPr>
        <w:t xml:space="preserve"> </w:t>
      </w:r>
      <w:r w:rsidRPr="006A1797">
        <w:rPr>
          <w:rFonts w:ascii="Courier New" w:hAnsi="Courier New" w:cs="Courier New"/>
          <w:b/>
          <w:sz w:val="28"/>
          <w:szCs w:val="28"/>
        </w:rPr>
        <w:sym w:font="Symbol" w:char="F049"/>
      </w:r>
      <w:r w:rsidRPr="006A1797">
        <w:rPr>
          <w:rFonts w:ascii="Courier New" w:hAnsi="Courier New" w:cs="Courier New"/>
          <w:sz w:val="28"/>
          <w:szCs w:val="28"/>
          <w:lang w:val="en-US"/>
        </w:rPr>
        <w:t xml:space="preserve"> </w:t>
      </w:r>
      <w:r w:rsidRPr="006A1797">
        <w:rPr>
          <w:b/>
          <w:i/>
          <w:sz w:val="28"/>
          <w:szCs w:val="28"/>
          <w:lang w:val="en-US"/>
        </w:rPr>
        <w:t>after</w:t>
      </w:r>
      <w:r w:rsidRPr="006A1797">
        <w:rPr>
          <w:rFonts w:ascii="Courier New" w:hAnsi="Courier New" w:cs="Courier New"/>
          <w:sz w:val="28"/>
          <w:szCs w:val="28"/>
          <w:lang w:val="en-US"/>
        </w:rPr>
        <w:t xml:space="preserve"> </w:t>
      </w:r>
      <w:r w:rsidRPr="006A1797">
        <w:rPr>
          <w:rFonts w:ascii="Courier New" w:hAnsi="Courier New" w:cs="Courier New"/>
          <w:sz w:val="28"/>
          <w:szCs w:val="28"/>
        </w:rPr>
        <w:sym w:font="Symbol" w:char="F073"/>
      </w:r>
      <w:r w:rsidRPr="006A1797">
        <w:rPr>
          <w:rFonts w:ascii="Courier New" w:hAnsi="Courier New" w:cs="Courier New"/>
          <w:sz w:val="28"/>
          <w:szCs w:val="28"/>
          <w:lang w:val="en-US"/>
        </w:rPr>
        <w:t>)</w:t>
      </w:r>
      <w:r w:rsidRPr="006A1797">
        <w:rPr>
          <w:sz w:val="28"/>
          <w:szCs w:val="28"/>
          <w:lang w:val="en-US"/>
        </w:rPr>
        <w:t>.</w:t>
      </w:r>
    </w:p>
    <w:p w:rsidR="006D5095" w:rsidRDefault="00763AB7" w:rsidP="00517278">
      <w:pPr>
        <w:spacing w:line="360" w:lineRule="auto"/>
        <w:ind w:firstLine="567"/>
        <w:jc w:val="both"/>
        <w:rPr>
          <w:bCs/>
          <w:iCs/>
          <w:sz w:val="28"/>
          <w:szCs w:val="28"/>
        </w:rPr>
      </w:pPr>
      <w:r>
        <w:rPr>
          <w:bCs/>
          <w:iCs/>
          <w:sz w:val="28"/>
          <w:szCs w:val="28"/>
        </w:rPr>
        <w:t>Б</w:t>
      </w:r>
      <w:r w:rsidR="006D5095" w:rsidRPr="006D5095">
        <w:rPr>
          <w:bCs/>
          <w:iCs/>
          <w:sz w:val="28"/>
          <w:szCs w:val="28"/>
        </w:rPr>
        <w:t xml:space="preserve">езопасная </w:t>
      </w:r>
      <w:proofErr w:type="spellStart"/>
      <w:r w:rsidR="006D5095" w:rsidRPr="006D5095">
        <w:rPr>
          <w:bCs/>
          <w:iCs/>
          <w:sz w:val="28"/>
          <w:szCs w:val="28"/>
        </w:rPr>
        <w:t>конформность</w:t>
      </w:r>
      <w:proofErr w:type="spellEnd"/>
      <w:r w:rsidR="006D5095" w:rsidRPr="006D5095">
        <w:rPr>
          <w:rFonts w:ascii="Courier New" w:hAnsi="Courier New" w:cs="Courier New"/>
          <w:bCs/>
          <w:iCs/>
          <w:sz w:val="28"/>
          <w:szCs w:val="28"/>
        </w:rPr>
        <w:t xml:space="preserve"> </w:t>
      </w:r>
      <w:proofErr w:type="spellStart"/>
      <w:r w:rsidR="006D5095" w:rsidRPr="006D5095">
        <w:rPr>
          <w:b/>
          <w:bCs/>
          <w:i/>
          <w:iCs/>
          <w:sz w:val="28"/>
          <w:szCs w:val="28"/>
        </w:rPr>
        <w:t>saco</w:t>
      </w:r>
      <w:proofErr w:type="spellEnd"/>
      <w:r w:rsidR="00F05A88" w:rsidRPr="006D5095">
        <w:rPr>
          <w:rFonts w:ascii="Courier New" w:hAnsi="Courier New" w:cs="Courier New"/>
          <w:bCs/>
          <w:iCs/>
          <w:sz w:val="28"/>
          <w:szCs w:val="28"/>
        </w:rPr>
        <w:t xml:space="preserve"> </w:t>
      </w:r>
      <w:r>
        <w:rPr>
          <w:bCs/>
          <w:iCs/>
          <w:sz w:val="28"/>
          <w:szCs w:val="28"/>
        </w:rPr>
        <w:t>– «</w:t>
      </w:r>
      <w:r w:rsidR="00F05A88">
        <w:rPr>
          <w:bCs/>
          <w:iCs/>
          <w:sz w:val="28"/>
          <w:szCs w:val="28"/>
        </w:rPr>
        <w:t>реализация безопасно-конформна спецификации»</w:t>
      </w:r>
      <w:r>
        <w:rPr>
          <w:bCs/>
          <w:iCs/>
          <w:sz w:val="28"/>
          <w:szCs w:val="28"/>
        </w:rPr>
        <w:t xml:space="preserve"> – применима только к безопасным реализациям и означает</w:t>
      </w:r>
      <w:r w:rsidR="006A1797">
        <w:rPr>
          <w:bCs/>
          <w:iCs/>
          <w:sz w:val="28"/>
          <w:szCs w:val="28"/>
        </w:rPr>
        <w:t>: любое наблюдение, которое возможно над реализацией, возможно в спецификации в той же самой безопасной ситуаци</w:t>
      </w:r>
      <w:r>
        <w:rPr>
          <w:bCs/>
          <w:iCs/>
          <w:sz w:val="28"/>
          <w:szCs w:val="28"/>
        </w:rPr>
        <w:t>и, то есть после общей безопасной трассы при нажатии кнопки, безопасной в спецификации.</w:t>
      </w:r>
    </w:p>
    <w:p w:rsidR="006A1797" w:rsidRPr="00763AB7" w:rsidRDefault="006A1797" w:rsidP="006A1797">
      <w:pPr>
        <w:spacing w:line="360" w:lineRule="auto"/>
        <w:rPr>
          <w:rFonts w:ascii="Courier New" w:hAnsi="Courier New" w:cs="Courier New"/>
          <w:sz w:val="28"/>
          <w:szCs w:val="28"/>
          <w:lang w:val="en-US"/>
        </w:rPr>
      </w:pPr>
      <w:r w:rsidRPr="006A1797">
        <w:rPr>
          <w:rFonts w:ascii="Courier New" w:hAnsi="Courier New" w:cs="Courier New"/>
          <w:b/>
          <w:sz w:val="28"/>
          <w:szCs w:val="28"/>
        </w:rPr>
        <w:sym w:font="Symbol" w:char="F049"/>
      </w:r>
      <w:r w:rsidRPr="006A1797">
        <w:rPr>
          <w:rFonts w:ascii="Courier New" w:hAnsi="Courier New" w:cs="Courier New"/>
          <w:sz w:val="28"/>
          <w:szCs w:val="28"/>
          <w:lang w:val="en-US"/>
        </w:rPr>
        <w:t xml:space="preserve"> </w:t>
      </w:r>
      <w:proofErr w:type="spellStart"/>
      <w:r w:rsidRPr="006A1797">
        <w:rPr>
          <w:b/>
          <w:i/>
          <w:sz w:val="28"/>
          <w:szCs w:val="28"/>
          <w:lang w:val="en-US"/>
        </w:rPr>
        <w:t>saco</w:t>
      </w:r>
      <w:proofErr w:type="spellEnd"/>
      <w:r w:rsidRPr="006A1797">
        <w:rPr>
          <w:rFonts w:ascii="Courier New" w:hAnsi="Courier New" w:cs="Courier New"/>
          <w:sz w:val="28"/>
          <w:szCs w:val="28"/>
          <w:lang w:val="en-US"/>
        </w:rPr>
        <w:t xml:space="preserve"> </w:t>
      </w:r>
      <w:r w:rsidRPr="006A1797">
        <w:rPr>
          <w:rFonts w:ascii="Courier New" w:hAnsi="Courier New" w:cs="Courier New"/>
          <w:b/>
          <w:sz w:val="28"/>
          <w:szCs w:val="28"/>
        </w:rPr>
        <w:sym w:font="Symbol" w:char="F053"/>
      </w:r>
      <w:r w:rsidRPr="006A1797">
        <w:rPr>
          <w:rFonts w:ascii="Courier New" w:hAnsi="Courier New" w:cs="Courier New"/>
          <w:sz w:val="28"/>
          <w:szCs w:val="28"/>
          <w:lang w:val="en-US"/>
        </w:rPr>
        <w:t xml:space="preserve"> =</w:t>
      </w:r>
      <w:r w:rsidRPr="006A1797">
        <w:rPr>
          <w:sz w:val="28"/>
          <w:szCs w:val="28"/>
          <w:vertAlign w:val="subscript"/>
          <w:lang w:val="en-US"/>
        </w:rPr>
        <w:t>def</w:t>
      </w:r>
      <w:r w:rsidRPr="006A1797">
        <w:rPr>
          <w:rFonts w:ascii="Courier New" w:hAnsi="Courier New" w:cs="Courier New"/>
          <w:sz w:val="28"/>
          <w:szCs w:val="28"/>
          <w:lang w:val="en-US"/>
        </w:rPr>
        <w:t xml:space="preserve"> </w:t>
      </w:r>
      <w:r w:rsidRPr="006A1797">
        <w:rPr>
          <w:rFonts w:ascii="Courier New" w:hAnsi="Courier New" w:cs="Courier New"/>
          <w:b/>
          <w:sz w:val="28"/>
          <w:szCs w:val="28"/>
        </w:rPr>
        <w:sym w:font="Symbol" w:char="F049"/>
      </w:r>
      <w:r w:rsidRPr="006A1797">
        <w:rPr>
          <w:rFonts w:ascii="Courier New" w:hAnsi="Courier New" w:cs="Courier New"/>
          <w:sz w:val="28"/>
          <w:szCs w:val="28"/>
          <w:lang w:val="en-US"/>
        </w:rPr>
        <w:t xml:space="preserve"> </w:t>
      </w:r>
      <w:r w:rsidRPr="006A1797">
        <w:rPr>
          <w:b/>
          <w:i/>
          <w:sz w:val="28"/>
          <w:szCs w:val="28"/>
          <w:lang w:val="en-US"/>
        </w:rPr>
        <w:t>safe for</w:t>
      </w:r>
      <w:r w:rsidRPr="006A1797">
        <w:rPr>
          <w:rFonts w:ascii="Courier New" w:hAnsi="Courier New" w:cs="Courier New"/>
          <w:sz w:val="28"/>
          <w:szCs w:val="28"/>
          <w:lang w:val="en-US"/>
        </w:rPr>
        <w:t xml:space="preserve"> </w:t>
      </w:r>
      <w:r w:rsidRPr="006A1797">
        <w:rPr>
          <w:rFonts w:ascii="Courier New" w:hAnsi="Courier New" w:cs="Courier New"/>
          <w:b/>
          <w:sz w:val="28"/>
          <w:szCs w:val="28"/>
        </w:rPr>
        <w:sym w:font="Symbol" w:char="F053"/>
      </w:r>
      <w:r w:rsidRPr="006A1797">
        <w:rPr>
          <w:rFonts w:ascii="Courier New" w:hAnsi="Courier New" w:cs="Courier New"/>
          <w:sz w:val="28"/>
          <w:szCs w:val="28"/>
          <w:lang w:val="en-US"/>
        </w:rPr>
        <w:t xml:space="preserve"> &amp; </w:t>
      </w:r>
      <w:r w:rsidRPr="006A1797">
        <w:rPr>
          <w:rFonts w:ascii="Courier New" w:hAnsi="Courier New" w:cs="Courier New"/>
          <w:sz w:val="28"/>
          <w:szCs w:val="28"/>
        </w:rPr>
        <w:sym w:font="Symbol" w:char="F022"/>
      </w:r>
      <w:r w:rsidRPr="006A1797">
        <w:rPr>
          <w:rFonts w:ascii="Courier New" w:hAnsi="Courier New" w:cs="Courier New"/>
          <w:sz w:val="28"/>
          <w:szCs w:val="28"/>
        </w:rPr>
        <w:sym w:font="Symbol" w:char="F073"/>
      </w:r>
      <w:r w:rsidRPr="006A1797">
        <w:rPr>
          <w:rFonts w:ascii="Courier New" w:hAnsi="Courier New" w:cs="Courier New"/>
          <w:sz w:val="28"/>
          <w:szCs w:val="28"/>
        </w:rPr>
        <w:sym w:font="Symbol" w:char="F0CE"/>
      </w:r>
      <w:proofErr w:type="spellStart"/>
      <w:r w:rsidRPr="006A1797">
        <w:rPr>
          <w:b/>
          <w:i/>
          <w:sz w:val="28"/>
          <w:szCs w:val="28"/>
          <w:lang w:val="en-US"/>
        </w:rPr>
        <w:t>SafeBy</w:t>
      </w:r>
      <w:proofErr w:type="spellEnd"/>
      <w:r w:rsidRPr="006A1797">
        <w:rPr>
          <w:rFonts w:ascii="Courier New" w:hAnsi="Courier New" w:cs="Courier New"/>
          <w:sz w:val="28"/>
          <w:szCs w:val="28"/>
          <w:lang w:val="en-US"/>
        </w:rPr>
        <w:t>(</w:t>
      </w:r>
      <w:r w:rsidRPr="006A1797">
        <w:rPr>
          <w:rFonts w:ascii="Courier New" w:hAnsi="Courier New" w:cs="Courier New"/>
          <w:b/>
          <w:sz w:val="28"/>
          <w:szCs w:val="28"/>
        </w:rPr>
        <w:sym w:font="Symbol" w:char="F053"/>
      </w:r>
      <w:r w:rsidRPr="006A1797">
        <w:rPr>
          <w:rFonts w:ascii="Courier New" w:hAnsi="Courier New" w:cs="Courier New"/>
          <w:sz w:val="28"/>
          <w:szCs w:val="28"/>
          <w:lang w:val="en-US"/>
        </w:rPr>
        <w:t>)</w:t>
      </w:r>
      <w:r w:rsidRPr="006A1797">
        <w:rPr>
          <w:rFonts w:ascii="Courier New" w:hAnsi="Courier New" w:cs="Courier New"/>
          <w:sz w:val="28"/>
          <w:szCs w:val="28"/>
        </w:rPr>
        <w:sym w:font="Symbol" w:char="F0C7"/>
      </w:r>
      <w:proofErr w:type="spellStart"/>
      <w:r w:rsidRPr="006A1797">
        <w:rPr>
          <w:b/>
          <w:i/>
          <w:sz w:val="28"/>
          <w:szCs w:val="28"/>
          <w:lang w:val="en-US"/>
        </w:rPr>
        <w:t>SafeIn</w:t>
      </w:r>
      <w:proofErr w:type="spellEnd"/>
      <w:r w:rsidRPr="006A1797">
        <w:rPr>
          <w:rFonts w:ascii="Courier New" w:hAnsi="Courier New" w:cs="Courier New"/>
          <w:sz w:val="28"/>
          <w:szCs w:val="28"/>
          <w:lang w:val="en-US"/>
        </w:rPr>
        <w:t>(</w:t>
      </w:r>
      <w:r w:rsidRPr="006A1797">
        <w:rPr>
          <w:rFonts w:ascii="Courier New" w:hAnsi="Courier New" w:cs="Courier New"/>
          <w:b/>
          <w:sz w:val="28"/>
          <w:szCs w:val="28"/>
        </w:rPr>
        <w:sym w:font="Symbol" w:char="F049"/>
      </w:r>
      <w:r w:rsidRPr="006A1797">
        <w:rPr>
          <w:rFonts w:ascii="Courier New" w:hAnsi="Courier New" w:cs="Courier New"/>
          <w:sz w:val="28"/>
          <w:szCs w:val="28"/>
          <w:lang w:val="en-US"/>
        </w:rPr>
        <w:t>)</w:t>
      </w:r>
    </w:p>
    <w:p w:rsidR="006A1797" w:rsidRPr="00F04E30" w:rsidRDefault="006A1797" w:rsidP="006A1797">
      <w:pPr>
        <w:spacing w:line="360" w:lineRule="auto"/>
        <w:ind w:left="2124"/>
        <w:rPr>
          <w:sz w:val="28"/>
          <w:szCs w:val="28"/>
          <w:lang w:val="en-US"/>
        </w:rPr>
      </w:pPr>
      <w:r w:rsidRPr="006A1797">
        <w:rPr>
          <w:rFonts w:ascii="Courier New" w:hAnsi="Courier New" w:cs="Courier New"/>
          <w:sz w:val="28"/>
          <w:szCs w:val="28"/>
        </w:rPr>
        <w:sym w:font="Symbol" w:char="F022"/>
      </w:r>
      <w:r w:rsidRPr="006A1797">
        <w:rPr>
          <w:rFonts w:ascii="Courier New" w:hAnsi="Courier New" w:cs="Courier New"/>
          <w:sz w:val="28"/>
          <w:szCs w:val="28"/>
          <w:lang w:val="en-US"/>
        </w:rPr>
        <w:t>P </w:t>
      </w:r>
      <w:r w:rsidRPr="006A1797">
        <w:rPr>
          <w:b/>
          <w:i/>
          <w:sz w:val="28"/>
          <w:szCs w:val="28"/>
          <w:lang w:val="en-US"/>
        </w:rPr>
        <w:t>safe by</w:t>
      </w:r>
      <w:r w:rsidRPr="006A1797">
        <w:rPr>
          <w:rFonts w:ascii="Courier New" w:hAnsi="Courier New" w:cs="Courier New"/>
          <w:sz w:val="28"/>
          <w:szCs w:val="28"/>
          <w:lang w:val="en-US"/>
        </w:rPr>
        <w:t xml:space="preserve"> </w:t>
      </w:r>
      <w:r w:rsidRPr="006A1797">
        <w:rPr>
          <w:rFonts w:ascii="Courier New" w:hAnsi="Courier New" w:cs="Courier New"/>
          <w:b/>
          <w:sz w:val="28"/>
          <w:szCs w:val="28"/>
        </w:rPr>
        <w:sym w:font="Symbol" w:char="F053"/>
      </w:r>
      <w:r w:rsidRPr="006A1797">
        <w:rPr>
          <w:rFonts w:ascii="Courier New" w:hAnsi="Courier New" w:cs="Courier New"/>
          <w:sz w:val="28"/>
          <w:szCs w:val="28"/>
          <w:lang w:val="en-US"/>
        </w:rPr>
        <w:t xml:space="preserve"> </w:t>
      </w:r>
      <w:r w:rsidRPr="006A1797">
        <w:rPr>
          <w:b/>
          <w:i/>
          <w:sz w:val="28"/>
          <w:szCs w:val="28"/>
          <w:lang w:val="en-US"/>
        </w:rPr>
        <w:t>after</w:t>
      </w:r>
      <w:r w:rsidRPr="006A1797">
        <w:rPr>
          <w:rFonts w:ascii="Courier New" w:hAnsi="Courier New" w:cs="Courier New"/>
          <w:sz w:val="28"/>
          <w:szCs w:val="28"/>
          <w:lang w:val="en-US"/>
        </w:rPr>
        <w:t xml:space="preserve"> </w:t>
      </w:r>
      <w:r w:rsidRPr="006A1797">
        <w:rPr>
          <w:rFonts w:ascii="Courier New" w:hAnsi="Courier New" w:cs="Courier New"/>
          <w:sz w:val="28"/>
          <w:szCs w:val="28"/>
        </w:rPr>
        <w:sym w:font="Symbol" w:char="F073"/>
      </w:r>
      <w:r w:rsidRPr="006A1797">
        <w:rPr>
          <w:rFonts w:ascii="Courier New" w:hAnsi="Courier New" w:cs="Courier New"/>
          <w:sz w:val="28"/>
          <w:szCs w:val="28"/>
          <w:lang w:val="en-US"/>
        </w:rPr>
        <w:t xml:space="preserve"> </w:t>
      </w:r>
      <w:proofErr w:type="spellStart"/>
      <w:r w:rsidRPr="006A1797">
        <w:rPr>
          <w:b/>
          <w:i/>
          <w:sz w:val="28"/>
          <w:szCs w:val="28"/>
          <w:lang w:val="en-US"/>
        </w:rPr>
        <w:t>obs</w:t>
      </w:r>
      <w:proofErr w:type="spellEnd"/>
      <w:r w:rsidRPr="006A1797">
        <w:rPr>
          <w:rFonts w:ascii="Courier New" w:hAnsi="Courier New" w:cs="Courier New"/>
          <w:sz w:val="28"/>
          <w:szCs w:val="28"/>
          <w:lang w:val="en-US"/>
        </w:rPr>
        <w:t>(</w:t>
      </w:r>
      <w:r w:rsidRPr="006A1797">
        <w:rPr>
          <w:rFonts w:ascii="Courier New" w:hAnsi="Courier New" w:cs="Courier New"/>
          <w:sz w:val="28"/>
          <w:szCs w:val="28"/>
        </w:rPr>
        <w:sym w:font="Symbol" w:char="F073"/>
      </w:r>
      <w:r w:rsidRPr="006A1797">
        <w:rPr>
          <w:rFonts w:ascii="Courier New" w:hAnsi="Courier New" w:cs="Courier New"/>
          <w:sz w:val="28"/>
          <w:szCs w:val="28"/>
          <w:lang w:val="en-US"/>
        </w:rPr>
        <w:t>,P,</w:t>
      </w:r>
      <w:r w:rsidRPr="006A1797">
        <w:rPr>
          <w:rFonts w:ascii="Courier New" w:hAnsi="Courier New" w:cs="Courier New"/>
          <w:b/>
          <w:sz w:val="28"/>
          <w:szCs w:val="28"/>
        </w:rPr>
        <w:sym w:font="Symbol" w:char="F049"/>
      </w:r>
      <w:r w:rsidRPr="006A1797">
        <w:rPr>
          <w:rFonts w:ascii="Courier New" w:hAnsi="Courier New" w:cs="Courier New"/>
          <w:sz w:val="28"/>
          <w:szCs w:val="28"/>
          <w:lang w:val="en-US"/>
        </w:rPr>
        <w:t>)</w:t>
      </w:r>
      <w:r w:rsidRPr="006A1797">
        <w:rPr>
          <w:rFonts w:ascii="Courier New" w:hAnsi="Courier New" w:cs="Courier New"/>
          <w:sz w:val="28"/>
          <w:szCs w:val="28"/>
        </w:rPr>
        <w:sym w:font="Symbol" w:char="F0CD"/>
      </w:r>
      <w:proofErr w:type="spellStart"/>
      <w:r w:rsidRPr="006A1797">
        <w:rPr>
          <w:b/>
          <w:i/>
          <w:sz w:val="28"/>
          <w:szCs w:val="28"/>
          <w:lang w:val="en-US"/>
        </w:rPr>
        <w:t>obs</w:t>
      </w:r>
      <w:proofErr w:type="spellEnd"/>
      <w:r w:rsidRPr="006A1797">
        <w:rPr>
          <w:rFonts w:ascii="Courier New" w:hAnsi="Courier New" w:cs="Courier New"/>
          <w:sz w:val="28"/>
          <w:szCs w:val="28"/>
          <w:lang w:val="en-US"/>
        </w:rPr>
        <w:t>(</w:t>
      </w:r>
      <w:r w:rsidRPr="006A1797">
        <w:rPr>
          <w:rFonts w:ascii="Courier New" w:hAnsi="Courier New" w:cs="Courier New"/>
          <w:sz w:val="28"/>
          <w:szCs w:val="28"/>
        </w:rPr>
        <w:sym w:font="Symbol" w:char="F073"/>
      </w:r>
      <w:r w:rsidRPr="006A1797">
        <w:rPr>
          <w:rFonts w:ascii="Courier New" w:hAnsi="Courier New" w:cs="Courier New"/>
          <w:sz w:val="28"/>
          <w:szCs w:val="28"/>
          <w:lang w:val="en-US"/>
        </w:rPr>
        <w:t>,P,</w:t>
      </w:r>
      <w:r w:rsidRPr="006A1797">
        <w:rPr>
          <w:rFonts w:ascii="Courier New" w:hAnsi="Courier New" w:cs="Courier New"/>
          <w:b/>
          <w:sz w:val="28"/>
          <w:szCs w:val="28"/>
        </w:rPr>
        <w:sym w:font="Symbol" w:char="F053"/>
      </w:r>
      <w:r w:rsidRPr="006A1797">
        <w:rPr>
          <w:rFonts w:ascii="Courier New" w:hAnsi="Courier New" w:cs="Courier New"/>
          <w:sz w:val="28"/>
          <w:szCs w:val="28"/>
          <w:lang w:val="en-US"/>
        </w:rPr>
        <w:t>)</w:t>
      </w:r>
      <w:r w:rsidRPr="006A1797">
        <w:rPr>
          <w:sz w:val="28"/>
          <w:szCs w:val="28"/>
          <w:lang w:val="en-US"/>
        </w:rPr>
        <w:t>,</w:t>
      </w:r>
    </w:p>
    <w:p w:rsidR="006A1797" w:rsidRPr="006A1797" w:rsidRDefault="006A1797" w:rsidP="006A1797">
      <w:pPr>
        <w:spacing w:line="360" w:lineRule="auto"/>
        <w:rPr>
          <w:bCs/>
          <w:iCs/>
          <w:sz w:val="28"/>
          <w:szCs w:val="28"/>
        </w:rPr>
      </w:pPr>
      <w:r>
        <w:rPr>
          <w:sz w:val="28"/>
          <w:szCs w:val="28"/>
        </w:rPr>
        <w:t>где</w:t>
      </w:r>
      <w:r w:rsidRPr="006A1797">
        <w:rPr>
          <w:rFonts w:ascii="Courier New" w:hAnsi="Courier New" w:cs="Courier New"/>
          <w:sz w:val="28"/>
          <w:szCs w:val="28"/>
        </w:rPr>
        <w:t xml:space="preserve"> </w:t>
      </w:r>
      <w:proofErr w:type="spellStart"/>
      <w:r w:rsidRPr="006A1797">
        <w:rPr>
          <w:b/>
          <w:i/>
          <w:sz w:val="28"/>
          <w:szCs w:val="28"/>
          <w:lang w:val="en-US"/>
        </w:rPr>
        <w:t>obs</w:t>
      </w:r>
      <w:proofErr w:type="spellEnd"/>
      <w:r>
        <w:rPr>
          <w:rFonts w:ascii="Courier New" w:hAnsi="Courier New" w:cs="Courier New"/>
          <w:sz w:val="28"/>
          <w:szCs w:val="28"/>
        </w:rPr>
        <w:t xml:space="preserve"> </w:t>
      </w:r>
      <w:r>
        <w:rPr>
          <w:sz w:val="28"/>
          <w:szCs w:val="28"/>
        </w:rPr>
        <w:t>означает множество возможных наблюдений, когда после трассы</w:t>
      </w:r>
      <w:r>
        <w:rPr>
          <w:rFonts w:ascii="Courier New" w:hAnsi="Courier New" w:cs="Courier New"/>
          <w:sz w:val="28"/>
          <w:szCs w:val="28"/>
        </w:rPr>
        <w:t xml:space="preserve"> </w:t>
      </w:r>
      <w:r w:rsidRPr="006A1797">
        <w:rPr>
          <w:rFonts w:ascii="Courier New" w:hAnsi="Courier New" w:cs="Courier New"/>
          <w:sz w:val="28"/>
          <w:szCs w:val="28"/>
        </w:rPr>
        <w:sym w:font="Symbol" w:char="F073"/>
      </w:r>
      <w:r>
        <w:rPr>
          <w:rFonts w:ascii="Courier New" w:hAnsi="Courier New" w:cs="Courier New"/>
          <w:sz w:val="28"/>
          <w:szCs w:val="28"/>
        </w:rPr>
        <w:t xml:space="preserve"> </w:t>
      </w:r>
      <w:r>
        <w:rPr>
          <w:sz w:val="28"/>
          <w:szCs w:val="28"/>
        </w:rPr>
        <w:t>нажимается кнопка</w:t>
      </w:r>
      <w:r>
        <w:rPr>
          <w:rFonts w:ascii="Courier New" w:hAnsi="Courier New" w:cs="Courier New"/>
          <w:sz w:val="28"/>
          <w:szCs w:val="28"/>
        </w:rPr>
        <w:t xml:space="preserve"> </w:t>
      </w:r>
      <w:r w:rsidRPr="006A1797">
        <w:rPr>
          <w:rFonts w:ascii="Courier New" w:hAnsi="Courier New" w:cs="Courier New"/>
          <w:sz w:val="28"/>
          <w:szCs w:val="28"/>
          <w:lang w:val="en-US"/>
        </w:rPr>
        <w:t>P</w:t>
      </w:r>
      <w:r>
        <w:rPr>
          <w:sz w:val="28"/>
          <w:szCs w:val="28"/>
        </w:rPr>
        <w:t>.</w:t>
      </w:r>
    </w:p>
    <w:p w:rsidR="006D5095" w:rsidRDefault="006D5095" w:rsidP="008106F0">
      <w:pPr>
        <w:spacing w:line="360" w:lineRule="auto"/>
        <w:ind w:firstLine="567"/>
        <w:jc w:val="both"/>
        <w:rPr>
          <w:bCs/>
          <w:iCs/>
          <w:sz w:val="28"/>
          <w:szCs w:val="28"/>
        </w:rPr>
      </w:pPr>
      <w:r w:rsidRPr="006D5095">
        <w:rPr>
          <w:bCs/>
          <w:iCs/>
          <w:sz w:val="28"/>
          <w:szCs w:val="28"/>
        </w:rPr>
        <w:t xml:space="preserve">Для </w:t>
      </w:r>
      <w:proofErr w:type="spellStart"/>
      <w:r w:rsidRPr="006D5095">
        <w:rPr>
          <w:bCs/>
          <w:iCs/>
          <w:sz w:val="28"/>
          <w:szCs w:val="28"/>
        </w:rPr>
        <w:t>конформности</w:t>
      </w:r>
      <w:proofErr w:type="spellEnd"/>
      <w:r w:rsidRPr="006D5095">
        <w:rPr>
          <w:rFonts w:ascii="Courier New" w:hAnsi="Courier New" w:cs="Courier New"/>
          <w:bCs/>
          <w:iCs/>
          <w:sz w:val="28"/>
          <w:szCs w:val="28"/>
        </w:rPr>
        <w:t xml:space="preserve"> </w:t>
      </w:r>
      <w:proofErr w:type="spellStart"/>
      <w:r w:rsidRPr="006D5095">
        <w:rPr>
          <w:b/>
          <w:bCs/>
          <w:i/>
          <w:iCs/>
          <w:sz w:val="28"/>
          <w:szCs w:val="28"/>
        </w:rPr>
        <w:t>saco</w:t>
      </w:r>
      <w:proofErr w:type="spellEnd"/>
      <w:r w:rsidRPr="006D5095">
        <w:rPr>
          <w:rFonts w:ascii="Courier New" w:hAnsi="Courier New" w:cs="Courier New"/>
          <w:bCs/>
          <w:iCs/>
          <w:sz w:val="28"/>
          <w:szCs w:val="28"/>
        </w:rPr>
        <w:t xml:space="preserve"> </w:t>
      </w:r>
      <w:r w:rsidRPr="006D5095">
        <w:rPr>
          <w:bCs/>
          <w:iCs/>
          <w:sz w:val="28"/>
          <w:szCs w:val="28"/>
        </w:rPr>
        <w:t>определ</w:t>
      </w:r>
      <w:r w:rsidR="001C28EA">
        <w:rPr>
          <w:bCs/>
          <w:iCs/>
          <w:sz w:val="28"/>
          <w:szCs w:val="28"/>
        </w:rPr>
        <w:t>яется</w:t>
      </w:r>
      <w:r w:rsidRPr="006D5095">
        <w:rPr>
          <w:bCs/>
          <w:iCs/>
          <w:sz w:val="28"/>
          <w:szCs w:val="28"/>
        </w:rPr>
        <w:t xml:space="preserve"> понятие трассового теста и выясн</w:t>
      </w:r>
      <w:r w:rsidR="001C28EA">
        <w:rPr>
          <w:bCs/>
          <w:iCs/>
          <w:sz w:val="28"/>
          <w:szCs w:val="28"/>
        </w:rPr>
        <w:t>яются</w:t>
      </w:r>
      <w:r w:rsidRPr="006D5095">
        <w:rPr>
          <w:bCs/>
          <w:iCs/>
          <w:sz w:val="28"/>
          <w:szCs w:val="28"/>
        </w:rPr>
        <w:t xml:space="preserve"> условия конечности времени выполнения теста. Также введено понятие управляемого (без лишнего недетерминизма) теста. Далее на трассовом уровне определено отношение «реализация проходит тест» и полные наборы тестов. Выделен подкласс строгих тестов</w:t>
      </w:r>
      <w:r w:rsidR="008106F0">
        <w:rPr>
          <w:bCs/>
          <w:iCs/>
          <w:sz w:val="28"/>
          <w:szCs w:val="28"/>
        </w:rPr>
        <w:t xml:space="preserve"> (найденная ошибка всегда фиксируется)</w:t>
      </w:r>
      <w:r w:rsidRPr="006D5095">
        <w:rPr>
          <w:bCs/>
          <w:iCs/>
          <w:sz w:val="28"/>
          <w:szCs w:val="28"/>
        </w:rPr>
        <w:t xml:space="preserve"> и доказано утверждение о полном наборе строгих управляемых тестов. Для примитивных тестов</w:t>
      </w:r>
      <w:r w:rsidR="001C28EA">
        <w:rPr>
          <w:bCs/>
          <w:iCs/>
          <w:sz w:val="28"/>
          <w:szCs w:val="28"/>
        </w:rPr>
        <w:t>, каждый из которых строится ровно по одной безопасной трассе спецификации,</w:t>
      </w:r>
      <w:r w:rsidRPr="006D5095">
        <w:rPr>
          <w:bCs/>
          <w:iCs/>
          <w:sz w:val="28"/>
          <w:szCs w:val="28"/>
        </w:rPr>
        <w:t xml:space="preserve"> этот набор содержит только ограниченные</w:t>
      </w:r>
      <w:r w:rsidR="008106F0">
        <w:rPr>
          <w:bCs/>
          <w:iCs/>
          <w:sz w:val="28"/>
          <w:szCs w:val="28"/>
        </w:rPr>
        <w:t xml:space="preserve"> (по времени выполнения)</w:t>
      </w:r>
      <w:r w:rsidRPr="006D5095">
        <w:rPr>
          <w:bCs/>
          <w:iCs/>
          <w:sz w:val="28"/>
          <w:szCs w:val="28"/>
        </w:rPr>
        <w:t xml:space="preserve"> управляемые строгие тесты. После этого рассм</w:t>
      </w:r>
      <w:r w:rsidR="008106F0">
        <w:rPr>
          <w:bCs/>
          <w:iCs/>
          <w:sz w:val="28"/>
          <w:szCs w:val="28"/>
        </w:rPr>
        <w:t>атриваются</w:t>
      </w:r>
      <w:r w:rsidRPr="006D5095">
        <w:rPr>
          <w:bCs/>
          <w:iCs/>
          <w:sz w:val="28"/>
          <w:szCs w:val="28"/>
        </w:rPr>
        <w:t xml:space="preserve"> вопросы оптимизации тестов и набора тестов, которые могут использоваться на практике. Глава завершается кратким рассмотрением вопроса об алгоритмическом задании трассовой модели и алгоритмической генерации полного тестового набора.</w:t>
      </w:r>
      <w:r w:rsidR="008106F0">
        <w:rPr>
          <w:bCs/>
          <w:iCs/>
          <w:sz w:val="28"/>
          <w:szCs w:val="28"/>
        </w:rPr>
        <w:t xml:space="preserve"> </w:t>
      </w:r>
      <w:r w:rsidR="008106F0" w:rsidRPr="006D5095">
        <w:rPr>
          <w:sz w:val="28"/>
          <w:szCs w:val="28"/>
        </w:rPr>
        <w:t xml:space="preserve">Метод генерации полного набора тестов для безопасной </w:t>
      </w:r>
      <w:proofErr w:type="spellStart"/>
      <w:r w:rsidR="008106F0" w:rsidRPr="006D5095">
        <w:rPr>
          <w:sz w:val="28"/>
          <w:szCs w:val="28"/>
        </w:rPr>
        <w:t>конформности</w:t>
      </w:r>
      <w:proofErr w:type="spellEnd"/>
      <w:r w:rsidR="008106F0" w:rsidRPr="006D5095">
        <w:rPr>
          <w:sz w:val="28"/>
          <w:szCs w:val="28"/>
        </w:rPr>
        <w:t xml:space="preserve"> по заданной спецификации явля</w:t>
      </w:r>
      <w:r w:rsidR="008106F0">
        <w:rPr>
          <w:sz w:val="28"/>
          <w:szCs w:val="28"/>
        </w:rPr>
        <w:t>ется</w:t>
      </w:r>
      <w:r w:rsidR="008106F0" w:rsidRPr="006D5095">
        <w:rPr>
          <w:sz w:val="28"/>
          <w:szCs w:val="28"/>
        </w:rPr>
        <w:t xml:space="preserve"> обобщением аналогичных методов для частных </w:t>
      </w:r>
      <w:proofErr w:type="spellStart"/>
      <w:r w:rsidR="008106F0" w:rsidRPr="006D5095">
        <w:rPr>
          <w:sz w:val="28"/>
          <w:szCs w:val="28"/>
        </w:rPr>
        <w:t>конформностей</w:t>
      </w:r>
      <w:proofErr w:type="spellEnd"/>
      <w:r w:rsidR="008106F0" w:rsidRPr="006D5095">
        <w:rPr>
          <w:sz w:val="28"/>
          <w:szCs w:val="28"/>
        </w:rPr>
        <w:t xml:space="preserve"> (в том числе, отношения </w:t>
      </w:r>
      <w:proofErr w:type="spellStart"/>
      <w:r w:rsidR="008106F0" w:rsidRPr="006D5095">
        <w:rPr>
          <w:b/>
          <w:i/>
          <w:sz w:val="28"/>
          <w:szCs w:val="28"/>
        </w:rPr>
        <w:t>ioco</w:t>
      </w:r>
      <w:proofErr w:type="spellEnd"/>
      <w:r w:rsidR="008106F0" w:rsidRPr="006D5095">
        <w:rPr>
          <w:sz w:val="28"/>
          <w:szCs w:val="28"/>
        </w:rPr>
        <w:t>). Отличие, во-первых, в том, что спецификация может быть задана в виде модели наблюдаемых трасс, а не в виде LTS, и, во-вторых, в том, что обеспечивается безопасное тестирование</w:t>
      </w:r>
      <w:r w:rsidR="00D856B6">
        <w:rPr>
          <w:sz w:val="28"/>
          <w:szCs w:val="28"/>
        </w:rPr>
        <w:t>,</w:t>
      </w:r>
      <w:r w:rsidR="008106F0" w:rsidRPr="006D5095">
        <w:rPr>
          <w:sz w:val="28"/>
          <w:szCs w:val="28"/>
        </w:rPr>
        <w:t xml:space="preserve"> даже если в реализации есть </w:t>
      </w:r>
      <w:r w:rsidR="00326DEF">
        <w:rPr>
          <w:sz w:val="28"/>
          <w:szCs w:val="28"/>
        </w:rPr>
        <w:lastRenderedPageBreak/>
        <w:t xml:space="preserve">ненаблюдаемые отказы, </w:t>
      </w:r>
      <w:r w:rsidR="008106F0" w:rsidRPr="006D5095">
        <w:rPr>
          <w:sz w:val="28"/>
          <w:szCs w:val="28"/>
        </w:rPr>
        <w:t>дивергенция и разрушение, при условии, что реализация удовлетворяет гипотезе о безопасности.</w:t>
      </w:r>
    </w:p>
    <w:p w:rsidR="008106F0" w:rsidRPr="008106F0" w:rsidRDefault="008106F0" w:rsidP="008106F0">
      <w:pPr>
        <w:spacing w:line="360" w:lineRule="auto"/>
        <w:ind w:firstLine="567"/>
        <w:jc w:val="both"/>
        <w:rPr>
          <w:bCs/>
          <w:iCs/>
          <w:sz w:val="28"/>
          <w:szCs w:val="28"/>
        </w:rPr>
      </w:pPr>
    </w:p>
    <w:p w:rsidR="00E000B2" w:rsidRDefault="008106F0" w:rsidP="00517278">
      <w:pPr>
        <w:spacing w:line="360" w:lineRule="auto"/>
        <w:ind w:firstLine="567"/>
        <w:jc w:val="both"/>
        <w:rPr>
          <w:sz w:val="28"/>
          <w:szCs w:val="28"/>
        </w:rPr>
      </w:pPr>
      <w:r w:rsidRPr="00FA6334">
        <w:rPr>
          <w:b/>
          <w:sz w:val="28"/>
          <w:szCs w:val="28"/>
        </w:rPr>
        <w:t xml:space="preserve">В </w:t>
      </w:r>
      <w:r w:rsidRPr="00FA6334">
        <w:rPr>
          <w:b/>
          <w:sz w:val="28"/>
          <w:szCs w:val="28"/>
          <w:u w:val="single"/>
        </w:rPr>
        <w:t>г</w:t>
      </w:r>
      <w:r w:rsidR="006D5095" w:rsidRPr="00FA6334">
        <w:rPr>
          <w:b/>
          <w:sz w:val="28"/>
          <w:szCs w:val="28"/>
          <w:u w:val="single"/>
        </w:rPr>
        <w:t>лав</w:t>
      </w:r>
      <w:r w:rsidRPr="00FA6334">
        <w:rPr>
          <w:b/>
          <w:sz w:val="28"/>
          <w:szCs w:val="28"/>
          <w:u w:val="single"/>
        </w:rPr>
        <w:t>е</w:t>
      </w:r>
      <w:r w:rsidR="00FA6334">
        <w:rPr>
          <w:b/>
          <w:sz w:val="28"/>
          <w:szCs w:val="28"/>
          <w:u w:val="single"/>
        </w:rPr>
        <w:t> </w:t>
      </w:r>
      <w:r w:rsidR="006D5095" w:rsidRPr="00FA6334">
        <w:rPr>
          <w:b/>
          <w:sz w:val="28"/>
          <w:szCs w:val="28"/>
          <w:u w:val="single"/>
        </w:rPr>
        <w:t>4</w:t>
      </w:r>
      <w:r w:rsidRPr="00FA6334">
        <w:rPr>
          <w:b/>
          <w:sz w:val="28"/>
          <w:szCs w:val="28"/>
        </w:rPr>
        <w:t xml:space="preserve"> в качестве модели рассматривается система помеченных переходов (LTS).</w:t>
      </w:r>
      <w:r>
        <w:rPr>
          <w:sz w:val="28"/>
          <w:szCs w:val="28"/>
        </w:rPr>
        <w:t xml:space="preserve"> Новым является введение перехода по разрушению.</w:t>
      </w:r>
      <w:r w:rsidR="006D5095" w:rsidRPr="006D5095">
        <w:rPr>
          <w:sz w:val="28"/>
          <w:szCs w:val="28"/>
        </w:rPr>
        <w:t xml:space="preserve"> </w:t>
      </w:r>
      <w:r w:rsidR="009053A6">
        <w:rPr>
          <w:sz w:val="28"/>
          <w:szCs w:val="28"/>
        </w:rPr>
        <w:t xml:space="preserve">Трассы LTS – это трассы её маршрутов, причём при проходе стабильного состояния в трассу может добавляться любая конечная последовательность </w:t>
      </w:r>
      <w:r w:rsidR="009053A6" w:rsidRPr="006D5095">
        <w:rPr>
          <w:rFonts w:ascii="Euclid Fraktur" w:hAnsi="Euclid Fraktur" w:cs="Courier New"/>
          <w:b/>
          <w:sz w:val="28"/>
          <w:szCs w:val="28"/>
        </w:rPr>
        <w:t>R</w:t>
      </w:r>
      <w:r w:rsidR="009053A6" w:rsidRPr="006D5095">
        <w:rPr>
          <w:sz w:val="28"/>
          <w:szCs w:val="28"/>
        </w:rPr>
        <w:t>-</w:t>
      </w:r>
      <w:r w:rsidR="009053A6">
        <w:rPr>
          <w:sz w:val="28"/>
          <w:szCs w:val="28"/>
        </w:rPr>
        <w:t xml:space="preserve">отказов, соответствующих состоянию (отказ как множество действий, по которым нет переходов из состояния). </w:t>
      </w:r>
      <w:r w:rsidR="006D5095" w:rsidRPr="006D5095">
        <w:rPr>
          <w:sz w:val="28"/>
          <w:szCs w:val="28"/>
        </w:rPr>
        <w:t xml:space="preserve">Дивергенция как бесконечная цепочка </w:t>
      </w:r>
      <w:r w:rsidR="006D5095" w:rsidRPr="006D5095">
        <w:rPr>
          <w:rFonts w:ascii="Courier New" w:hAnsi="Courier New" w:cs="Courier New"/>
          <w:sz w:val="28"/>
          <w:szCs w:val="28"/>
        </w:rPr>
        <w:sym w:font="Symbol" w:char="F074"/>
      </w:r>
      <w:r w:rsidR="006D5095" w:rsidRPr="006D5095">
        <w:rPr>
          <w:sz w:val="28"/>
          <w:szCs w:val="28"/>
        </w:rPr>
        <w:t>-переходов</w:t>
      </w:r>
      <w:r w:rsidR="009053A6">
        <w:rPr>
          <w:sz w:val="28"/>
          <w:szCs w:val="28"/>
        </w:rPr>
        <w:t>, которой продолжается маршрут,</w:t>
      </w:r>
      <w:r w:rsidR="006D5095" w:rsidRPr="006D5095">
        <w:rPr>
          <w:sz w:val="28"/>
          <w:szCs w:val="28"/>
        </w:rPr>
        <w:t xml:space="preserve"> допускается в LTS и моделируется </w:t>
      </w:r>
      <w:r w:rsidR="006D5095" w:rsidRPr="006D5095">
        <w:rPr>
          <w:rFonts w:ascii="Courier New" w:hAnsi="Courier New" w:cs="Courier New"/>
          <w:sz w:val="28"/>
          <w:szCs w:val="28"/>
        </w:rPr>
        <w:sym w:font="Symbol" w:char="F044"/>
      </w:r>
      <w:r w:rsidR="006D5095" w:rsidRPr="006D5095">
        <w:rPr>
          <w:sz w:val="28"/>
          <w:szCs w:val="28"/>
        </w:rPr>
        <w:t xml:space="preserve">-действием </w:t>
      </w:r>
      <w:r w:rsidR="009053A6">
        <w:rPr>
          <w:sz w:val="28"/>
          <w:szCs w:val="28"/>
        </w:rPr>
        <w:t>в конце трассы маршрута</w:t>
      </w:r>
      <w:r w:rsidR="006D5095" w:rsidRPr="006D5095">
        <w:rPr>
          <w:sz w:val="28"/>
          <w:szCs w:val="28"/>
        </w:rPr>
        <w:t xml:space="preserve">. </w:t>
      </w:r>
      <w:r w:rsidR="00D87F1C">
        <w:rPr>
          <w:sz w:val="28"/>
          <w:szCs w:val="28"/>
        </w:rPr>
        <w:t>У</w:t>
      </w:r>
      <w:r w:rsidR="006D5095" w:rsidRPr="006D5095">
        <w:rPr>
          <w:sz w:val="28"/>
          <w:szCs w:val="28"/>
        </w:rPr>
        <w:t>стан</w:t>
      </w:r>
      <w:r w:rsidR="00D87F1C">
        <w:rPr>
          <w:sz w:val="28"/>
          <w:szCs w:val="28"/>
        </w:rPr>
        <w:t>авливается</w:t>
      </w:r>
      <w:r w:rsidR="006D5095" w:rsidRPr="006D5095">
        <w:rPr>
          <w:sz w:val="28"/>
          <w:szCs w:val="28"/>
        </w:rPr>
        <w:t xml:space="preserve"> эквивалентность трассовой и LTS-моделей</w:t>
      </w:r>
      <w:r w:rsidR="00D87F1C">
        <w:rPr>
          <w:sz w:val="28"/>
          <w:szCs w:val="28"/>
        </w:rPr>
        <w:t xml:space="preserve"> в том смысле, что множество трасс наблюдений, задаваемых </w:t>
      </w:r>
      <w:r w:rsidR="00D87F1C">
        <w:rPr>
          <w:sz w:val="28"/>
          <w:szCs w:val="28"/>
          <w:lang w:val="en-US"/>
        </w:rPr>
        <w:t>LTS</w:t>
      </w:r>
      <w:r w:rsidR="00D87F1C" w:rsidRPr="00D87F1C">
        <w:rPr>
          <w:sz w:val="28"/>
          <w:szCs w:val="28"/>
        </w:rPr>
        <w:t xml:space="preserve">, является моделью наблюдаемых трасс, и каждая модель наблюдаемых трасс может быть задана некоторой </w:t>
      </w:r>
      <w:r w:rsidR="00D87F1C">
        <w:rPr>
          <w:sz w:val="28"/>
          <w:szCs w:val="28"/>
          <w:lang w:val="en-US"/>
        </w:rPr>
        <w:t>LTS</w:t>
      </w:r>
      <w:r w:rsidR="00D87F1C" w:rsidRPr="00D87F1C">
        <w:rPr>
          <w:sz w:val="28"/>
          <w:szCs w:val="28"/>
        </w:rPr>
        <w:t>.</w:t>
      </w:r>
      <w:r w:rsidR="00D87F1C">
        <w:rPr>
          <w:sz w:val="28"/>
          <w:szCs w:val="28"/>
        </w:rPr>
        <w:t xml:space="preserve"> Э</w:t>
      </w:r>
      <w:r w:rsidR="006D5095" w:rsidRPr="006D5095">
        <w:rPr>
          <w:sz w:val="28"/>
          <w:szCs w:val="28"/>
        </w:rPr>
        <w:t>то позвол</w:t>
      </w:r>
      <w:r w:rsidR="00D87F1C">
        <w:rPr>
          <w:sz w:val="28"/>
          <w:szCs w:val="28"/>
        </w:rPr>
        <w:t>яет</w:t>
      </w:r>
      <w:r w:rsidR="006D5095" w:rsidRPr="006D5095">
        <w:rPr>
          <w:sz w:val="28"/>
          <w:szCs w:val="28"/>
        </w:rPr>
        <w:t xml:space="preserve"> развить LTS-теорию, опираясь на трассовую теорию</w:t>
      </w:r>
      <w:r w:rsidR="00D87F1C">
        <w:rPr>
          <w:sz w:val="28"/>
          <w:szCs w:val="28"/>
        </w:rPr>
        <w:t xml:space="preserve">: определить гипотезу о безопасности и безопасную </w:t>
      </w:r>
      <w:proofErr w:type="spellStart"/>
      <w:r w:rsidR="00D87F1C">
        <w:rPr>
          <w:sz w:val="28"/>
          <w:szCs w:val="28"/>
        </w:rPr>
        <w:t>конформность</w:t>
      </w:r>
      <w:proofErr w:type="spellEnd"/>
      <w:r w:rsidR="006D5095" w:rsidRPr="006D5095">
        <w:rPr>
          <w:sz w:val="28"/>
          <w:szCs w:val="28"/>
        </w:rPr>
        <w:t xml:space="preserve">. </w:t>
      </w:r>
    </w:p>
    <w:p w:rsidR="00E000B2" w:rsidRPr="00E000B2" w:rsidRDefault="00E000B2" w:rsidP="00517278">
      <w:pPr>
        <w:spacing w:line="360" w:lineRule="auto"/>
        <w:ind w:firstLine="567"/>
        <w:jc w:val="both"/>
        <w:rPr>
          <w:sz w:val="28"/>
          <w:szCs w:val="28"/>
        </w:rPr>
      </w:pPr>
      <w:r>
        <w:rPr>
          <w:sz w:val="28"/>
          <w:szCs w:val="28"/>
        </w:rPr>
        <w:t xml:space="preserve">Для </w:t>
      </w:r>
      <w:r>
        <w:rPr>
          <w:sz w:val="28"/>
          <w:szCs w:val="28"/>
          <w:lang w:val="en-US"/>
        </w:rPr>
        <w:t>LTS</w:t>
      </w:r>
      <w:r>
        <w:rPr>
          <w:sz w:val="28"/>
          <w:szCs w:val="28"/>
        </w:rPr>
        <w:t xml:space="preserve"> определяется операция объединения множества </w:t>
      </w:r>
      <w:r>
        <w:rPr>
          <w:sz w:val="28"/>
          <w:szCs w:val="28"/>
          <w:lang w:val="en-US"/>
        </w:rPr>
        <w:t>LTS</w:t>
      </w:r>
      <w:r>
        <w:rPr>
          <w:sz w:val="28"/>
          <w:szCs w:val="28"/>
        </w:rPr>
        <w:t xml:space="preserve"> с помощью добавления нового начального состояния и проведения из него </w:t>
      </w:r>
      <w:r w:rsidRPr="006D5095">
        <w:rPr>
          <w:rFonts w:ascii="Courier New" w:hAnsi="Courier New" w:cs="Courier New"/>
          <w:sz w:val="28"/>
          <w:szCs w:val="28"/>
        </w:rPr>
        <w:sym w:font="Symbol" w:char="F074"/>
      </w:r>
      <w:r w:rsidRPr="006D5095">
        <w:rPr>
          <w:sz w:val="28"/>
          <w:szCs w:val="28"/>
        </w:rPr>
        <w:t>-переходов</w:t>
      </w:r>
      <w:r>
        <w:rPr>
          <w:sz w:val="28"/>
          <w:szCs w:val="28"/>
        </w:rPr>
        <w:t xml:space="preserve"> в начальные состояния объединяемых </w:t>
      </w:r>
      <w:r>
        <w:rPr>
          <w:sz w:val="28"/>
          <w:szCs w:val="28"/>
          <w:lang w:val="en-US"/>
        </w:rPr>
        <w:t>LTS</w:t>
      </w:r>
      <w:r>
        <w:rPr>
          <w:sz w:val="28"/>
          <w:szCs w:val="28"/>
        </w:rPr>
        <w:t xml:space="preserve">. Доказано, что множество трасс такого объединения </w:t>
      </w:r>
      <w:r>
        <w:rPr>
          <w:sz w:val="28"/>
          <w:szCs w:val="28"/>
          <w:lang w:val="en-US"/>
        </w:rPr>
        <w:t>LTS</w:t>
      </w:r>
      <w:r>
        <w:rPr>
          <w:sz w:val="28"/>
          <w:szCs w:val="28"/>
        </w:rPr>
        <w:t xml:space="preserve"> совпадает с объединением множеств трасс этих </w:t>
      </w:r>
      <w:r>
        <w:rPr>
          <w:sz w:val="28"/>
          <w:szCs w:val="28"/>
          <w:lang w:val="en-US"/>
        </w:rPr>
        <w:t>LTS</w:t>
      </w:r>
      <w:r>
        <w:rPr>
          <w:sz w:val="28"/>
          <w:szCs w:val="28"/>
        </w:rPr>
        <w:t xml:space="preserve">. В то же время в диссертации отмечается, что класс всех </w:t>
      </w:r>
      <w:r>
        <w:rPr>
          <w:sz w:val="28"/>
          <w:szCs w:val="28"/>
          <w:lang w:val="en-US"/>
        </w:rPr>
        <w:t>LTS</w:t>
      </w:r>
      <w:r>
        <w:rPr>
          <w:sz w:val="28"/>
          <w:szCs w:val="28"/>
        </w:rPr>
        <w:t xml:space="preserve">, подкласс </w:t>
      </w:r>
      <w:r>
        <w:rPr>
          <w:sz w:val="28"/>
          <w:szCs w:val="28"/>
          <w:lang w:val="en-US"/>
        </w:rPr>
        <w:t>LTS</w:t>
      </w:r>
      <w:r>
        <w:rPr>
          <w:sz w:val="28"/>
          <w:szCs w:val="28"/>
        </w:rPr>
        <w:t xml:space="preserve"> в данном алфавите (и многие другие подклассы </w:t>
      </w:r>
      <w:r>
        <w:rPr>
          <w:sz w:val="28"/>
          <w:szCs w:val="28"/>
          <w:lang w:val="en-US"/>
        </w:rPr>
        <w:t>LTS</w:t>
      </w:r>
      <w:r>
        <w:rPr>
          <w:sz w:val="28"/>
          <w:szCs w:val="28"/>
        </w:rPr>
        <w:t xml:space="preserve">) не являются множествами, поскольку </w:t>
      </w:r>
      <w:r w:rsidRPr="00323A5E">
        <w:rPr>
          <w:sz w:val="28"/>
          <w:szCs w:val="28"/>
        </w:rPr>
        <w:t xml:space="preserve">не налагается никаких ограничений </w:t>
      </w:r>
      <w:r>
        <w:rPr>
          <w:sz w:val="28"/>
          <w:szCs w:val="28"/>
        </w:rPr>
        <w:t>на</w:t>
      </w:r>
      <w:r w:rsidRPr="00323A5E">
        <w:rPr>
          <w:sz w:val="28"/>
          <w:szCs w:val="28"/>
        </w:rPr>
        <w:t xml:space="preserve"> </w:t>
      </w:r>
      <w:r>
        <w:rPr>
          <w:sz w:val="28"/>
          <w:szCs w:val="28"/>
        </w:rPr>
        <w:t>природу</w:t>
      </w:r>
      <w:r w:rsidRPr="00323A5E">
        <w:rPr>
          <w:sz w:val="28"/>
          <w:szCs w:val="28"/>
        </w:rPr>
        <w:t xml:space="preserve"> состояний LTS.</w:t>
      </w:r>
      <w:r>
        <w:rPr>
          <w:sz w:val="28"/>
          <w:szCs w:val="28"/>
        </w:rPr>
        <w:t xml:space="preserve"> Такие собственные классы </w:t>
      </w:r>
      <w:r>
        <w:rPr>
          <w:sz w:val="28"/>
          <w:szCs w:val="28"/>
          <w:lang w:val="en-US"/>
        </w:rPr>
        <w:t>LTS</w:t>
      </w:r>
      <w:r>
        <w:rPr>
          <w:sz w:val="28"/>
          <w:szCs w:val="28"/>
        </w:rPr>
        <w:t xml:space="preserve"> нельзя объединять, поскольку в объединении будет получаться класс состояний, не являющийся множеством.</w:t>
      </w:r>
    </w:p>
    <w:p w:rsidR="00E000B2" w:rsidRDefault="006D5095" w:rsidP="00517278">
      <w:pPr>
        <w:spacing w:line="360" w:lineRule="auto"/>
        <w:ind w:firstLine="567"/>
        <w:jc w:val="both"/>
        <w:rPr>
          <w:sz w:val="28"/>
          <w:szCs w:val="28"/>
        </w:rPr>
      </w:pPr>
      <w:r w:rsidRPr="006D5095">
        <w:rPr>
          <w:sz w:val="28"/>
          <w:szCs w:val="28"/>
        </w:rPr>
        <w:t xml:space="preserve">С точки зрения безопасности, </w:t>
      </w:r>
      <w:proofErr w:type="spellStart"/>
      <w:r w:rsidRPr="006D5095">
        <w:rPr>
          <w:sz w:val="28"/>
          <w:szCs w:val="28"/>
        </w:rPr>
        <w:t>конформности</w:t>
      </w:r>
      <w:proofErr w:type="spellEnd"/>
      <w:r w:rsidRPr="006D5095">
        <w:rPr>
          <w:sz w:val="28"/>
          <w:szCs w:val="28"/>
        </w:rPr>
        <w:t xml:space="preserve"> и генерации тестов LTS-модель более «избыточна», чем трассовая модель. Однако она имеет ряд преимуществ.</w:t>
      </w:r>
      <w:r w:rsidR="00E000B2">
        <w:rPr>
          <w:sz w:val="28"/>
          <w:szCs w:val="28"/>
        </w:rPr>
        <w:t xml:space="preserve"> </w:t>
      </w:r>
      <w:r w:rsidRPr="006D5095">
        <w:rPr>
          <w:sz w:val="28"/>
          <w:szCs w:val="28"/>
        </w:rPr>
        <w:t xml:space="preserve">LTS-модель более наглядна и удобна для человеческого восприятия. Многие вещи можно увидеть в ней, так сказать, непосредственным </w:t>
      </w:r>
      <w:r w:rsidRPr="006D5095">
        <w:rPr>
          <w:sz w:val="28"/>
          <w:szCs w:val="28"/>
        </w:rPr>
        <w:lastRenderedPageBreak/>
        <w:t>созерцанием (когда пишут, что это «очевидно»). Трассовая модель не обладает такой наглядностью. В частности, генетическ</w:t>
      </w:r>
      <w:r w:rsidR="009C0F95">
        <w:rPr>
          <w:sz w:val="28"/>
          <w:szCs w:val="28"/>
        </w:rPr>
        <w:t>о</w:t>
      </w:r>
      <w:r w:rsidRPr="006D5095">
        <w:rPr>
          <w:sz w:val="28"/>
          <w:szCs w:val="28"/>
        </w:rPr>
        <w:t>е определени</w:t>
      </w:r>
      <w:r w:rsidR="00D87F1C">
        <w:rPr>
          <w:sz w:val="28"/>
          <w:szCs w:val="28"/>
        </w:rPr>
        <w:t>е</w:t>
      </w:r>
      <w:r w:rsidRPr="006D5095">
        <w:rPr>
          <w:sz w:val="28"/>
          <w:szCs w:val="28"/>
        </w:rPr>
        <w:t xml:space="preserve"> </w:t>
      </w:r>
      <w:r w:rsidRPr="006D5095">
        <w:rPr>
          <w:rFonts w:ascii="Euclid Fraktur" w:hAnsi="Euclid Fraktur" w:cs="Courier New"/>
          <w:b/>
          <w:sz w:val="28"/>
          <w:szCs w:val="28"/>
        </w:rPr>
        <w:t>R</w:t>
      </w:r>
      <w:r w:rsidRPr="006D5095">
        <w:rPr>
          <w:sz w:val="28"/>
          <w:szCs w:val="28"/>
        </w:rPr>
        <w:t>-трасс через LTS прост</w:t>
      </w:r>
      <w:r w:rsidR="009C0F95">
        <w:rPr>
          <w:sz w:val="28"/>
          <w:szCs w:val="28"/>
        </w:rPr>
        <w:t>о</w:t>
      </w:r>
      <w:r w:rsidRPr="006D5095">
        <w:rPr>
          <w:sz w:val="28"/>
          <w:szCs w:val="28"/>
        </w:rPr>
        <w:t xml:space="preserve"> и понятн</w:t>
      </w:r>
      <w:r w:rsidR="009C0F95">
        <w:rPr>
          <w:sz w:val="28"/>
          <w:szCs w:val="28"/>
        </w:rPr>
        <w:t xml:space="preserve">о, а </w:t>
      </w:r>
      <w:proofErr w:type="spellStart"/>
      <w:r w:rsidR="009C0F95">
        <w:rPr>
          <w:sz w:val="28"/>
          <w:szCs w:val="28"/>
        </w:rPr>
        <w:t>и</w:t>
      </w:r>
      <w:r w:rsidRPr="006D5095">
        <w:rPr>
          <w:sz w:val="28"/>
          <w:szCs w:val="28"/>
        </w:rPr>
        <w:t>нтенсиональн</w:t>
      </w:r>
      <w:r w:rsidR="009C0F95">
        <w:rPr>
          <w:sz w:val="28"/>
          <w:szCs w:val="28"/>
        </w:rPr>
        <w:t>о</w:t>
      </w:r>
      <w:r w:rsidRPr="006D5095">
        <w:rPr>
          <w:sz w:val="28"/>
          <w:szCs w:val="28"/>
        </w:rPr>
        <w:t>е</w:t>
      </w:r>
      <w:proofErr w:type="spellEnd"/>
      <w:r w:rsidRPr="006D5095">
        <w:rPr>
          <w:sz w:val="28"/>
          <w:szCs w:val="28"/>
        </w:rPr>
        <w:t xml:space="preserve"> определени</w:t>
      </w:r>
      <w:r w:rsidR="009C0F95">
        <w:rPr>
          <w:sz w:val="28"/>
          <w:szCs w:val="28"/>
        </w:rPr>
        <w:t>е</w:t>
      </w:r>
      <w:r w:rsidRPr="006D5095">
        <w:rPr>
          <w:sz w:val="28"/>
          <w:szCs w:val="28"/>
        </w:rPr>
        <w:t xml:space="preserve"> </w:t>
      </w:r>
      <w:r w:rsidRPr="006D5095">
        <w:rPr>
          <w:rFonts w:ascii="Euclid Fraktur" w:hAnsi="Euclid Fraktur" w:cs="Courier New"/>
          <w:b/>
          <w:sz w:val="28"/>
          <w:szCs w:val="28"/>
        </w:rPr>
        <w:t>R</w:t>
      </w:r>
      <w:r w:rsidRPr="006D5095">
        <w:rPr>
          <w:sz w:val="28"/>
          <w:szCs w:val="28"/>
        </w:rPr>
        <w:t>-модел</w:t>
      </w:r>
      <w:r w:rsidR="009C0F95">
        <w:rPr>
          <w:sz w:val="28"/>
          <w:szCs w:val="28"/>
        </w:rPr>
        <w:t>и</w:t>
      </w:r>
      <w:r w:rsidRPr="006D5095">
        <w:rPr>
          <w:sz w:val="28"/>
          <w:szCs w:val="28"/>
        </w:rPr>
        <w:t xml:space="preserve"> более сложн</w:t>
      </w:r>
      <w:r w:rsidR="009C0F95">
        <w:rPr>
          <w:sz w:val="28"/>
          <w:szCs w:val="28"/>
        </w:rPr>
        <w:t>о</w:t>
      </w:r>
      <w:r w:rsidRPr="006D5095">
        <w:rPr>
          <w:sz w:val="28"/>
          <w:szCs w:val="28"/>
        </w:rPr>
        <w:t xml:space="preserve"> и далеко не очевидн</w:t>
      </w:r>
      <w:r w:rsidR="009C0F95">
        <w:rPr>
          <w:sz w:val="28"/>
          <w:szCs w:val="28"/>
        </w:rPr>
        <w:t>о</w:t>
      </w:r>
      <w:r w:rsidRPr="006D5095">
        <w:rPr>
          <w:sz w:val="28"/>
          <w:szCs w:val="28"/>
        </w:rPr>
        <w:t>. LTS более естественно «укладывается» в чёрный ящик машины тестирования, чем трассовая модель.</w:t>
      </w:r>
    </w:p>
    <w:p w:rsidR="006D5095" w:rsidRDefault="006D5095" w:rsidP="00517278">
      <w:pPr>
        <w:spacing w:line="360" w:lineRule="auto"/>
        <w:ind w:firstLine="567"/>
        <w:jc w:val="both"/>
        <w:rPr>
          <w:sz w:val="28"/>
          <w:szCs w:val="28"/>
        </w:rPr>
      </w:pPr>
      <w:r w:rsidRPr="006D5095">
        <w:rPr>
          <w:sz w:val="28"/>
          <w:szCs w:val="28"/>
        </w:rPr>
        <w:t>Но самым главным преимуществом LTS-модели является возможность определения композиции составной модели из моделей-компонентов, используя оператор параллельной композиции алгебры процессов (</w:t>
      </w:r>
      <w:r w:rsidR="00994739">
        <w:rPr>
          <w:sz w:val="28"/>
          <w:szCs w:val="28"/>
        </w:rPr>
        <w:t>в данной работе оператор</w:t>
      </w:r>
      <w:r w:rsidR="00994739">
        <w:rPr>
          <w:rFonts w:ascii="Courier New" w:hAnsi="Courier New" w:cs="Courier New"/>
          <w:sz w:val="28"/>
          <w:szCs w:val="28"/>
        </w:rPr>
        <w:t xml:space="preserve"> </w:t>
      </w:r>
      <w:r w:rsidR="00994739" w:rsidRPr="006D5095">
        <w:rPr>
          <w:rFonts w:ascii="Courier New" w:hAnsi="Courier New" w:cs="Courier New"/>
          <w:spacing w:val="-40"/>
          <w:sz w:val="28"/>
          <w:szCs w:val="28"/>
        </w:rPr>
        <w:sym w:font="Euclid Math One" w:char="F0BA"/>
      </w:r>
      <w:r w:rsidR="00994739" w:rsidRPr="006D5095">
        <w:rPr>
          <w:rFonts w:ascii="Courier New" w:hAnsi="Courier New" w:cs="Courier New"/>
          <w:sz w:val="28"/>
          <w:szCs w:val="28"/>
        </w:rPr>
        <w:sym w:font="Euclid Math One" w:char="F0B9"/>
      </w:r>
      <w:r w:rsidR="00994739" w:rsidRPr="00D31726">
        <w:rPr>
          <w:rFonts w:ascii="Courier New" w:hAnsi="Courier New" w:cs="Courier New"/>
          <w:sz w:val="28"/>
          <w:szCs w:val="28"/>
        </w:rPr>
        <w:t xml:space="preserve"> </w:t>
      </w:r>
      <w:r w:rsidR="00994739" w:rsidRPr="00D31726">
        <w:rPr>
          <w:sz w:val="28"/>
          <w:szCs w:val="28"/>
        </w:rPr>
        <w:t>аналогичный оператору композиции в C</w:t>
      </w:r>
      <w:r w:rsidRPr="00D31726">
        <w:rPr>
          <w:sz w:val="28"/>
          <w:szCs w:val="28"/>
        </w:rPr>
        <w:t>CS</w:t>
      </w:r>
      <w:r w:rsidR="00D31726" w:rsidRPr="00D31726">
        <w:rPr>
          <w:sz w:val="28"/>
          <w:szCs w:val="28"/>
        </w:rPr>
        <w:t xml:space="preserve"> –  (</w:t>
      </w:r>
      <w:proofErr w:type="spellStart"/>
      <w:r w:rsidR="00D31726" w:rsidRPr="00D31726">
        <w:rPr>
          <w:rFonts w:eastAsia="PMingLiU" w:cs="CMR12"/>
          <w:sz w:val="28"/>
          <w:szCs w:val="28"/>
          <w:lang w:eastAsia="zh-TW"/>
        </w:rPr>
        <w:t>Calculus</w:t>
      </w:r>
      <w:proofErr w:type="spellEnd"/>
      <w:r w:rsidR="00D31726" w:rsidRPr="00D31726">
        <w:rPr>
          <w:rFonts w:eastAsia="PMingLiU" w:cs="CMR12"/>
          <w:sz w:val="28"/>
          <w:szCs w:val="28"/>
          <w:lang w:eastAsia="zh-TW"/>
        </w:rPr>
        <w:t xml:space="preserve"> </w:t>
      </w:r>
      <w:proofErr w:type="spellStart"/>
      <w:r w:rsidR="00D31726" w:rsidRPr="00D31726">
        <w:rPr>
          <w:rFonts w:eastAsia="PMingLiU" w:cs="CMR12"/>
          <w:sz w:val="28"/>
          <w:szCs w:val="28"/>
          <w:lang w:eastAsia="zh-TW"/>
        </w:rPr>
        <w:t>of</w:t>
      </w:r>
      <w:proofErr w:type="spellEnd"/>
      <w:r w:rsidR="00D31726" w:rsidRPr="00D31726">
        <w:rPr>
          <w:rFonts w:eastAsia="PMingLiU" w:cs="CMR12"/>
          <w:sz w:val="28"/>
          <w:szCs w:val="28"/>
          <w:lang w:eastAsia="zh-TW"/>
        </w:rPr>
        <w:t xml:space="preserve"> </w:t>
      </w:r>
      <w:proofErr w:type="spellStart"/>
      <w:r w:rsidR="00D31726" w:rsidRPr="00D31726">
        <w:rPr>
          <w:rFonts w:eastAsia="PMingLiU" w:cs="CMR12"/>
          <w:sz w:val="28"/>
          <w:szCs w:val="28"/>
          <w:lang w:eastAsia="zh-TW"/>
        </w:rPr>
        <w:t>Communicating</w:t>
      </w:r>
      <w:proofErr w:type="spellEnd"/>
      <w:r w:rsidR="00D31726" w:rsidRPr="00D31726">
        <w:rPr>
          <w:rFonts w:eastAsia="PMingLiU" w:cs="CMR12"/>
          <w:sz w:val="28"/>
          <w:szCs w:val="28"/>
          <w:lang w:eastAsia="zh-TW"/>
        </w:rPr>
        <w:t xml:space="preserve"> </w:t>
      </w:r>
      <w:proofErr w:type="spellStart"/>
      <w:r w:rsidR="00D31726" w:rsidRPr="00D31726">
        <w:rPr>
          <w:rFonts w:eastAsia="PMingLiU" w:cs="CMR12"/>
          <w:sz w:val="28"/>
          <w:szCs w:val="28"/>
          <w:lang w:eastAsia="zh-TW"/>
        </w:rPr>
        <w:t>Systems</w:t>
      </w:r>
      <w:proofErr w:type="spellEnd"/>
      <w:r w:rsidRPr="006D5095">
        <w:rPr>
          <w:sz w:val="28"/>
          <w:szCs w:val="28"/>
        </w:rPr>
        <w:t xml:space="preserve">). Соответственно, взаимодействие в LTS-теории выглядит как композиция LTS-реализации и LTS-окружения, а тестирование – как композиция LTS-реализации и LTS-теста. С этой точки зрения </w:t>
      </w:r>
      <w:r w:rsidRPr="006D5095">
        <w:rPr>
          <w:rFonts w:ascii="Euclid Fraktur" w:hAnsi="Euclid Fraktur" w:cs="Courier New"/>
          <w:b/>
          <w:sz w:val="28"/>
          <w:szCs w:val="28"/>
        </w:rPr>
        <w:t>R</w:t>
      </w:r>
      <w:r w:rsidRPr="006D5095">
        <w:rPr>
          <w:rFonts w:cs="Courier New"/>
          <w:sz w:val="28"/>
          <w:szCs w:val="28"/>
        </w:rPr>
        <w:t>/</w:t>
      </w:r>
      <w:r w:rsidRPr="006D5095">
        <w:rPr>
          <w:rFonts w:ascii="Euclid Fraktur" w:hAnsi="Euclid Fraktur" w:cs="Courier New"/>
          <w:b/>
          <w:sz w:val="28"/>
          <w:szCs w:val="28"/>
        </w:rPr>
        <w:t>Q</w:t>
      </w:r>
      <w:r w:rsidRPr="006D5095">
        <w:rPr>
          <w:bCs/>
          <w:iCs/>
          <w:sz w:val="28"/>
          <w:szCs w:val="28"/>
        </w:rPr>
        <w:t>-</w:t>
      </w:r>
      <w:r w:rsidRPr="006D5095">
        <w:rPr>
          <w:sz w:val="28"/>
          <w:szCs w:val="28"/>
        </w:rPr>
        <w:t>машина тестирования интерпретируется как ограничение на LTS-окружение/тест, то есть на способ (правильного) взаимодействия с LTS-реализацией.</w:t>
      </w:r>
    </w:p>
    <w:p w:rsidR="009C0F95" w:rsidRPr="00590EA4" w:rsidRDefault="00590EA4" w:rsidP="00517278">
      <w:pPr>
        <w:spacing w:line="360" w:lineRule="auto"/>
        <w:ind w:firstLine="567"/>
        <w:jc w:val="both"/>
        <w:rPr>
          <w:sz w:val="28"/>
          <w:szCs w:val="28"/>
        </w:rPr>
      </w:pPr>
      <w:r>
        <w:rPr>
          <w:sz w:val="28"/>
          <w:szCs w:val="28"/>
        </w:rPr>
        <w:t>Для того, чтобы метод генерации трассовых тестов можно было использовать для генерации LTS-тестов, во-первых, показывается соответствие отношений «реализация проходит тест» в трассо</w:t>
      </w:r>
      <w:r w:rsidR="00D31726">
        <w:rPr>
          <w:sz w:val="28"/>
          <w:szCs w:val="28"/>
        </w:rPr>
        <w:t>во</w:t>
      </w:r>
      <w:r>
        <w:rPr>
          <w:sz w:val="28"/>
          <w:szCs w:val="28"/>
        </w:rPr>
        <w:t>й и LTS-теориях, и, во-вторых, определяется преобразование трассового теста в LTS-тест.</w:t>
      </w:r>
    </w:p>
    <w:p w:rsidR="006D5095" w:rsidRDefault="006D5095" w:rsidP="00590EA4">
      <w:pPr>
        <w:spacing w:line="360" w:lineRule="auto"/>
        <w:ind w:firstLine="567"/>
        <w:jc w:val="both"/>
        <w:rPr>
          <w:sz w:val="28"/>
          <w:szCs w:val="28"/>
        </w:rPr>
      </w:pPr>
      <w:r w:rsidRPr="006D5095">
        <w:rPr>
          <w:sz w:val="28"/>
          <w:szCs w:val="28"/>
        </w:rPr>
        <w:t xml:space="preserve">Таким образом, </w:t>
      </w:r>
      <w:proofErr w:type="spellStart"/>
      <w:r w:rsidRPr="006D5095">
        <w:rPr>
          <w:sz w:val="28"/>
          <w:szCs w:val="28"/>
        </w:rPr>
        <w:t>конформность</w:t>
      </w:r>
      <w:proofErr w:type="spellEnd"/>
      <w:r w:rsidRPr="006D5095">
        <w:rPr>
          <w:sz w:val="28"/>
          <w:szCs w:val="28"/>
        </w:rPr>
        <w:t xml:space="preserve"> и композиция определяются, фактически, на разных уровнях абстракции. Это становится причиной ряда проблем, главными из которых являются проблема </w:t>
      </w:r>
      <w:proofErr w:type="spellStart"/>
      <w:r w:rsidRPr="006D5095">
        <w:rPr>
          <w:sz w:val="28"/>
          <w:szCs w:val="28"/>
        </w:rPr>
        <w:t>рефлексивности</w:t>
      </w:r>
      <w:proofErr w:type="spellEnd"/>
      <w:r w:rsidRPr="006D5095">
        <w:rPr>
          <w:sz w:val="28"/>
          <w:szCs w:val="28"/>
        </w:rPr>
        <w:t xml:space="preserve"> спецификации и монотонности (сохранения </w:t>
      </w:r>
      <w:proofErr w:type="spellStart"/>
      <w:r w:rsidRPr="006D5095">
        <w:rPr>
          <w:sz w:val="28"/>
          <w:szCs w:val="28"/>
        </w:rPr>
        <w:t>конформности</w:t>
      </w:r>
      <w:proofErr w:type="spellEnd"/>
      <w:r w:rsidRPr="006D5095">
        <w:rPr>
          <w:sz w:val="28"/>
          <w:szCs w:val="28"/>
        </w:rPr>
        <w:t xml:space="preserve"> при композиции).</w:t>
      </w:r>
      <w:r w:rsidR="009C0F95">
        <w:rPr>
          <w:sz w:val="28"/>
          <w:szCs w:val="28"/>
        </w:rPr>
        <w:t xml:space="preserve"> Эти проблемы рассматриваются в следующих главах.</w:t>
      </w:r>
    </w:p>
    <w:p w:rsidR="006D5095" w:rsidRPr="006D5095" w:rsidRDefault="00FA6334" w:rsidP="00517278">
      <w:pPr>
        <w:spacing w:line="360" w:lineRule="auto"/>
        <w:ind w:firstLine="567"/>
        <w:jc w:val="both"/>
        <w:rPr>
          <w:sz w:val="28"/>
          <w:szCs w:val="28"/>
        </w:rPr>
      </w:pPr>
      <w:r>
        <w:rPr>
          <w:sz w:val="28"/>
          <w:szCs w:val="28"/>
        </w:rPr>
        <w:br w:type="page"/>
      </w:r>
      <w:r w:rsidR="006D5095" w:rsidRPr="00FA6334">
        <w:rPr>
          <w:b/>
          <w:sz w:val="28"/>
          <w:szCs w:val="28"/>
          <w:u w:val="single"/>
        </w:rPr>
        <w:lastRenderedPageBreak/>
        <w:t>Глава</w:t>
      </w:r>
      <w:r>
        <w:rPr>
          <w:b/>
          <w:sz w:val="28"/>
          <w:szCs w:val="28"/>
          <w:u w:val="single"/>
        </w:rPr>
        <w:t> </w:t>
      </w:r>
      <w:r w:rsidR="006D5095" w:rsidRPr="00FA6334">
        <w:rPr>
          <w:b/>
          <w:sz w:val="28"/>
          <w:szCs w:val="28"/>
          <w:u w:val="single"/>
        </w:rPr>
        <w:t>5</w:t>
      </w:r>
      <w:r w:rsidR="00590EA4" w:rsidRPr="00FA6334">
        <w:rPr>
          <w:b/>
          <w:sz w:val="28"/>
          <w:szCs w:val="28"/>
        </w:rPr>
        <w:t xml:space="preserve"> посвящена решению</w:t>
      </w:r>
      <w:r w:rsidR="006D5095" w:rsidRPr="00FA6334">
        <w:rPr>
          <w:b/>
          <w:sz w:val="28"/>
          <w:szCs w:val="28"/>
        </w:rPr>
        <w:t xml:space="preserve"> проблем</w:t>
      </w:r>
      <w:r w:rsidR="00590EA4" w:rsidRPr="00FA6334">
        <w:rPr>
          <w:b/>
          <w:sz w:val="28"/>
          <w:szCs w:val="28"/>
        </w:rPr>
        <w:t>ы</w:t>
      </w:r>
      <w:r w:rsidR="006D5095" w:rsidRPr="00FA6334">
        <w:rPr>
          <w:b/>
          <w:sz w:val="28"/>
          <w:szCs w:val="28"/>
        </w:rPr>
        <w:t xml:space="preserve"> пополнения спецификации.</w:t>
      </w:r>
      <w:r w:rsidR="006D5095" w:rsidRPr="006D5095">
        <w:rPr>
          <w:sz w:val="28"/>
          <w:szCs w:val="28"/>
        </w:rPr>
        <w:t xml:space="preserve"> Задачей такого пополнения является достижение </w:t>
      </w:r>
      <w:proofErr w:type="spellStart"/>
      <w:r w:rsidR="006D5095" w:rsidRPr="006D5095">
        <w:rPr>
          <w:sz w:val="28"/>
          <w:szCs w:val="28"/>
        </w:rPr>
        <w:t>рефлексивности</w:t>
      </w:r>
      <w:proofErr w:type="spellEnd"/>
      <w:r w:rsidR="006D5095" w:rsidRPr="006D5095">
        <w:rPr>
          <w:sz w:val="28"/>
          <w:szCs w:val="28"/>
        </w:rPr>
        <w:t xml:space="preserve"> </w:t>
      </w:r>
      <w:proofErr w:type="spellStart"/>
      <w:r w:rsidR="006D5095" w:rsidRPr="006D5095">
        <w:rPr>
          <w:sz w:val="28"/>
          <w:szCs w:val="28"/>
        </w:rPr>
        <w:t>конформности</w:t>
      </w:r>
      <w:proofErr w:type="spellEnd"/>
      <w:r w:rsidR="006D5095" w:rsidRPr="006D5095">
        <w:rPr>
          <w:sz w:val="28"/>
          <w:szCs w:val="28"/>
        </w:rPr>
        <w:t xml:space="preserve">, что, в свою очередь, является первым шагом к решению проблемы монотонности (сохранения </w:t>
      </w:r>
      <w:proofErr w:type="spellStart"/>
      <w:r w:rsidR="006D5095" w:rsidRPr="006D5095">
        <w:rPr>
          <w:sz w:val="28"/>
          <w:szCs w:val="28"/>
        </w:rPr>
        <w:t>конформности</w:t>
      </w:r>
      <w:proofErr w:type="spellEnd"/>
      <w:r w:rsidR="006D5095" w:rsidRPr="006D5095">
        <w:rPr>
          <w:sz w:val="28"/>
          <w:szCs w:val="28"/>
        </w:rPr>
        <w:t xml:space="preserve"> при композиции).</w:t>
      </w:r>
    </w:p>
    <w:p w:rsidR="00BE449A" w:rsidRDefault="00590EA4" w:rsidP="00517278">
      <w:pPr>
        <w:spacing w:line="360" w:lineRule="auto"/>
        <w:ind w:firstLine="567"/>
        <w:jc w:val="both"/>
        <w:rPr>
          <w:sz w:val="28"/>
          <w:szCs w:val="28"/>
        </w:rPr>
      </w:pPr>
      <w:r>
        <w:rPr>
          <w:sz w:val="28"/>
          <w:szCs w:val="28"/>
        </w:rPr>
        <w:t>Сначала</w:t>
      </w:r>
      <w:r w:rsidR="006D5095" w:rsidRPr="006D5095">
        <w:rPr>
          <w:sz w:val="28"/>
          <w:szCs w:val="28"/>
        </w:rPr>
        <w:t xml:space="preserve"> </w:t>
      </w:r>
      <w:r>
        <w:rPr>
          <w:sz w:val="28"/>
          <w:szCs w:val="28"/>
        </w:rPr>
        <w:t xml:space="preserve">проблема пополнения </w:t>
      </w:r>
      <w:r w:rsidR="006D5095" w:rsidRPr="006D5095">
        <w:rPr>
          <w:sz w:val="28"/>
          <w:szCs w:val="28"/>
        </w:rPr>
        <w:t>рассм</w:t>
      </w:r>
      <w:r>
        <w:rPr>
          <w:sz w:val="28"/>
          <w:szCs w:val="28"/>
        </w:rPr>
        <w:t>а</w:t>
      </w:r>
      <w:r w:rsidR="006D5095" w:rsidRPr="006D5095">
        <w:rPr>
          <w:sz w:val="28"/>
          <w:szCs w:val="28"/>
        </w:rPr>
        <w:t>тр</w:t>
      </w:r>
      <w:r>
        <w:rPr>
          <w:sz w:val="28"/>
          <w:szCs w:val="28"/>
        </w:rPr>
        <w:t>ивается</w:t>
      </w:r>
      <w:r w:rsidR="006D5095" w:rsidRPr="006D5095">
        <w:rPr>
          <w:sz w:val="28"/>
          <w:szCs w:val="28"/>
        </w:rPr>
        <w:t xml:space="preserve"> для частного случая </w:t>
      </w:r>
      <w:r w:rsidR="006D5095" w:rsidRPr="006D5095">
        <w:rPr>
          <w:rFonts w:ascii="Courier New" w:hAnsi="Courier New" w:cs="Courier New"/>
          <w:sz w:val="28"/>
          <w:szCs w:val="28"/>
        </w:rPr>
        <w:sym w:font="Symbol" w:char="F064"/>
      </w:r>
      <w:r w:rsidR="006D5095" w:rsidRPr="006D5095">
        <w:rPr>
          <w:sz w:val="28"/>
          <w:szCs w:val="28"/>
        </w:rPr>
        <w:t>-семантики и отношения</w:t>
      </w:r>
      <w:r w:rsidR="006D5095" w:rsidRPr="006D5095">
        <w:rPr>
          <w:rFonts w:ascii="Courier New" w:hAnsi="Courier New" w:cs="Courier New"/>
          <w:sz w:val="28"/>
          <w:szCs w:val="28"/>
        </w:rPr>
        <w:t xml:space="preserve"> </w:t>
      </w:r>
      <w:proofErr w:type="spellStart"/>
      <w:r w:rsidR="006D5095" w:rsidRPr="006D5095">
        <w:rPr>
          <w:b/>
          <w:i/>
          <w:sz w:val="28"/>
          <w:szCs w:val="28"/>
        </w:rPr>
        <w:t>ioco</w:t>
      </w:r>
      <w:proofErr w:type="spellEnd"/>
      <w:r w:rsidR="006D5095" w:rsidRPr="006D5095">
        <w:rPr>
          <w:sz w:val="28"/>
          <w:szCs w:val="28"/>
        </w:rPr>
        <w:t>, отличающегося от отношения</w:t>
      </w:r>
      <w:r w:rsidR="006D5095" w:rsidRPr="006D5095">
        <w:rPr>
          <w:rFonts w:ascii="Courier New" w:hAnsi="Courier New" w:cs="Courier New"/>
          <w:sz w:val="28"/>
          <w:szCs w:val="28"/>
        </w:rPr>
        <w:t xml:space="preserve"> </w:t>
      </w:r>
      <w:proofErr w:type="spellStart"/>
      <w:r w:rsidR="006D5095" w:rsidRPr="006D5095">
        <w:rPr>
          <w:b/>
          <w:i/>
          <w:sz w:val="28"/>
          <w:szCs w:val="28"/>
        </w:rPr>
        <w:t>ioco</w:t>
      </w:r>
      <w:proofErr w:type="spellEnd"/>
      <w:r w:rsidR="006D5095" w:rsidRPr="006D5095">
        <w:rPr>
          <w:rFonts w:ascii="Courier New" w:hAnsi="Courier New" w:cs="Courier New"/>
          <w:sz w:val="28"/>
          <w:szCs w:val="28"/>
          <w:vertAlign w:val="subscript"/>
        </w:rPr>
        <w:sym w:font="Symbol" w:char="F064"/>
      </w:r>
      <w:r w:rsidR="006D5095" w:rsidRPr="006D5095">
        <w:rPr>
          <w:rFonts w:ascii="Courier New" w:hAnsi="Courier New" w:cs="Courier New"/>
          <w:sz w:val="28"/>
          <w:szCs w:val="28"/>
        </w:rPr>
        <w:t xml:space="preserve"> </w:t>
      </w:r>
      <w:r w:rsidR="006D5095" w:rsidRPr="006D5095">
        <w:rPr>
          <w:sz w:val="28"/>
          <w:szCs w:val="28"/>
        </w:rPr>
        <w:t>(</w:t>
      </w:r>
      <w:proofErr w:type="spellStart"/>
      <w:r w:rsidR="006D5095" w:rsidRPr="006D5095">
        <w:rPr>
          <w:b/>
          <w:i/>
          <w:sz w:val="28"/>
          <w:szCs w:val="28"/>
        </w:rPr>
        <w:t>saco</w:t>
      </w:r>
      <w:proofErr w:type="spellEnd"/>
      <w:r w:rsidR="006D5095" w:rsidRPr="006D5095">
        <w:rPr>
          <w:rFonts w:ascii="Courier New" w:hAnsi="Courier New" w:cs="Courier New"/>
          <w:sz w:val="28"/>
          <w:szCs w:val="28"/>
        </w:rPr>
        <w:t xml:space="preserve"> </w:t>
      </w:r>
      <w:r w:rsidR="006D5095" w:rsidRPr="006D5095">
        <w:rPr>
          <w:sz w:val="28"/>
          <w:szCs w:val="28"/>
        </w:rPr>
        <w:t xml:space="preserve">в </w:t>
      </w:r>
      <w:r w:rsidR="006D5095" w:rsidRPr="006D5095">
        <w:rPr>
          <w:rFonts w:ascii="Courier New" w:hAnsi="Courier New" w:cs="Courier New"/>
          <w:sz w:val="28"/>
          <w:szCs w:val="28"/>
        </w:rPr>
        <w:sym w:font="Symbol" w:char="F064"/>
      </w:r>
      <w:r w:rsidR="006D5095" w:rsidRPr="006D5095">
        <w:rPr>
          <w:sz w:val="28"/>
          <w:szCs w:val="28"/>
        </w:rPr>
        <w:t>-семантике) только более узким доменом реализаций и спецификаций. Показано, что отношение</w:t>
      </w:r>
      <w:r w:rsidR="006D5095" w:rsidRPr="006D5095">
        <w:rPr>
          <w:rFonts w:ascii="Courier New" w:hAnsi="Courier New" w:cs="Courier New"/>
          <w:sz w:val="28"/>
          <w:szCs w:val="28"/>
        </w:rPr>
        <w:t xml:space="preserve"> </w:t>
      </w:r>
      <w:proofErr w:type="spellStart"/>
      <w:r w:rsidR="006D5095" w:rsidRPr="006D5095">
        <w:rPr>
          <w:b/>
          <w:i/>
          <w:sz w:val="28"/>
          <w:szCs w:val="28"/>
        </w:rPr>
        <w:t>ioco</w:t>
      </w:r>
      <w:proofErr w:type="spellEnd"/>
      <w:r w:rsidR="006D5095" w:rsidRPr="006D5095">
        <w:rPr>
          <w:sz w:val="28"/>
          <w:szCs w:val="28"/>
        </w:rPr>
        <w:t xml:space="preserve">, вообще говоря, </w:t>
      </w:r>
      <w:proofErr w:type="spellStart"/>
      <w:r w:rsidR="006D5095" w:rsidRPr="006D5095">
        <w:rPr>
          <w:sz w:val="28"/>
          <w:szCs w:val="28"/>
        </w:rPr>
        <w:t>нерефлексивно</w:t>
      </w:r>
      <w:proofErr w:type="spellEnd"/>
      <w:r w:rsidR="006D5095" w:rsidRPr="006D5095">
        <w:rPr>
          <w:sz w:val="28"/>
          <w:szCs w:val="28"/>
        </w:rPr>
        <w:t xml:space="preserve">, транзитивно и немонотонно. </w:t>
      </w:r>
      <w:r w:rsidR="00BE449A">
        <w:rPr>
          <w:sz w:val="28"/>
          <w:szCs w:val="28"/>
        </w:rPr>
        <w:t xml:space="preserve">В частности, показывается на примерах </w:t>
      </w:r>
      <w:proofErr w:type="spellStart"/>
      <w:r w:rsidR="00BE449A">
        <w:rPr>
          <w:sz w:val="28"/>
          <w:szCs w:val="28"/>
        </w:rPr>
        <w:t>несохранение</w:t>
      </w:r>
      <w:proofErr w:type="spellEnd"/>
      <w:r w:rsidR="00BE449A">
        <w:rPr>
          <w:sz w:val="28"/>
          <w:szCs w:val="28"/>
        </w:rPr>
        <w:t xml:space="preserve"> </w:t>
      </w:r>
      <w:proofErr w:type="spellStart"/>
      <w:r w:rsidR="00BE449A" w:rsidRPr="006D5095">
        <w:rPr>
          <w:b/>
          <w:i/>
          <w:sz w:val="28"/>
          <w:szCs w:val="28"/>
        </w:rPr>
        <w:t>ioco</w:t>
      </w:r>
      <w:r w:rsidR="00BE449A">
        <w:rPr>
          <w:sz w:val="28"/>
          <w:szCs w:val="28"/>
        </w:rPr>
        <w:t>-конформности</w:t>
      </w:r>
      <w:proofErr w:type="spellEnd"/>
      <w:r w:rsidR="00BE449A">
        <w:rPr>
          <w:sz w:val="28"/>
          <w:szCs w:val="28"/>
        </w:rPr>
        <w:t xml:space="preserve"> при асинхронном тестировании. </w:t>
      </w:r>
      <w:r w:rsidR="006D5095" w:rsidRPr="006D5095">
        <w:rPr>
          <w:sz w:val="28"/>
          <w:szCs w:val="28"/>
        </w:rPr>
        <w:t xml:space="preserve">Также для </w:t>
      </w:r>
      <w:r w:rsidR="006D5095" w:rsidRPr="006D5095">
        <w:rPr>
          <w:rFonts w:ascii="Courier New" w:hAnsi="Courier New" w:cs="Courier New"/>
          <w:sz w:val="28"/>
          <w:szCs w:val="28"/>
        </w:rPr>
        <w:sym w:font="Symbol" w:char="F064"/>
      </w:r>
      <w:r w:rsidR="006D5095" w:rsidRPr="006D5095">
        <w:rPr>
          <w:sz w:val="28"/>
          <w:szCs w:val="28"/>
        </w:rPr>
        <w:t>-семантики существует проблема выхода за пределы домена отношения</w:t>
      </w:r>
      <w:r w:rsidR="006D5095" w:rsidRPr="006D5095">
        <w:rPr>
          <w:rFonts w:ascii="Courier New" w:hAnsi="Courier New" w:cs="Courier New"/>
          <w:sz w:val="28"/>
          <w:szCs w:val="28"/>
        </w:rPr>
        <w:t xml:space="preserve"> </w:t>
      </w:r>
      <w:proofErr w:type="spellStart"/>
      <w:r w:rsidR="006D5095" w:rsidRPr="006D5095">
        <w:rPr>
          <w:b/>
          <w:i/>
          <w:sz w:val="28"/>
          <w:szCs w:val="28"/>
        </w:rPr>
        <w:t>ioco</w:t>
      </w:r>
      <w:proofErr w:type="spellEnd"/>
      <w:r w:rsidR="006D5095" w:rsidRPr="006D5095">
        <w:rPr>
          <w:rFonts w:ascii="Courier New" w:hAnsi="Courier New" w:cs="Courier New"/>
          <w:sz w:val="28"/>
          <w:szCs w:val="28"/>
        </w:rPr>
        <w:t xml:space="preserve"> </w:t>
      </w:r>
      <w:r w:rsidR="006D5095" w:rsidRPr="006D5095">
        <w:rPr>
          <w:sz w:val="28"/>
          <w:szCs w:val="28"/>
        </w:rPr>
        <w:t>(и</w:t>
      </w:r>
      <w:r w:rsidR="006D5095" w:rsidRPr="006D5095">
        <w:rPr>
          <w:rFonts w:ascii="Courier New" w:hAnsi="Courier New" w:cs="Courier New"/>
          <w:sz w:val="28"/>
          <w:szCs w:val="28"/>
        </w:rPr>
        <w:t xml:space="preserve"> </w:t>
      </w:r>
      <w:proofErr w:type="spellStart"/>
      <w:r w:rsidR="006D5095" w:rsidRPr="006D5095">
        <w:rPr>
          <w:b/>
          <w:i/>
          <w:sz w:val="28"/>
          <w:szCs w:val="28"/>
        </w:rPr>
        <w:t>ioco</w:t>
      </w:r>
      <w:proofErr w:type="spellEnd"/>
      <w:r w:rsidR="006D5095" w:rsidRPr="006D5095">
        <w:rPr>
          <w:rFonts w:ascii="Courier New" w:hAnsi="Courier New" w:cs="Courier New"/>
          <w:sz w:val="28"/>
          <w:szCs w:val="28"/>
          <w:vertAlign w:val="subscript"/>
        </w:rPr>
        <w:sym w:font="Symbol" w:char="F064"/>
      </w:r>
      <w:r w:rsidR="006D5095" w:rsidRPr="006D5095">
        <w:rPr>
          <w:sz w:val="28"/>
          <w:szCs w:val="28"/>
        </w:rPr>
        <w:t>) при композиции (возникновение дивергенции как бесконечной цепочки синхронных переходов). Эта проблема решается в предлагаемом отношении</w:t>
      </w:r>
      <w:r w:rsidR="006D5095" w:rsidRPr="006D5095">
        <w:rPr>
          <w:rFonts w:ascii="Courier New" w:hAnsi="Courier New" w:cs="Courier New"/>
          <w:sz w:val="28"/>
          <w:szCs w:val="28"/>
        </w:rPr>
        <w:t xml:space="preserve"> </w:t>
      </w:r>
      <w:proofErr w:type="spellStart"/>
      <w:r w:rsidR="006D5095" w:rsidRPr="006D5095">
        <w:rPr>
          <w:b/>
          <w:i/>
          <w:sz w:val="28"/>
          <w:szCs w:val="28"/>
        </w:rPr>
        <w:t>ioco</w:t>
      </w:r>
      <w:proofErr w:type="spellEnd"/>
      <w:r w:rsidR="006D5095" w:rsidRPr="006D5095">
        <w:rPr>
          <w:rFonts w:ascii="Courier New" w:hAnsi="Courier New" w:cs="Courier New"/>
          <w:sz w:val="28"/>
          <w:szCs w:val="28"/>
          <w:vertAlign w:val="subscript"/>
        </w:rPr>
        <w:sym w:font="Symbol" w:char="F067"/>
      </w:r>
      <w:r w:rsidR="006D5095" w:rsidRPr="006D5095">
        <w:rPr>
          <w:rFonts w:ascii="Courier New" w:hAnsi="Courier New" w:cs="Courier New"/>
          <w:sz w:val="28"/>
          <w:szCs w:val="28"/>
          <w:vertAlign w:val="subscript"/>
        </w:rPr>
        <w:sym w:font="Symbol" w:char="F064"/>
      </w:r>
      <w:r w:rsidR="006D5095" w:rsidRPr="006D5095">
        <w:rPr>
          <w:rFonts w:ascii="Courier New" w:hAnsi="Courier New" w:cs="Courier New"/>
          <w:sz w:val="28"/>
          <w:szCs w:val="28"/>
        </w:rPr>
        <w:t xml:space="preserve"> </w:t>
      </w:r>
      <w:r w:rsidR="006D5095" w:rsidRPr="006D5095">
        <w:rPr>
          <w:sz w:val="28"/>
          <w:szCs w:val="28"/>
        </w:rPr>
        <w:t>(</w:t>
      </w:r>
      <w:proofErr w:type="spellStart"/>
      <w:r w:rsidR="006D5095" w:rsidRPr="006D5095">
        <w:rPr>
          <w:b/>
          <w:i/>
          <w:sz w:val="28"/>
          <w:szCs w:val="28"/>
        </w:rPr>
        <w:t>saco</w:t>
      </w:r>
      <w:proofErr w:type="spellEnd"/>
      <w:r w:rsidR="006D5095" w:rsidRPr="006D5095">
        <w:rPr>
          <w:rFonts w:ascii="Courier New" w:hAnsi="Courier New" w:cs="Courier New"/>
          <w:sz w:val="28"/>
          <w:szCs w:val="28"/>
        </w:rPr>
        <w:t xml:space="preserve"> </w:t>
      </w:r>
      <w:r w:rsidR="006D5095" w:rsidRPr="006D5095">
        <w:rPr>
          <w:sz w:val="28"/>
          <w:szCs w:val="28"/>
        </w:rPr>
        <w:t xml:space="preserve">в </w:t>
      </w:r>
      <w:r w:rsidR="006D5095" w:rsidRPr="006D5095">
        <w:rPr>
          <w:rFonts w:ascii="Courier New" w:hAnsi="Courier New" w:cs="Courier New"/>
          <w:sz w:val="28"/>
          <w:szCs w:val="28"/>
        </w:rPr>
        <w:sym w:font="Symbol" w:char="F067"/>
      </w:r>
      <w:r w:rsidR="006D5095" w:rsidRPr="006D5095">
        <w:rPr>
          <w:rFonts w:ascii="Courier New" w:hAnsi="Courier New" w:cs="Courier New"/>
          <w:sz w:val="28"/>
          <w:szCs w:val="28"/>
        </w:rPr>
        <w:sym w:font="Symbol" w:char="F064"/>
      </w:r>
      <w:r w:rsidR="006D5095" w:rsidRPr="006D5095">
        <w:rPr>
          <w:sz w:val="28"/>
          <w:szCs w:val="28"/>
        </w:rPr>
        <w:t>-семантике</w:t>
      </w:r>
      <w:r w:rsidR="00F9470D">
        <w:rPr>
          <w:sz w:val="28"/>
          <w:szCs w:val="28"/>
        </w:rPr>
        <w:t xml:space="preserve">, то есть </w:t>
      </w:r>
      <w:r w:rsidR="00F9470D" w:rsidRPr="006D5095">
        <w:rPr>
          <w:rFonts w:ascii="Courier New" w:hAnsi="Courier New" w:cs="Courier New"/>
          <w:sz w:val="28"/>
          <w:szCs w:val="28"/>
        </w:rPr>
        <w:sym w:font="Symbol" w:char="F064"/>
      </w:r>
      <w:r w:rsidR="00F9470D" w:rsidRPr="006D5095">
        <w:rPr>
          <w:sz w:val="28"/>
          <w:szCs w:val="28"/>
        </w:rPr>
        <w:t>-</w:t>
      </w:r>
      <w:r w:rsidR="00F9470D">
        <w:rPr>
          <w:sz w:val="28"/>
          <w:szCs w:val="28"/>
        </w:rPr>
        <w:t>семантике с разрушением</w:t>
      </w:r>
      <w:r w:rsidR="006D5095" w:rsidRPr="006D5095">
        <w:rPr>
          <w:sz w:val="28"/>
          <w:szCs w:val="28"/>
        </w:rPr>
        <w:t xml:space="preserve">). </w:t>
      </w:r>
    </w:p>
    <w:p w:rsidR="006D5095" w:rsidRPr="006D5095" w:rsidRDefault="006D5095" w:rsidP="00517278">
      <w:pPr>
        <w:spacing w:line="360" w:lineRule="auto"/>
        <w:ind w:firstLine="567"/>
        <w:jc w:val="both"/>
        <w:rPr>
          <w:sz w:val="28"/>
          <w:szCs w:val="28"/>
        </w:rPr>
      </w:pPr>
      <w:r w:rsidRPr="006D5095">
        <w:rPr>
          <w:sz w:val="28"/>
          <w:szCs w:val="28"/>
        </w:rPr>
        <w:t xml:space="preserve">Рассмотрены различные виды допущений полноты, используемые в литературе по тестированию </w:t>
      </w:r>
      <w:proofErr w:type="spellStart"/>
      <w:r w:rsidRPr="006D5095">
        <w:rPr>
          <w:sz w:val="28"/>
          <w:szCs w:val="28"/>
        </w:rPr>
        <w:t>конформности</w:t>
      </w:r>
      <w:proofErr w:type="spellEnd"/>
      <w:r w:rsidR="00F9470D">
        <w:rPr>
          <w:sz w:val="28"/>
          <w:szCs w:val="28"/>
        </w:rPr>
        <w:t xml:space="preserve">, и основанные на </w:t>
      </w:r>
      <w:r w:rsidR="009E0FB6">
        <w:rPr>
          <w:sz w:val="28"/>
          <w:szCs w:val="28"/>
        </w:rPr>
        <w:t xml:space="preserve">пополнении состояний: </w:t>
      </w:r>
      <w:proofErr w:type="spellStart"/>
      <w:r w:rsidR="00F9470D">
        <w:rPr>
          <w:sz w:val="28"/>
          <w:szCs w:val="28"/>
        </w:rPr>
        <w:t>доопределении</w:t>
      </w:r>
      <w:proofErr w:type="spellEnd"/>
      <w:r w:rsidR="00F9470D">
        <w:rPr>
          <w:sz w:val="28"/>
          <w:szCs w:val="28"/>
        </w:rPr>
        <w:t xml:space="preserve"> отсутствующего в состоянии перехода по стимулу с тем или иным дальнейшим поведением. П</w:t>
      </w:r>
      <w:r w:rsidRPr="006D5095">
        <w:rPr>
          <w:sz w:val="28"/>
          <w:szCs w:val="28"/>
        </w:rPr>
        <w:t>редлагается новое гамма-пополнение</w:t>
      </w:r>
      <w:r w:rsidR="00F9470D">
        <w:rPr>
          <w:sz w:val="28"/>
          <w:szCs w:val="28"/>
        </w:rPr>
        <w:t xml:space="preserve">: после приёма </w:t>
      </w:r>
      <w:proofErr w:type="spellStart"/>
      <w:r w:rsidR="00F9470D">
        <w:rPr>
          <w:sz w:val="28"/>
          <w:szCs w:val="28"/>
        </w:rPr>
        <w:t>неспецифицированного</w:t>
      </w:r>
      <w:proofErr w:type="spellEnd"/>
      <w:r w:rsidR="00F9470D">
        <w:rPr>
          <w:sz w:val="28"/>
          <w:szCs w:val="28"/>
        </w:rPr>
        <w:t xml:space="preserve"> стимула определяется разрушение</w:t>
      </w:r>
      <w:r w:rsidRPr="006D5095">
        <w:rPr>
          <w:sz w:val="28"/>
          <w:szCs w:val="28"/>
        </w:rPr>
        <w:t>. Показано, что отношение</w:t>
      </w:r>
      <w:r w:rsidRPr="006D5095">
        <w:rPr>
          <w:rFonts w:ascii="Courier New" w:hAnsi="Courier New" w:cs="Courier New"/>
          <w:sz w:val="28"/>
          <w:szCs w:val="28"/>
        </w:rPr>
        <w:t xml:space="preserve"> </w:t>
      </w:r>
      <w:proofErr w:type="spellStart"/>
      <w:r w:rsidRPr="006D5095">
        <w:rPr>
          <w:b/>
          <w:i/>
          <w:sz w:val="28"/>
          <w:szCs w:val="28"/>
        </w:rPr>
        <w:t>ioco</w:t>
      </w:r>
      <w:proofErr w:type="spellEnd"/>
      <w:r w:rsidRPr="006D5095">
        <w:rPr>
          <w:sz w:val="28"/>
          <w:szCs w:val="28"/>
        </w:rPr>
        <w:t>, вообще говоря, не сохраняется при пополнении состояний LTS-модели</w:t>
      </w:r>
      <w:r w:rsidR="00F9470D">
        <w:rPr>
          <w:sz w:val="28"/>
          <w:szCs w:val="28"/>
        </w:rPr>
        <w:t>. При этом</w:t>
      </w:r>
      <w:r w:rsidRPr="006D5095">
        <w:rPr>
          <w:sz w:val="28"/>
          <w:szCs w:val="28"/>
        </w:rPr>
        <w:t xml:space="preserve"> только два вида пополнения состояний не усиливают </w:t>
      </w:r>
      <w:proofErr w:type="spellStart"/>
      <w:r w:rsidRPr="006D5095">
        <w:rPr>
          <w:sz w:val="28"/>
          <w:szCs w:val="28"/>
        </w:rPr>
        <w:t>конформность</w:t>
      </w:r>
      <w:proofErr w:type="spellEnd"/>
      <w:r w:rsidR="00E03A01">
        <w:rPr>
          <w:sz w:val="28"/>
          <w:szCs w:val="28"/>
        </w:rPr>
        <w:t xml:space="preserve"> (не появляется дополнительных требований к реализации)</w:t>
      </w:r>
      <w:r w:rsidRPr="006D5095">
        <w:rPr>
          <w:sz w:val="28"/>
          <w:szCs w:val="28"/>
        </w:rPr>
        <w:t>: гамма-пополнени</w:t>
      </w:r>
      <w:r w:rsidR="00BE449A">
        <w:rPr>
          <w:sz w:val="28"/>
          <w:szCs w:val="28"/>
        </w:rPr>
        <w:t>е, предлагаемое автором диссертации,</w:t>
      </w:r>
      <w:r w:rsidRPr="006D5095">
        <w:rPr>
          <w:sz w:val="28"/>
          <w:szCs w:val="28"/>
        </w:rPr>
        <w:t xml:space="preserve"> и</w:t>
      </w:r>
      <w:r w:rsidR="00BE449A">
        <w:rPr>
          <w:sz w:val="28"/>
          <w:szCs w:val="28"/>
        </w:rPr>
        <w:t xml:space="preserve"> предлагаемое Яном </w:t>
      </w:r>
      <w:proofErr w:type="spellStart"/>
      <w:r w:rsidR="00BE449A">
        <w:rPr>
          <w:sz w:val="28"/>
          <w:szCs w:val="28"/>
        </w:rPr>
        <w:t>Тритмансом</w:t>
      </w:r>
      <w:proofErr w:type="spellEnd"/>
      <w:r w:rsidR="009E0FB6">
        <w:rPr>
          <w:sz w:val="28"/>
          <w:szCs w:val="28"/>
        </w:rPr>
        <w:t>, так называемое,</w:t>
      </w:r>
      <w:r w:rsidRPr="006D5095">
        <w:rPr>
          <w:sz w:val="28"/>
          <w:szCs w:val="28"/>
        </w:rPr>
        <w:t xml:space="preserve"> демоническое пополнение</w:t>
      </w:r>
      <w:r w:rsidR="009E0FB6">
        <w:rPr>
          <w:sz w:val="28"/>
          <w:szCs w:val="28"/>
        </w:rPr>
        <w:t xml:space="preserve"> (после </w:t>
      </w:r>
      <w:proofErr w:type="spellStart"/>
      <w:r w:rsidR="009E0FB6">
        <w:rPr>
          <w:sz w:val="28"/>
          <w:szCs w:val="28"/>
        </w:rPr>
        <w:t>неспецифицированного</w:t>
      </w:r>
      <w:proofErr w:type="spellEnd"/>
      <w:r w:rsidR="009E0FB6">
        <w:rPr>
          <w:sz w:val="28"/>
          <w:szCs w:val="28"/>
        </w:rPr>
        <w:t xml:space="preserve"> стимула допустимо любое поведение, кроме блокировок, дивергенции и разрушения)</w:t>
      </w:r>
      <w:r w:rsidRPr="006D5095">
        <w:rPr>
          <w:sz w:val="28"/>
          <w:szCs w:val="28"/>
        </w:rPr>
        <w:t xml:space="preserve">. При этом гамма-пополнение удобнее тем, что сохраняется информация о стимулах, которыми не продолжались трассы: теперь эти стимулы принимаются с дальнейшим разрушением, в то время как при демоническом пополнении эта информация теряется. Тем самым, при </w:t>
      </w:r>
      <w:proofErr w:type="spellStart"/>
      <w:r w:rsidRPr="006D5095">
        <w:rPr>
          <w:sz w:val="28"/>
          <w:szCs w:val="28"/>
        </w:rPr>
        <w:t>гамма-пополнении</w:t>
      </w:r>
      <w:proofErr w:type="spellEnd"/>
      <w:r w:rsidRPr="006D5095">
        <w:rPr>
          <w:sz w:val="28"/>
          <w:szCs w:val="28"/>
        </w:rPr>
        <w:t xml:space="preserve"> мы избегаем лишнего тестирования</w:t>
      </w:r>
      <w:r w:rsidR="00F66737">
        <w:rPr>
          <w:sz w:val="28"/>
          <w:szCs w:val="28"/>
        </w:rPr>
        <w:t xml:space="preserve"> (как в синхронном, </w:t>
      </w:r>
      <w:r w:rsidR="00F66737">
        <w:rPr>
          <w:sz w:val="28"/>
          <w:szCs w:val="28"/>
        </w:rPr>
        <w:lastRenderedPageBreak/>
        <w:t>так и в асинхронном случае)</w:t>
      </w:r>
      <w:r w:rsidRPr="006D5095">
        <w:rPr>
          <w:sz w:val="28"/>
          <w:szCs w:val="28"/>
        </w:rPr>
        <w:t xml:space="preserve">, которое неизбежно возникает при демоническом пополнении. В целом делается вывод о необходимости трассового </w:t>
      </w:r>
      <w:proofErr w:type="spellStart"/>
      <w:r w:rsidRPr="006D5095">
        <w:rPr>
          <w:sz w:val="28"/>
          <w:szCs w:val="28"/>
        </w:rPr>
        <w:t>гамма-пополнения</w:t>
      </w:r>
      <w:proofErr w:type="spellEnd"/>
      <w:r w:rsidR="009E0FB6">
        <w:rPr>
          <w:sz w:val="28"/>
          <w:szCs w:val="28"/>
        </w:rPr>
        <w:t>, когда трасса, не продолжавшаяся стимулом, продолжается им и далее разрушением</w:t>
      </w:r>
      <w:r w:rsidRPr="006D5095">
        <w:rPr>
          <w:sz w:val="28"/>
          <w:szCs w:val="28"/>
        </w:rPr>
        <w:t>.</w:t>
      </w:r>
    </w:p>
    <w:p w:rsidR="006D5095" w:rsidRPr="006D5095" w:rsidRDefault="006D5095" w:rsidP="00517278">
      <w:pPr>
        <w:spacing w:line="360" w:lineRule="auto"/>
        <w:ind w:firstLine="567"/>
        <w:jc w:val="both"/>
        <w:rPr>
          <w:bCs/>
          <w:iCs/>
          <w:sz w:val="28"/>
          <w:szCs w:val="28"/>
        </w:rPr>
      </w:pPr>
      <w:r w:rsidRPr="006D5095">
        <w:rPr>
          <w:sz w:val="28"/>
          <w:szCs w:val="28"/>
        </w:rPr>
        <w:t>Далее исслед</w:t>
      </w:r>
      <w:r w:rsidR="009E0FB6">
        <w:rPr>
          <w:sz w:val="28"/>
          <w:szCs w:val="28"/>
        </w:rPr>
        <w:t>ован</w:t>
      </w:r>
      <w:r w:rsidRPr="006D5095">
        <w:rPr>
          <w:sz w:val="28"/>
          <w:szCs w:val="28"/>
        </w:rPr>
        <w:t xml:space="preserve"> вопрос о </w:t>
      </w:r>
      <w:proofErr w:type="spellStart"/>
      <w:r w:rsidRPr="006D5095">
        <w:rPr>
          <w:sz w:val="28"/>
          <w:szCs w:val="28"/>
        </w:rPr>
        <w:t>рефлексивности</w:t>
      </w:r>
      <w:proofErr w:type="spellEnd"/>
      <w:r w:rsidRPr="006D5095">
        <w:rPr>
          <w:sz w:val="28"/>
          <w:szCs w:val="28"/>
        </w:rPr>
        <w:t xml:space="preserve"> и транзитивности </w:t>
      </w:r>
      <w:proofErr w:type="spellStart"/>
      <w:r w:rsidR="009E0FB6">
        <w:rPr>
          <w:sz w:val="28"/>
          <w:szCs w:val="28"/>
        </w:rPr>
        <w:t>конформности</w:t>
      </w:r>
      <w:proofErr w:type="spellEnd"/>
      <w:r w:rsidR="009E0FB6">
        <w:rPr>
          <w:sz w:val="28"/>
          <w:szCs w:val="28"/>
        </w:rPr>
        <w:t>,</w:t>
      </w:r>
      <w:r w:rsidRPr="006D5095">
        <w:rPr>
          <w:sz w:val="28"/>
          <w:szCs w:val="28"/>
        </w:rPr>
        <w:t xml:space="preserve"> и </w:t>
      </w:r>
      <w:r w:rsidR="009E0FB6">
        <w:rPr>
          <w:sz w:val="28"/>
          <w:szCs w:val="28"/>
        </w:rPr>
        <w:t>определяется</w:t>
      </w:r>
      <w:r w:rsidRPr="006D5095">
        <w:rPr>
          <w:sz w:val="28"/>
          <w:szCs w:val="28"/>
        </w:rPr>
        <w:t xml:space="preserve"> необходимое и достаточное условие </w:t>
      </w:r>
      <w:proofErr w:type="spellStart"/>
      <w:r w:rsidRPr="006D5095">
        <w:rPr>
          <w:sz w:val="28"/>
          <w:szCs w:val="28"/>
        </w:rPr>
        <w:t>рефлексивности</w:t>
      </w:r>
      <w:proofErr w:type="spellEnd"/>
      <w:r w:rsidRPr="006D5095">
        <w:rPr>
          <w:sz w:val="28"/>
          <w:szCs w:val="28"/>
        </w:rPr>
        <w:t xml:space="preserve"> и достаточное условие транзитивности. Показано, что при отсутствии </w:t>
      </w:r>
      <w:r w:rsidRPr="006D5095">
        <w:rPr>
          <w:rFonts w:ascii="Euclid Fraktur" w:hAnsi="Euclid Fraktur"/>
          <w:b/>
          <w:sz w:val="28"/>
          <w:szCs w:val="28"/>
        </w:rPr>
        <w:t>Q</w:t>
      </w:r>
      <w:r w:rsidRPr="006D5095">
        <w:rPr>
          <w:sz w:val="28"/>
          <w:szCs w:val="28"/>
        </w:rPr>
        <w:t>-кнопок</w:t>
      </w:r>
      <w:r w:rsidR="009E0FB6">
        <w:rPr>
          <w:sz w:val="28"/>
          <w:szCs w:val="28"/>
        </w:rPr>
        <w:t xml:space="preserve"> (ненаблюдаемых отказов)</w:t>
      </w:r>
      <w:r w:rsidRPr="006D5095">
        <w:rPr>
          <w:sz w:val="28"/>
          <w:szCs w:val="28"/>
        </w:rPr>
        <w:t xml:space="preserve"> эти условия выполнены и в </w:t>
      </w:r>
      <w:r w:rsidRPr="006D5095">
        <w:rPr>
          <w:rFonts w:ascii="Euclid Fraktur" w:hAnsi="Euclid Fraktur" w:cs="Courier New"/>
          <w:b/>
          <w:sz w:val="28"/>
          <w:szCs w:val="28"/>
        </w:rPr>
        <w:t>R</w:t>
      </w:r>
      <w:r w:rsidRPr="006D5095">
        <w:rPr>
          <w:rFonts w:cs="Courier New"/>
          <w:sz w:val="28"/>
          <w:szCs w:val="28"/>
        </w:rPr>
        <w:t>/</w:t>
      </w:r>
      <w:r w:rsidRPr="006D5095">
        <w:rPr>
          <w:rFonts w:ascii="Courier New" w:hAnsi="Courier New" w:cs="Courier New"/>
          <w:sz w:val="28"/>
          <w:szCs w:val="28"/>
          <w:lang w:eastAsia="zh-TW"/>
        </w:rPr>
        <w:sym w:font="Symbol" w:char="F0C6"/>
      </w:r>
      <w:r w:rsidRPr="006D5095">
        <w:rPr>
          <w:bCs/>
          <w:iCs/>
          <w:sz w:val="28"/>
          <w:szCs w:val="28"/>
        </w:rPr>
        <w:t>-семантике отношение</w:t>
      </w:r>
      <w:r w:rsidRPr="006D5095">
        <w:rPr>
          <w:rFonts w:ascii="Courier New" w:hAnsi="Courier New" w:cs="Courier New"/>
          <w:bCs/>
          <w:iCs/>
          <w:sz w:val="28"/>
          <w:szCs w:val="28"/>
        </w:rPr>
        <w:t xml:space="preserve"> </w:t>
      </w:r>
      <w:proofErr w:type="spellStart"/>
      <w:r w:rsidRPr="006D5095">
        <w:rPr>
          <w:b/>
          <w:bCs/>
          <w:i/>
          <w:iCs/>
          <w:sz w:val="28"/>
          <w:szCs w:val="28"/>
        </w:rPr>
        <w:t>saco</w:t>
      </w:r>
      <w:proofErr w:type="spellEnd"/>
      <w:r w:rsidRPr="006D5095">
        <w:rPr>
          <w:rFonts w:ascii="Courier New" w:hAnsi="Courier New" w:cs="Courier New"/>
          <w:bCs/>
          <w:iCs/>
          <w:sz w:val="28"/>
          <w:szCs w:val="28"/>
        </w:rPr>
        <w:t xml:space="preserve"> </w:t>
      </w:r>
      <w:r w:rsidRPr="006D5095">
        <w:rPr>
          <w:bCs/>
          <w:iCs/>
          <w:sz w:val="28"/>
          <w:szCs w:val="28"/>
        </w:rPr>
        <w:t>является предпорядком.</w:t>
      </w:r>
    </w:p>
    <w:p w:rsidR="00EC7426" w:rsidRDefault="006D5095" w:rsidP="00517278">
      <w:pPr>
        <w:spacing w:line="360" w:lineRule="auto"/>
        <w:ind w:firstLine="567"/>
        <w:jc w:val="both"/>
        <w:rPr>
          <w:sz w:val="28"/>
          <w:szCs w:val="28"/>
        </w:rPr>
      </w:pPr>
      <w:r w:rsidRPr="006D5095">
        <w:rPr>
          <w:bCs/>
          <w:iCs/>
          <w:sz w:val="28"/>
          <w:szCs w:val="28"/>
        </w:rPr>
        <w:t xml:space="preserve">Наконец, </w:t>
      </w:r>
      <w:r w:rsidR="009E0FB6">
        <w:rPr>
          <w:bCs/>
          <w:iCs/>
          <w:sz w:val="28"/>
          <w:szCs w:val="28"/>
        </w:rPr>
        <w:t>доказывается</w:t>
      </w:r>
      <w:r w:rsidRPr="006D5095">
        <w:rPr>
          <w:bCs/>
          <w:iCs/>
          <w:sz w:val="28"/>
          <w:szCs w:val="28"/>
        </w:rPr>
        <w:t xml:space="preserve"> существование пополнения, сохраняющего класс конформных реализаций и такого, что для пополненной спецификации классы конформных реализаций в </w:t>
      </w:r>
      <w:r w:rsidRPr="006D5095">
        <w:rPr>
          <w:rFonts w:ascii="Euclid Fraktur" w:hAnsi="Euclid Fraktur"/>
          <w:b/>
          <w:sz w:val="28"/>
          <w:szCs w:val="28"/>
        </w:rPr>
        <w:t>R</w:t>
      </w:r>
      <w:r w:rsidRPr="006D5095">
        <w:rPr>
          <w:rFonts w:cs="Courier New"/>
          <w:sz w:val="28"/>
          <w:szCs w:val="28"/>
        </w:rPr>
        <w:t>/</w:t>
      </w:r>
      <w:r w:rsidRPr="006D5095">
        <w:rPr>
          <w:rFonts w:ascii="Euclid Fraktur" w:hAnsi="Euclid Fraktur"/>
          <w:b/>
          <w:sz w:val="28"/>
          <w:szCs w:val="28"/>
        </w:rPr>
        <w:t>Q</w:t>
      </w:r>
      <w:r w:rsidRPr="006D5095">
        <w:rPr>
          <w:sz w:val="28"/>
          <w:szCs w:val="28"/>
        </w:rPr>
        <w:t xml:space="preserve">- и </w:t>
      </w:r>
      <w:r w:rsidRPr="006D5095">
        <w:rPr>
          <w:rFonts w:ascii="Euclid Fraktur" w:hAnsi="Euclid Fraktur"/>
          <w:b/>
          <w:sz w:val="28"/>
          <w:szCs w:val="28"/>
        </w:rPr>
        <w:t>R</w:t>
      </w:r>
      <w:r w:rsidRPr="006D5095">
        <w:rPr>
          <w:rFonts w:ascii="Courier New" w:hAnsi="Courier New" w:cs="Courier New"/>
          <w:sz w:val="28"/>
          <w:szCs w:val="28"/>
        </w:rPr>
        <w:sym w:font="Symbol" w:char="F0C8"/>
      </w:r>
      <w:r w:rsidRPr="006D5095">
        <w:rPr>
          <w:rFonts w:ascii="Euclid Fraktur" w:hAnsi="Euclid Fraktur"/>
          <w:b/>
          <w:sz w:val="28"/>
          <w:szCs w:val="28"/>
        </w:rPr>
        <w:t>Q</w:t>
      </w:r>
      <w:r w:rsidRPr="006D5095">
        <w:rPr>
          <w:rFonts w:cs="Courier New"/>
          <w:sz w:val="28"/>
          <w:szCs w:val="28"/>
        </w:rPr>
        <w:t>/</w:t>
      </w:r>
      <w:r w:rsidRPr="006D5095">
        <w:rPr>
          <w:rFonts w:ascii="Courier New" w:hAnsi="Courier New" w:cs="Courier New"/>
          <w:sz w:val="28"/>
          <w:szCs w:val="28"/>
          <w:lang w:eastAsia="zh-TW"/>
        </w:rPr>
        <w:sym w:font="Symbol" w:char="F0C6"/>
      </w:r>
      <w:r w:rsidRPr="006D5095">
        <w:rPr>
          <w:sz w:val="28"/>
          <w:szCs w:val="28"/>
        </w:rPr>
        <w:t xml:space="preserve">-семантиках совпадают. Это пополнение строится </w:t>
      </w:r>
      <w:r w:rsidR="00E000B2">
        <w:rPr>
          <w:sz w:val="28"/>
          <w:szCs w:val="28"/>
        </w:rPr>
        <w:t xml:space="preserve">в трассовой теории </w:t>
      </w:r>
      <w:r w:rsidRPr="006D5095">
        <w:rPr>
          <w:sz w:val="28"/>
          <w:szCs w:val="28"/>
        </w:rPr>
        <w:t>как объединение конформных трассовых реализаций.</w:t>
      </w:r>
      <w:r w:rsidR="00E000B2">
        <w:rPr>
          <w:sz w:val="28"/>
          <w:szCs w:val="28"/>
        </w:rPr>
        <w:t xml:space="preserve"> В </w:t>
      </w:r>
      <w:r w:rsidR="00E000B2">
        <w:rPr>
          <w:sz w:val="28"/>
          <w:szCs w:val="28"/>
          <w:lang w:val="en-US"/>
        </w:rPr>
        <w:t>LTS</w:t>
      </w:r>
      <w:r w:rsidR="00E000B2">
        <w:rPr>
          <w:sz w:val="28"/>
          <w:szCs w:val="28"/>
        </w:rPr>
        <w:t xml:space="preserve">-теории такое пополнение определяется как </w:t>
      </w:r>
      <w:r w:rsidR="00E000B2">
        <w:rPr>
          <w:sz w:val="28"/>
          <w:szCs w:val="28"/>
          <w:lang w:val="en-US"/>
        </w:rPr>
        <w:t>LTS</w:t>
      </w:r>
      <w:r w:rsidR="00E000B2">
        <w:rPr>
          <w:sz w:val="28"/>
          <w:szCs w:val="28"/>
        </w:rPr>
        <w:t>, множество трасс которой</w:t>
      </w:r>
      <w:r w:rsidR="00EC7426">
        <w:rPr>
          <w:sz w:val="28"/>
          <w:szCs w:val="28"/>
        </w:rPr>
        <w:t xml:space="preserve"> совпадает с объединением множеств трасс конформных </w:t>
      </w:r>
      <w:r w:rsidR="00EC7426">
        <w:rPr>
          <w:sz w:val="28"/>
          <w:szCs w:val="28"/>
          <w:lang w:val="en-US"/>
        </w:rPr>
        <w:t>LTS</w:t>
      </w:r>
      <w:r w:rsidR="00EC7426">
        <w:rPr>
          <w:sz w:val="28"/>
          <w:szCs w:val="28"/>
        </w:rPr>
        <w:t xml:space="preserve">. </w:t>
      </w:r>
    </w:p>
    <w:p w:rsidR="006D5095" w:rsidRPr="00EC7426" w:rsidRDefault="00EC7426" w:rsidP="00517278">
      <w:pPr>
        <w:spacing w:line="360" w:lineRule="auto"/>
        <w:ind w:firstLine="567"/>
        <w:jc w:val="both"/>
        <w:rPr>
          <w:sz w:val="28"/>
          <w:szCs w:val="28"/>
        </w:rPr>
      </w:pPr>
      <w:r>
        <w:rPr>
          <w:sz w:val="28"/>
          <w:szCs w:val="28"/>
        </w:rPr>
        <w:t xml:space="preserve">В диссертации отмечается, что </w:t>
      </w:r>
      <w:r>
        <w:rPr>
          <w:sz w:val="28"/>
          <w:szCs w:val="28"/>
          <w:lang w:val="en-US"/>
        </w:rPr>
        <w:t>LTS</w:t>
      </w:r>
      <w:r>
        <w:rPr>
          <w:sz w:val="28"/>
          <w:szCs w:val="28"/>
        </w:rPr>
        <w:t xml:space="preserve">-пополнение нельзя определять как объединение конформных </w:t>
      </w:r>
      <w:r>
        <w:rPr>
          <w:sz w:val="28"/>
          <w:szCs w:val="28"/>
          <w:lang w:val="en-US"/>
        </w:rPr>
        <w:t>LTS</w:t>
      </w:r>
      <w:r>
        <w:rPr>
          <w:sz w:val="28"/>
          <w:szCs w:val="28"/>
        </w:rPr>
        <w:t xml:space="preserve">, поскольку класс таких </w:t>
      </w:r>
      <w:r>
        <w:rPr>
          <w:sz w:val="28"/>
          <w:szCs w:val="28"/>
          <w:lang w:val="en-US"/>
        </w:rPr>
        <w:t>LTS</w:t>
      </w:r>
      <w:r>
        <w:rPr>
          <w:sz w:val="28"/>
          <w:szCs w:val="28"/>
        </w:rPr>
        <w:t xml:space="preserve"> не является, вообще говоря, множеством. </w:t>
      </w:r>
      <w:r w:rsidRPr="00323A5E">
        <w:rPr>
          <w:sz w:val="28"/>
          <w:szCs w:val="28"/>
        </w:rPr>
        <w:t xml:space="preserve">Если бы </w:t>
      </w:r>
      <w:r>
        <w:rPr>
          <w:sz w:val="28"/>
          <w:szCs w:val="28"/>
        </w:rPr>
        <w:t xml:space="preserve">этот </w:t>
      </w:r>
      <w:r w:rsidRPr="00323A5E">
        <w:rPr>
          <w:sz w:val="28"/>
          <w:szCs w:val="28"/>
        </w:rPr>
        <w:t>кла</w:t>
      </w:r>
      <w:r>
        <w:rPr>
          <w:sz w:val="28"/>
          <w:szCs w:val="28"/>
        </w:rPr>
        <w:t>с</w:t>
      </w:r>
      <w:r w:rsidRPr="00323A5E">
        <w:rPr>
          <w:sz w:val="28"/>
          <w:szCs w:val="28"/>
        </w:rPr>
        <w:t>с считалс</w:t>
      </w:r>
      <w:r>
        <w:rPr>
          <w:sz w:val="28"/>
          <w:szCs w:val="28"/>
        </w:rPr>
        <w:t>я</w:t>
      </w:r>
      <w:r w:rsidRPr="00323A5E">
        <w:rPr>
          <w:sz w:val="28"/>
          <w:szCs w:val="28"/>
        </w:rPr>
        <w:t xml:space="preserve"> множеств</w:t>
      </w:r>
      <w:r>
        <w:rPr>
          <w:sz w:val="28"/>
          <w:szCs w:val="28"/>
        </w:rPr>
        <w:t>ом</w:t>
      </w:r>
      <w:r w:rsidRPr="00323A5E">
        <w:rPr>
          <w:sz w:val="28"/>
          <w:szCs w:val="28"/>
        </w:rPr>
        <w:t xml:space="preserve">, это привело бы к </w:t>
      </w:r>
      <w:r>
        <w:rPr>
          <w:sz w:val="28"/>
          <w:szCs w:val="28"/>
        </w:rPr>
        <w:t xml:space="preserve">своеобразному </w:t>
      </w:r>
      <w:r w:rsidRPr="00323A5E">
        <w:rPr>
          <w:sz w:val="28"/>
          <w:szCs w:val="28"/>
        </w:rPr>
        <w:t>вариант</w:t>
      </w:r>
      <w:r>
        <w:rPr>
          <w:sz w:val="28"/>
          <w:szCs w:val="28"/>
        </w:rPr>
        <w:t>у</w:t>
      </w:r>
      <w:r w:rsidRPr="00323A5E">
        <w:rPr>
          <w:sz w:val="28"/>
          <w:szCs w:val="28"/>
        </w:rPr>
        <w:t xml:space="preserve"> известн</w:t>
      </w:r>
      <w:r>
        <w:rPr>
          <w:sz w:val="28"/>
          <w:szCs w:val="28"/>
        </w:rPr>
        <w:t>ого</w:t>
      </w:r>
      <w:r w:rsidRPr="00323A5E">
        <w:rPr>
          <w:sz w:val="28"/>
          <w:szCs w:val="28"/>
        </w:rPr>
        <w:t xml:space="preserve"> парадокс</w:t>
      </w:r>
      <w:r>
        <w:rPr>
          <w:sz w:val="28"/>
          <w:szCs w:val="28"/>
        </w:rPr>
        <w:t>а</w:t>
      </w:r>
      <w:r w:rsidRPr="00323A5E">
        <w:rPr>
          <w:sz w:val="28"/>
          <w:szCs w:val="28"/>
        </w:rPr>
        <w:t xml:space="preserve"> наивной теории множеств. </w:t>
      </w:r>
      <w:r>
        <w:rPr>
          <w:sz w:val="28"/>
          <w:szCs w:val="28"/>
        </w:rPr>
        <w:t xml:space="preserve">Дело в том, что тогда объединение конформных </w:t>
      </w:r>
      <w:r>
        <w:rPr>
          <w:sz w:val="28"/>
          <w:szCs w:val="28"/>
          <w:lang w:val="en-US"/>
        </w:rPr>
        <w:t>LTS</w:t>
      </w:r>
      <w:r>
        <w:rPr>
          <w:sz w:val="28"/>
          <w:szCs w:val="28"/>
        </w:rPr>
        <w:t xml:space="preserve"> было бы собственным операндом, и, поскольку из его начального состояния ведут </w:t>
      </w:r>
      <w:r>
        <w:rPr>
          <w:sz w:val="28"/>
          <w:szCs w:val="28"/>
        </w:rPr>
        <w:sym w:font="Symbol" w:char="F074"/>
      </w:r>
      <w:r>
        <w:rPr>
          <w:sz w:val="28"/>
          <w:szCs w:val="28"/>
        </w:rPr>
        <w:t xml:space="preserve">-переходы в начальные состояния всех объединяемых </w:t>
      </w:r>
      <w:r>
        <w:rPr>
          <w:sz w:val="28"/>
          <w:szCs w:val="28"/>
          <w:lang w:val="en-US"/>
        </w:rPr>
        <w:t>LTS</w:t>
      </w:r>
      <w:r>
        <w:rPr>
          <w:sz w:val="28"/>
          <w:szCs w:val="28"/>
        </w:rPr>
        <w:t xml:space="preserve">, это привело бы к бесконечной цепочке внутренних переходов, то есть дивергенции. А наличие дивергенции в самом начале </w:t>
      </w:r>
      <w:proofErr w:type="spellStart"/>
      <w:r>
        <w:rPr>
          <w:sz w:val="28"/>
          <w:szCs w:val="28"/>
        </w:rPr>
        <w:t>неконформно</w:t>
      </w:r>
      <w:proofErr w:type="spellEnd"/>
      <w:r>
        <w:rPr>
          <w:sz w:val="28"/>
          <w:szCs w:val="28"/>
        </w:rPr>
        <w:t xml:space="preserve"> для большинства спецификаций, что противоречит совпадению </w:t>
      </w:r>
      <w:r w:rsidR="00C86824">
        <w:rPr>
          <w:sz w:val="28"/>
          <w:szCs w:val="28"/>
        </w:rPr>
        <w:t xml:space="preserve">множества </w:t>
      </w:r>
      <w:r>
        <w:rPr>
          <w:sz w:val="28"/>
          <w:szCs w:val="28"/>
        </w:rPr>
        <w:t xml:space="preserve">трасс объединения конформных </w:t>
      </w:r>
      <w:r>
        <w:rPr>
          <w:sz w:val="28"/>
          <w:szCs w:val="28"/>
          <w:lang w:val="en-US"/>
        </w:rPr>
        <w:t>LTS</w:t>
      </w:r>
      <w:r>
        <w:rPr>
          <w:sz w:val="28"/>
          <w:szCs w:val="28"/>
        </w:rPr>
        <w:t xml:space="preserve"> с объединением множеств трасс этих </w:t>
      </w:r>
      <w:r>
        <w:rPr>
          <w:sz w:val="28"/>
          <w:szCs w:val="28"/>
          <w:lang w:val="en-US"/>
        </w:rPr>
        <w:t>LTS</w:t>
      </w:r>
      <w:r>
        <w:rPr>
          <w:sz w:val="28"/>
          <w:szCs w:val="28"/>
        </w:rPr>
        <w:t>.</w:t>
      </w:r>
      <w:r w:rsidR="00B64A25">
        <w:rPr>
          <w:rStyle w:val="af0"/>
          <w:sz w:val="28"/>
          <w:szCs w:val="28"/>
        </w:rPr>
        <w:footnoteReference w:id="2"/>
      </w:r>
    </w:p>
    <w:p w:rsidR="006D5095" w:rsidRDefault="006D5095" w:rsidP="009E0FB6">
      <w:pPr>
        <w:spacing w:line="360" w:lineRule="auto"/>
        <w:ind w:firstLine="567"/>
        <w:jc w:val="both"/>
        <w:rPr>
          <w:sz w:val="28"/>
          <w:szCs w:val="28"/>
        </w:rPr>
      </w:pPr>
      <w:r w:rsidRPr="006D5095">
        <w:rPr>
          <w:sz w:val="28"/>
          <w:szCs w:val="28"/>
        </w:rPr>
        <w:lastRenderedPageBreak/>
        <w:t>После этого изуча</w:t>
      </w:r>
      <w:r w:rsidR="009E0FB6">
        <w:rPr>
          <w:sz w:val="28"/>
          <w:szCs w:val="28"/>
        </w:rPr>
        <w:t>ется</w:t>
      </w:r>
      <w:r w:rsidRPr="006D5095">
        <w:rPr>
          <w:sz w:val="28"/>
          <w:szCs w:val="28"/>
        </w:rPr>
        <w:t xml:space="preserve"> проблема сохранения класса безопасных реализаций. Показано, что этот класс может как расширяться (что допустимо</w:t>
      </w:r>
      <w:r w:rsidR="00423685">
        <w:rPr>
          <w:sz w:val="28"/>
          <w:szCs w:val="28"/>
        </w:rPr>
        <w:t xml:space="preserve"> и даже полезно</w:t>
      </w:r>
      <w:r w:rsidRPr="006D5095">
        <w:rPr>
          <w:sz w:val="28"/>
          <w:szCs w:val="28"/>
        </w:rPr>
        <w:t>), так и сужаться (что плохо) при пополнении спецификации. Исследова</w:t>
      </w:r>
      <w:r w:rsidR="009E0FB6">
        <w:rPr>
          <w:sz w:val="28"/>
          <w:szCs w:val="28"/>
        </w:rPr>
        <w:t>ны</w:t>
      </w:r>
      <w:r w:rsidRPr="006D5095">
        <w:rPr>
          <w:sz w:val="28"/>
          <w:szCs w:val="28"/>
        </w:rPr>
        <w:t xml:space="preserve"> причины сужения класса безопасных реализаций и предложено решение проблемы, основанное на введении фиктивных действий – </w:t>
      </w:r>
      <w:proofErr w:type="spellStart"/>
      <w:r w:rsidRPr="006D5095">
        <w:rPr>
          <w:sz w:val="28"/>
          <w:szCs w:val="28"/>
        </w:rPr>
        <w:t>не-отказов</w:t>
      </w:r>
      <w:proofErr w:type="spellEnd"/>
      <w:r w:rsidRPr="006D5095">
        <w:rPr>
          <w:sz w:val="28"/>
          <w:szCs w:val="28"/>
        </w:rPr>
        <w:t xml:space="preserve">. С помощью </w:t>
      </w:r>
      <w:proofErr w:type="spellStart"/>
      <w:r w:rsidRPr="006D5095">
        <w:rPr>
          <w:sz w:val="28"/>
          <w:szCs w:val="28"/>
        </w:rPr>
        <w:t>не-отказов</w:t>
      </w:r>
      <w:proofErr w:type="spellEnd"/>
      <w:r w:rsidRPr="006D5095">
        <w:rPr>
          <w:sz w:val="28"/>
          <w:szCs w:val="28"/>
        </w:rPr>
        <w:t xml:space="preserve"> удаётся сделать такое пополнение, которое сохраняет </w:t>
      </w:r>
      <w:r w:rsidR="00423685">
        <w:rPr>
          <w:sz w:val="28"/>
          <w:szCs w:val="28"/>
        </w:rPr>
        <w:t>класс конформных и не сужает класс безопасных реализаций</w:t>
      </w:r>
      <w:r w:rsidRPr="006D5095">
        <w:rPr>
          <w:sz w:val="28"/>
          <w:szCs w:val="28"/>
        </w:rPr>
        <w:t xml:space="preserve">. Кратко рассмотрены вопросы алгоритмизации этого пополнения и его частные случаи для </w:t>
      </w:r>
      <w:r w:rsidRPr="006D5095">
        <w:rPr>
          <w:rFonts w:ascii="Courier New" w:hAnsi="Courier New" w:cs="Courier New"/>
          <w:sz w:val="28"/>
          <w:szCs w:val="28"/>
        </w:rPr>
        <w:sym w:font="Symbol" w:char="F064"/>
      </w:r>
      <w:r w:rsidRPr="006D5095">
        <w:rPr>
          <w:sz w:val="28"/>
          <w:szCs w:val="28"/>
        </w:rPr>
        <w:t xml:space="preserve">-, </w:t>
      </w:r>
      <w:r w:rsidRPr="006D5095">
        <w:rPr>
          <w:rFonts w:ascii="Courier New" w:hAnsi="Courier New" w:cs="Courier New"/>
          <w:sz w:val="28"/>
          <w:szCs w:val="28"/>
        </w:rPr>
        <w:sym w:font="Symbol" w:char="F067"/>
      </w:r>
      <w:r w:rsidRPr="006D5095">
        <w:rPr>
          <w:rFonts w:ascii="Courier New" w:hAnsi="Courier New" w:cs="Courier New"/>
          <w:sz w:val="28"/>
          <w:szCs w:val="28"/>
        </w:rPr>
        <w:sym w:font="Symbol" w:char="F064"/>
      </w:r>
      <w:r w:rsidRPr="006D5095">
        <w:rPr>
          <w:sz w:val="28"/>
          <w:szCs w:val="28"/>
        </w:rPr>
        <w:t xml:space="preserve">- и </w:t>
      </w:r>
      <w:r w:rsidRPr="006D5095">
        <w:rPr>
          <w:rFonts w:ascii="Courier New" w:hAnsi="Courier New" w:cs="Courier New"/>
          <w:sz w:val="28"/>
          <w:szCs w:val="28"/>
        </w:rPr>
        <w:sym w:font="Symbol" w:char="F062"/>
      </w:r>
      <w:r w:rsidRPr="006D5095">
        <w:rPr>
          <w:rFonts w:ascii="Courier New" w:hAnsi="Courier New" w:cs="Courier New"/>
          <w:sz w:val="28"/>
          <w:szCs w:val="28"/>
        </w:rPr>
        <w:sym w:font="Symbol" w:char="F067"/>
      </w:r>
      <w:r w:rsidRPr="006D5095">
        <w:rPr>
          <w:rFonts w:ascii="Courier New" w:hAnsi="Courier New" w:cs="Courier New"/>
          <w:sz w:val="28"/>
          <w:szCs w:val="28"/>
        </w:rPr>
        <w:sym w:font="Symbol" w:char="F064"/>
      </w:r>
      <w:r w:rsidRPr="006D5095">
        <w:rPr>
          <w:sz w:val="28"/>
          <w:szCs w:val="28"/>
        </w:rPr>
        <w:t>-семантик</w:t>
      </w:r>
      <w:r w:rsidR="009E0FB6">
        <w:rPr>
          <w:sz w:val="28"/>
          <w:szCs w:val="28"/>
        </w:rPr>
        <w:t xml:space="preserve"> (последняя допускает блокировки стимулов)</w:t>
      </w:r>
      <w:r w:rsidRPr="006D5095">
        <w:rPr>
          <w:sz w:val="28"/>
          <w:szCs w:val="28"/>
        </w:rPr>
        <w:t>.</w:t>
      </w:r>
    </w:p>
    <w:p w:rsidR="009E0FB6" w:rsidRPr="006D5095" w:rsidRDefault="009E0FB6" w:rsidP="009E0FB6">
      <w:pPr>
        <w:spacing w:line="360" w:lineRule="auto"/>
        <w:ind w:firstLine="567"/>
        <w:jc w:val="both"/>
        <w:rPr>
          <w:sz w:val="28"/>
          <w:szCs w:val="28"/>
        </w:rPr>
      </w:pPr>
    </w:p>
    <w:p w:rsidR="00994739" w:rsidRDefault="004A4ACA" w:rsidP="00517278">
      <w:pPr>
        <w:spacing w:line="360" w:lineRule="auto"/>
        <w:ind w:firstLine="567"/>
        <w:jc w:val="both"/>
        <w:rPr>
          <w:sz w:val="28"/>
          <w:szCs w:val="28"/>
          <w:lang w:eastAsia="zh-TW"/>
        </w:rPr>
      </w:pPr>
      <w:r w:rsidRPr="00FA6334">
        <w:rPr>
          <w:b/>
          <w:sz w:val="28"/>
          <w:szCs w:val="28"/>
        </w:rPr>
        <w:t xml:space="preserve">В </w:t>
      </w:r>
      <w:r w:rsidRPr="00FA6334">
        <w:rPr>
          <w:b/>
          <w:sz w:val="28"/>
          <w:szCs w:val="28"/>
          <w:u w:val="single"/>
        </w:rPr>
        <w:t>г</w:t>
      </w:r>
      <w:r w:rsidR="006D5095" w:rsidRPr="00FA6334">
        <w:rPr>
          <w:b/>
          <w:sz w:val="28"/>
          <w:szCs w:val="28"/>
          <w:u w:val="single"/>
        </w:rPr>
        <w:t>лав</w:t>
      </w:r>
      <w:r w:rsidRPr="00FA6334">
        <w:rPr>
          <w:b/>
          <w:sz w:val="28"/>
          <w:szCs w:val="28"/>
          <w:u w:val="single"/>
        </w:rPr>
        <w:t>е</w:t>
      </w:r>
      <w:r w:rsidR="00FA6334">
        <w:rPr>
          <w:b/>
          <w:sz w:val="28"/>
          <w:szCs w:val="28"/>
          <w:u w:val="single"/>
        </w:rPr>
        <w:t> </w:t>
      </w:r>
      <w:r w:rsidR="00517278" w:rsidRPr="00FA6334">
        <w:rPr>
          <w:b/>
          <w:sz w:val="28"/>
          <w:szCs w:val="28"/>
          <w:u w:val="single"/>
        </w:rPr>
        <w:t>6</w:t>
      </w:r>
      <w:r w:rsidRPr="00FA6334">
        <w:rPr>
          <w:b/>
          <w:sz w:val="28"/>
          <w:szCs w:val="28"/>
        </w:rPr>
        <w:t xml:space="preserve"> </w:t>
      </w:r>
      <w:r w:rsidR="00FA6334" w:rsidRPr="00FA6334">
        <w:rPr>
          <w:b/>
          <w:sz w:val="28"/>
          <w:szCs w:val="28"/>
        </w:rPr>
        <w:t>решается</w:t>
      </w:r>
      <w:r w:rsidR="006D5095" w:rsidRPr="00FA6334">
        <w:rPr>
          <w:b/>
          <w:sz w:val="28"/>
          <w:szCs w:val="28"/>
          <w:lang w:eastAsia="zh-TW"/>
        </w:rPr>
        <w:t xml:space="preserve"> проблема монотонности </w:t>
      </w:r>
      <w:proofErr w:type="spellStart"/>
      <w:r w:rsidR="006D5095" w:rsidRPr="00FA6334">
        <w:rPr>
          <w:b/>
          <w:sz w:val="28"/>
          <w:szCs w:val="28"/>
          <w:lang w:eastAsia="zh-TW"/>
        </w:rPr>
        <w:t>конформности</w:t>
      </w:r>
      <w:proofErr w:type="spellEnd"/>
      <w:r w:rsidR="006D5095" w:rsidRPr="00FA6334">
        <w:rPr>
          <w:b/>
          <w:sz w:val="28"/>
          <w:szCs w:val="28"/>
          <w:lang w:eastAsia="zh-TW"/>
        </w:rPr>
        <w:t xml:space="preserve">: сохранение </w:t>
      </w:r>
      <w:proofErr w:type="spellStart"/>
      <w:r w:rsidR="006D5095" w:rsidRPr="00FA6334">
        <w:rPr>
          <w:b/>
          <w:sz w:val="28"/>
          <w:szCs w:val="28"/>
          <w:lang w:eastAsia="zh-TW"/>
        </w:rPr>
        <w:t>конформности</w:t>
      </w:r>
      <w:proofErr w:type="spellEnd"/>
      <w:r w:rsidR="006D5095" w:rsidRPr="00FA6334">
        <w:rPr>
          <w:b/>
          <w:sz w:val="28"/>
          <w:szCs w:val="28"/>
          <w:lang w:eastAsia="zh-TW"/>
        </w:rPr>
        <w:t xml:space="preserve"> при композиции</w:t>
      </w:r>
      <w:r w:rsidR="00121144" w:rsidRPr="00FA6334">
        <w:rPr>
          <w:b/>
          <w:sz w:val="28"/>
          <w:szCs w:val="28"/>
          <w:lang w:eastAsia="zh-TW"/>
        </w:rPr>
        <w:t xml:space="preserve"> и при асинхронном тестировании</w:t>
      </w:r>
      <w:r w:rsidR="006D5095" w:rsidRPr="00FA6334">
        <w:rPr>
          <w:b/>
          <w:sz w:val="28"/>
          <w:szCs w:val="28"/>
          <w:lang w:eastAsia="zh-TW"/>
        </w:rPr>
        <w:t>.</w:t>
      </w:r>
      <w:r w:rsidR="006D5095" w:rsidRPr="006D5095">
        <w:rPr>
          <w:sz w:val="28"/>
          <w:szCs w:val="28"/>
          <w:lang w:eastAsia="zh-TW"/>
        </w:rPr>
        <w:t xml:space="preserve"> Суть этой проблемы в том, что композиция реализаций компонентов, конформных своим спецификациям, может оказаться </w:t>
      </w:r>
      <w:proofErr w:type="spellStart"/>
      <w:r w:rsidR="006D5095" w:rsidRPr="006D5095">
        <w:rPr>
          <w:sz w:val="28"/>
          <w:szCs w:val="28"/>
          <w:lang w:eastAsia="zh-TW"/>
        </w:rPr>
        <w:t>неконформной</w:t>
      </w:r>
      <w:proofErr w:type="spellEnd"/>
      <w:r w:rsidR="006D5095" w:rsidRPr="006D5095">
        <w:rPr>
          <w:sz w:val="28"/>
          <w:szCs w:val="28"/>
          <w:lang w:eastAsia="zh-TW"/>
        </w:rPr>
        <w:t xml:space="preserve"> композиции спецификаций компонентов, если последнюю делать по тем же правилам, по которым делается композиция реализаций компонентов (прямая композиция):</w:t>
      </w:r>
    </w:p>
    <w:p w:rsidR="006D5095" w:rsidRPr="00994739" w:rsidRDefault="006D5095" w:rsidP="00517278">
      <w:pPr>
        <w:spacing w:line="360" w:lineRule="auto"/>
        <w:ind w:firstLine="567"/>
        <w:jc w:val="both"/>
        <w:rPr>
          <w:sz w:val="28"/>
          <w:szCs w:val="28"/>
          <w:lang w:val="en-US" w:eastAsia="zh-TW"/>
        </w:rPr>
      </w:pPr>
      <w:r w:rsidRPr="00994739">
        <w:rPr>
          <w:rFonts w:ascii="Courier New" w:hAnsi="Courier New" w:cs="Courier New"/>
          <w:b/>
          <w:sz w:val="28"/>
          <w:szCs w:val="28"/>
          <w:lang w:val="en-US"/>
        </w:rPr>
        <w:t>I</w:t>
      </w:r>
      <w:r w:rsidRPr="00994739">
        <w:rPr>
          <w:rFonts w:ascii="Courier New" w:hAnsi="Courier New" w:cs="Courier New"/>
          <w:b/>
          <w:sz w:val="28"/>
          <w:szCs w:val="28"/>
          <w:vertAlign w:val="subscript"/>
          <w:lang w:val="en-US"/>
        </w:rPr>
        <w:t>1</w:t>
      </w:r>
      <w:r w:rsidRPr="00994739">
        <w:rPr>
          <w:rFonts w:ascii="Courier New" w:hAnsi="Courier New" w:cs="Courier New"/>
          <w:sz w:val="28"/>
          <w:szCs w:val="28"/>
          <w:lang w:val="en-US"/>
        </w:rPr>
        <w:t> </w:t>
      </w:r>
      <w:proofErr w:type="spellStart"/>
      <w:r w:rsidRPr="00994739">
        <w:rPr>
          <w:b/>
          <w:i/>
          <w:sz w:val="28"/>
          <w:szCs w:val="28"/>
          <w:lang w:val="en-US"/>
        </w:rPr>
        <w:t>saco</w:t>
      </w:r>
      <w:proofErr w:type="spellEnd"/>
      <w:r w:rsidRPr="00994739">
        <w:rPr>
          <w:rFonts w:ascii="Courier New" w:hAnsi="Courier New" w:cs="Courier New"/>
          <w:sz w:val="28"/>
          <w:szCs w:val="28"/>
          <w:lang w:val="en-US"/>
        </w:rPr>
        <w:t> </w:t>
      </w:r>
      <w:r w:rsidRPr="00994739">
        <w:rPr>
          <w:rFonts w:ascii="Courier New" w:hAnsi="Courier New" w:cs="Courier New"/>
          <w:b/>
          <w:sz w:val="28"/>
          <w:szCs w:val="28"/>
          <w:lang w:val="en-US"/>
        </w:rPr>
        <w:t>S</w:t>
      </w:r>
      <w:r w:rsidRPr="00994739">
        <w:rPr>
          <w:rFonts w:ascii="Courier New" w:hAnsi="Courier New" w:cs="Courier New"/>
          <w:b/>
          <w:sz w:val="28"/>
          <w:szCs w:val="28"/>
          <w:vertAlign w:val="subscript"/>
          <w:lang w:val="en-US"/>
        </w:rPr>
        <w:t>1</w:t>
      </w:r>
      <w:r w:rsidRPr="00994739">
        <w:rPr>
          <w:rFonts w:ascii="Courier New" w:hAnsi="Courier New" w:cs="Courier New"/>
          <w:sz w:val="28"/>
          <w:szCs w:val="28"/>
          <w:lang w:val="en-US"/>
        </w:rPr>
        <w:t> &amp; </w:t>
      </w:r>
      <w:r w:rsidRPr="00994739">
        <w:rPr>
          <w:rFonts w:ascii="Courier New" w:hAnsi="Courier New" w:cs="Courier New"/>
          <w:b/>
          <w:sz w:val="28"/>
          <w:szCs w:val="28"/>
          <w:lang w:val="en-US"/>
        </w:rPr>
        <w:t>I</w:t>
      </w:r>
      <w:r w:rsidRPr="00994739">
        <w:rPr>
          <w:rFonts w:ascii="Courier New" w:hAnsi="Courier New" w:cs="Courier New"/>
          <w:b/>
          <w:sz w:val="28"/>
          <w:szCs w:val="28"/>
          <w:vertAlign w:val="subscript"/>
          <w:lang w:val="en-US"/>
        </w:rPr>
        <w:t>2</w:t>
      </w:r>
      <w:r w:rsidRPr="00994739">
        <w:rPr>
          <w:rFonts w:ascii="Courier New" w:hAnsi="Courier New" w:cs="Courier New"/>
          <w:sz w:val="28"/>
          <w:szCs w:val="28"/>
          <w:lang w:val="en-US"/>
        </w:rPr>
        <w:t> </w:t>
      </w:r>
      <w:proofErr w:type="spellStart"/>
      <w:r w:rsidRPr="00994739">
        <w:rPr>
          <w:b/>
          <w:i/>
          <w:sz w:val="28"/>
          <w:szCs w:val="28"/>
          <w:lang w:val="en-US"/>
        </w:rPr>
        <w:t>saco</w:t>
      </w:r>
      <w:proofErr w:type="spellEnd"/>
      <w:r w:rsidRPr="00994739">
        <w:rPr>
          <w:rFonts w:ascii="Courier New" w:hAnsi="Courier New" w:cs="Courier New"/>
          <w:sz w:val="28"/>
          <w:szCs w:val="28"/>
          <w:lang w:val="en-US"/>
        </w:rPr>
        <w:t> </w:t>
      </w:r>
      <w:r w:rsidRPr="00994739">
        <w:rPr>
          <w:rFonts w:ascii="Courier New" w:hAnsi="Courier New" w:cs="Courier New"/>
          <w:b/>
          <w:sz w:val="28"/>
          <w:szCs w:val="28"/>
          <w:lang w:val="en-US"/>
        </w:rPr>
        <w:t>S</w:t>
      </w:r>
      <w:r w:rsidRPr="00994739">
        <w:rPr>
          <w:rFonts w:ascii="Courier New" w:hAnsi="Courier New" w:cs="Courier New"/>
          <w:b/>
          <w:sz w:val="28"/>
          <w:szCs w:val="28"/>
          <w:vertAlign w:val="subscript"/>
          <w:lang w:val="en-US"/>
        </w:rPr>
        <w:t>2</w:t>
      </w:r>
      <w:r w:rsidRPr="00994739">
        <w:rPr>
          <w:rFonts w:ascii="Courier New" w:hAnsi="Courier New" w:cs="Courier New"/>
          <w:sz w:val="28"/>
          <w:szCs w:val="28"/>
          <w:lang w:val="en-US"/>
        </w:rPr>
        <w:t> </w:t>
      </w:r>
      <w:r w:rsidRPr="006D5095">
        <w:rPr>
          <w:rFonts w:ascii="Courier New" w:hAnsi="Courier New" w:cs="Courier New"/>
          <w:sz w:val="28"/>
          <w:szCs w:val="28"/>
        </w:rPr>
        <w:sym w:font="Euclid Math One" w:char="F0BF"/>
      </w:r>
      <w:r w:rsidRPr="00994739">
        <w:rPr>
          <w:rFonts w:ascii="Courier New" w:hAnsi="Courier New" w:cs="Courier New"/>
          <w:sz w:val="28"/>
          <w:szCs w:val="28"/>
          <w:lang w:val="en-US"/>
        </w:rPr>
        <w:t> </w:t>
      </w:r>
      <w:r w:rsidRPr="00994739">
        <w:rPr>
          <w:rFonts w:ascii="Courier New" w:hAnsi="Courier New" w:cs="Courier New"/>
          <w:b/>
          <w:sz w:val="28"/>
          <w:szCs w:val="28"/>
          <w:lang w:val="en-US"/>
        </w:rPr>
        <w:t>I</w:t>
      </w:r>
      <w:r w:rsidRPr="00994739">
        <w:rPr>
          <w:rFonts w:ascii="Courier New" w:hAnsi="Courier New" w:cs="Courier New"/>
          <w:b/>
          <w:sz w:val="28"/>
          <w:szCs w:val="28"/>
          <w:vertAlign w:val="subscript"/>
          <w:lang w:val="en-US"/>
        </w:rPr>
        <w:t>1</w:t>
      </w:r>
      <w:r w:rsidRPr="006D5095">
        <w:rPr>
          <w:rFonts w:ascii="Courier New" w:hAnsi="Courier New" w:cs="Courier New"/>
          <w:spacing w:val="-40"/>
          <w:sz w:val="28"/>
          <w:szCs w:val="28"/>
        </w:rPr>
        <w:sym w:font="Euclid Math One" w:char="F0BA"/>
      </w:r>
      <w:r w:rsidRPr="006D5095">
        <w:rPr>
          <w:rFonts w:ascii="Courier New" w:hAnsi="Courier New" w:cs="Courier New"/>
          <w:sz w:val="28"/>
          <w:szCs w:val="28"/>
        </w:rPr>
        <w:sym w:font="Euclid Math One" w:char="F0B9"/>
      </w:r>
      <w:r w:rsidRPr="00994739">
        <w:rPr>
          <w:rFonts w:ascii="Courier New" w:hAnsi="Courier New" w:cs="Courier New"/>
          <w:b/>
          <w:sz w:val="28"/>
          <w:szCs w:val="28"/>
          <w:lang w:val="en-US"/>
        </w:rPr>
        <w:t>I</w:t>
      </w:r>
      <w:r w:rsidRPr="00994739">
        <w:rPr>
          <w:rFonts w:ascii="Courier New" w:hAnsi="Courier New" w:cs="Courier New"/>
          <w:b/>
          <w:sz w:val="28"/>
          <w:szCs w:val="28"/>
          <w:vertAlign w:val="subscript"/>
          <w:lang w:val="en-US"/>
        </w:rPr>
        <w:t>2</w:t>
      </w:r>
      <w:r w:rsidRPr="00994739">
        <w:rPr>
          <w:rFonts w:ascii="Courier New" w:hAnsi="Courier New" w:cs="Courier New"/>
          <w:sz w:val="28"/>
          <w:szCs w:val="28"/>
          <w:lang w:val="en-US"/>
        </w:rPr>
        <w:t> </w:t>
      </w:r>
      <w:proofErr w:type="spellStart"/>
      <w:r w:rsidRPr="00994739">
        <w:rPr>
          <w:b/>
          <w:i/>
          <w:sz w:val="28"/>
          <w:szCs w:val="28"/>
          <w:lang w:val="en-US"/>
        </w:rPr>
        <w:t>saco</w:t>
      </w:r>
      <w:proofErr w:type="spellEnd"/>
      <w:r w:rsidRPr="00994739">
        <w:rPr>
          <w:rFonts w:ascii="Courier New" w:hAnsi="Courier New" w:cs="Courier New"/>
          <w:sz w:val="28"/>
          <w:szCs w:val="28"/>
          <w:lang w:val="en-US"/>
        </w:rPr>
        <w:t> </w:t>
      </w:r>
      <w:r w:rsidRPr="00994739">
        <w:rPr>
          <w:rFonts w:ascii="Courier New" w:hAnsi="Courier New" w:cs="Courier New"/>
          <w:b/>
          <w:sz w:val="28"/>
          <w:szCs w:val="28"/>
          <w:lang w:val="en-US"/>
        </w:rPr>
        <w:t>S</w:t>
      </w:r>
      <w:r w:rsidRPr="00994739">
        <w:rPr>
          <w:rFonts w:ascii="Courier New" w:hAnsi="Courier New" w:cs="Courier New"/>
          <w:b/>
          <w:sz w:val="28"/>
          <w:szCs w:val="28"/>
          <w:vertAlign w:val="subscript"/>
          <w:lang w:val="en-US"/>
        </w:rPr>
        <w:t>1</w:t>
      </w:r>
      <w:r w:rsidRPr="006D5095">
        <w:rPr>
          <w:rFonts w:ascii="Courier New" w:hAnsi="Courier New" w:cs="Courier New"/>
          <w:spacing w:val="-40"/>
          <w:sz w:val="28"/>
          <w:szCs w:val="28"/>
        </w:rPr>
        <w:sym w:font="Euclid Math One" w:char="F0BA"/>
      </w:r>
      <w:r w:rsidRPr="006D5095">
        <w:rPr>
          <w:rFonts w:ascii="Courier New" w:hAnsi="Courier New" w:cs="Courier New"/>
          <w:sz w:val="28"/>
          <w:szCs w:val="28"/>
        </w:rPr>
        <w:sym w:font="Euclid Math One" w:char="F0B9"/>
      </w:r>
      <w:r w:rsidRPr="00994739">
        <w:rPr>
          <w:rFonts w:ascii="Courier New" w:hAnsi="Courier New" w:cs="Courier New"/>
          <w:b/>
          <w:sz w:val="28"/>
          <w:szCs w:val="28"/>
          <w:lang w:val="en-US"/>
        </w:rPr>
        <w:t>S</w:t>
      </w:r>
      <w:r w:rsidRPr="00994739">
        <w:rPr>
          <w:rFonts w:ascii="Courier New" w:hAnsi="Courier New" w:cs="Courier New"/>
          <w:b/>
          <w:sz w:val="28"/>
          <w:szCs w:val="28"/>
          <w:vertAlign w:val="subscript"/>
          <w:lang w:val="en-US"/>
        </w:rPr>
        <w:t>2</w:t>
      </w:r>
      <w:r w:rsidRPr="00994739">
        <w:rPr>
          <w:sz w:val="28"/>
          <w:szCs w:val="28"/>
          <w:lang w:val="en-US" w:eastAsia="zh-TW"/>
        </w:rPr>
        <w:t>.</w:t>
      </w:r>
    </w:p>
    <w:p w:rsidR="006D5095" w:rsidRPr="006D5095" w:rsidRDefault="00994739" w:rsidP="00517278">
      <w:pPr>
        <w:spacing w:line="360" w:lineRule="auto"/>
        <w:ind w:firstLine="567"/>
        <w:jc w:val="both"/>
        <w:rPr>
          <w:sz w:val="28"/>
          <w:szCs w:val="28"/>
          <w:lang w:eastAsia="zh-TW"/>
        </w:rPr>
      </w:pPr>
      <w:r>
        <w:rPr>
          <w:sz w:val="28"/>
          <w:szCs w:val="28"/>
          <w:lang w:eastAsia="zh-TW"/>
        </w:rPr>
        <w:t>Поскольку с помощью пополнения спецификации можно перейти к семантике</w:t>
      </w:r>
      <w:r w:rsidR="006D5095" w:rsidRPr="006D5095">
        <w:rPr>
          <w:sz w:val="28"/>
          <w:szCs w:val="28"/>
          <w:lang w:eastAsia="zh-TW"/>
        </w:rPr>
        <w:t xml:space="preserve"> без </w:t>
      </w:r>
      <w:r w:rsidR="006D5095" w:rsidRPr="006D5095">
        <w:rPr>
          <w:rFonts w:ascii="Euclid Fraktur" w:hAnsi="Euclid Fraktur"/>
          <w:b/>
          <w:sz w:val="28"/>
          <w:szCs w:val="28"/>
          <w:lang w:eastAsia="zh-TW"/>
        </w:rPr>
        <w:t>Q</w:t>
      </w:r>
      <w:r w:rsidR="006D5095" w:rsidRPr="006D5095">
        <w:rPr>
          <w:sz w:val="28"/>
          <w:szCs w:val="28"/>
          <w:lang w:eastAsia="zh-TW"/>
        </w:rPr>
        <w:t>-кнопок с сохранением классов безопасных и конформных реализаций</w:t>
      </w:r>
      <w:r>
        <w:rPr>
          <w:sz w:val="28"/>
          <w:szCs w:val="28"/>
          <w:lang w:eastAsia="zh-TW"/>
        </w:rPr>
        <w:t>, в данной главе</w:t>
      </w:r>
      <w:r w:rsidR="006D5095" w:rsidRPr="006D5095">
        <w:rPr>
          <w:sz w:val="28"/>
          <w:szCs w:val="28"/>
          <w:lang w:eastAsia="zh-TW"/>
        </w:rPr>
        <w:t xml:space="preserve"> рассматрива</w:t>
      </w:r>
      <w:r>
        <w:rPr>
          <w:sz w:val="28"/>
          <w:szCs w:val="28"/>
          <w:lang w:eastAsia="zh-TW"/>
        </w:rPr>
        <w:t>ются</w:t>
      </w:r>
      <w:r w:rsidR="006D5095" w:rsidRPr="006D5095">
        <w:rPr>
          <w:sz w:val="28"/>
          <w:szCs w:val="28"/>
          <w:lang w:eastAsia="zh-TW"/>
        </w:rPr>
        <w:t xml:space="preserve"> только семантики без </w:t>
      </w:r>
      <w:r w:rsidR="006D5095" w:rsidRPr="006D5095">
        <w:rPr>
          <w:rFonts w:ascii="Euclid Fraktur" w:hAnsi="Euclid Fraktur"/>
          <w:b/>
          <w:sz w:val="28"/>
          <w:szCs w:val="28"/>
          <w:lang w:eastAsia="zh-TW"/>
        </w:rPr>
        <w:t>Q</w:t>
      </w:r>
      <w:r w:rsidR="006D5095" w:rsidRPr="006D5095">
        <w:rPr>
          <w:sz w:val="28"/>
          <w:szCs w:val="28"/>
          <w:lang w:eastAsia="zh-TW"/>
        </w:rPr>
        <w:t>-кнопок,</w:t>
      </w:r>
      <w:r>
        <w:rPr>
          <w:sz w:val="28"/>
          <w:szCs w:val="28"/>
          <w:lang w:eastAsia="zh-TW"/>
        </w:rPr>
        <w:t xml:space="preserve"> когда</w:t>
      </w:r>
      <w:r w:rsidR="006D5095" w:rsidRPr="006D5095">
        <w:rPr>
          <w:sz w:val="28"/>
          <w:szCs w:val="28"/>
          <w:lang w:eastAsia="zh-TW"/>
        </w:rPr>
        <w:t xml:space="preserve"> </w:t>
      </w:r>
      <w:proofErr w:type="spellStart"/>
      <w:r w:rsidR="006D5095" w:rsidRPr="006D5095">
        <w:rPr>
          <w:sz w:val="28"/>
          <w:szCs w:val="28"/>
          <w:lang w:eastAsia="zh-TW"/>
        </w:rPr>
        <w:t>конформность</w:t>
      </w:r>
      <w:proofErr w:type="spellEnd"/>
      <w:r>
        <w:rPr>
          <w:rFonts w:ascii="Courier New" w:hAnsi="Courier New" w:cs="Courier New"/>
          <w:sz w:val="28"/>
          <w:szCs w:val="28"/>
        </w:rPr>
        <w:t xml:space="preserve"> </w:t>
      </w:r>
      <w:proofErr w:type="spellStart"/>
      <w:r w:rsidRPr="00994739">
        <w:rPr>
          <w:b/>
          <w:i/>
          <w:sz w:val="28"/>
          <w:szCs w:val="28"/>
          <w:lang w:val="en-US"/>
        </w:rPr>
        <w:t>saco</w:t>
      </w:r>
      <w:proofErr w:type="spellEnd"/>
      <w:r>
        <w:rPr>
          <w:rFonts w:ascii="Courier New" w:hAnsi="Courier New" w:cs="Courier New"/>
          <w:sz w:val="28"/>
          <w:szCs w:val="28"/>
        </w:rPr>
        <w:t xml:space="preserve"> </w:t>
      </w:r>
      <w:r>
        <w:rPr>
          <w:sz w:val="28"/>
          <w:szCs w:val="28"/>
          <w:lang w:eastAsia="zh-TW"/>
        </w:rPr>
        <w:t>является</w:t>
      </w:r>
      <w:r w:rsidR="006D5095" w:rsidRPr="006D5095">
        <w:rPr>
          <w:sz w:val="28"/>
          <w:szCs w:val="28"/>
          <w:lang w:eastAsia="zh-TW"/>
        </w:rPr>
        <w:t xml:space="preserve"> предпорядком.</w:t>
      </w:r>
    </w:p>
    <w:p w:rsidR="00994739" w:rsidRDefault="006D5095" w:rsidP="00517278">
      <w:pPr>
        <w:spacing w:line="360" w:lineRule="auto"/>
        <w:ind w:firstLine="567"/>
        <w:jc w:val="both"/>
        <w:rPr>
          <w:sz w:val="28"/>
          <w:szCs w:val="28"/>
          <w:lang w:eastAsia="zh-TW"/>
        </w:rPr>
      </w:pPr>
      <w:r w:rsidRPr="006D5095">
        <w:rPr>
          <w:sz w:val="28"/>
          <w:szCs w:val="28"/>
          <w:lang w:eastAsia="zh-TW"/>
        </w:rPr>
        <w:t>Для решения проблемы монотонности создана общая теория монотонности, в рамках которой вв</w:t>
      </w:r>
      <w:r w:rsidR="00994739">
        <w:rPr>
          <w:sz w:val="28"/>
          <w:szCs w:val="28"/>
          <w:lang w:eastAsia="zh-TW"/>
        </w:rPr>
        <w:t>одятся</w:t>
      </w:r>
      <w:r w:rsidRPr="006D5095">
        <w:rPr>
          <w:sz w:val="28"/>
          <w:szCs w:val="28"/>
          <w:lang w:eastAsia="zh-TW"/>
        </w:rPr>
        <w:t xml:space="preserve"> следующие понятия. Корректная спецификация системы – это такая спецификация, которая удовлетворяет </w:t>
      </w:r>
      <w:r w:rsidRPr="006D5095">
        <w:rPr>
          <w:sz w:val="28"/>
          <w:szCs w:val="28"/>
          <w:lang w:eastAsia="zh-TW"/>
        </w:rPr>
        <w:lastRenderedPageBreak/>
        <w:t>условию монотонности: прямая композиция компонентов, конформных своим спецификациям, конформна спецификации системы:</w:t>
      </w:r>
    </w:p>
    <w:p w:rsidR="00994739" w:rsidRPr="00994739" w:rsidRDefault="006D5095" w:rsidP="00517278">
      <w:pPr>
        <w:spacing w:line="360" w:lineRule="auto"/>
        <w:ind w:firstLine="567"/>
        <w:jc w:val="both"/>
        <w:rPr>
          <w:sz w:val="28"/>
          <w:szCs w:val="28"/>
          <w:lang w:val="en-US" w:eastAsia="zh-TW"/>
        </w:rPr>
      </w:pPr>
      <w:r w:rsidRPr="00994739">
        <w:rPr>
          <w:rFonts w:ascii="Courier New" w:hAnsi="Courier New" w:cs="Courier New"/>
          <w:b/>
          <w:sz w:val="28"/>
          <w:szCs w:val="28"/>
          <w:lang w:val="en-US"/>
        </w:rPr>
        <w:t>I</w:t>
      </w:r>
      <w:r w:rsidRPr="00994739">
        <w:rPr>
          <w:rFonts w:ascii="Courier New" w:hAnsi="Courier New" w:cs="Courier New"/>
          <w:b/>
          <w:sz w:val="28"/>
          <w:szCs w:val="28"/>
          <w:vertAlign w:val="subscript"/>
          <w:lang w:val="en-US"/>
        </w:rPr>
        <w:t>1</w:t>
      </w:r>
      <w:r w:rsidRPr="00994739">
        <w:rPr>
          <w:rFonts w:ascii="Courier New" w:hAnsi="Courier New" w:cs="Courier New"/>
          <w:sz w:val="28"/>
          <w:szCs w:val="28"/>
          <w:lang w:val="en-US"/>
        </w:rPr>
        <w:t> </w:t>
      </w:r>
      <w:proofErr w:type="spellStart"/>
      <w:r w:rsidRPr="00994739">
        <w:rPr>
          <w:b/>
          <w:i/>
          <w:sz w:val="28"/>
          <w:szCs w:val="28"/>
          <w:lang w:val="en-US"/>
        </w:rPr>
        <w:t>saco</w:t>
      </w:r>
      <w:proofErr w:type="spellEnd"/>
      <w:r w:rsidRPr="00994739">
        <w:rPr>
          <w:rFonts w:ascii="Courier New" w:hAnsi="Courier New" w:cs="Courier New"/>
          <w:sz w:val="28"/>
          <w:szCs w:val="28"/>
          <w:lang w:val="en-US"/>
        </w:rPr>
        <w:t> </w:t>
      </w:r>
      <w:r w:rsidRPr="00994739">
        <w:rPr>
          <w:rFonts w:ascii="Courier New" w:hAnsi="Courier New" w:cs="Courier New"/>
          <w:b/>
          <w:sz w:val="28"/>
          <w:szCs w:val="28"/>
          <w:lang w:val="en-US"/>
        </w:rPr>
        <w:t>S</w:t>
      </w:r>
      <w:r w:rsidRPr="00994739">
        <w:rPr>
          <w:rFonts w:ascii="Courier New" w:hAnsi="Courier New" w:cs="Courier New"/>
          <w:b/>
          <w:sz w:val="28"/>
          <w:szCs w:val="28"/>
          <w:vertAlign w:val="subscript"/>
          <w:lang w:val="en-US"/>
        </w:rPr>
        <w:t>1</w:t>
      </w:r>
      <w:r w:rsidRPr="00994739">
        <w:rPr>
          <w:rFonts w:ascii="Courier New" w:hAnsi="Courier New" w:cs="Courier New"/>
          <w:sz w:val="28"/>
          <w:szCs w:val="28"/>
          <w:lang w:val="en-US"/>
        </w:rPr>
        <w:t> &amp; </w:t>
      </w:r>
      <w:r w:rsidRPr="00994739">
        <w:rPr>
          <w:rFonts w:ascii="Courier New" w:hAnsi="Courier New" w:cs="Courier New"/>
          <w:b/>
          <w:sz w:val="28"/>
          <w:szCs w:val="28"/>
          <w:lang w:val="en-US"/>
        </w:rPr>
        <w:t>I</w:t>
      </w:r>
      <w:r w:rsidRPr="00994739">
        <w:rPr>
          <w:rFonts w:ascii="Courier New" w:hAnsi="Courier New" w:cs="Courier New"/>
          <w:b/>
          <w:sz w:val="28"/>
          <w:szCs w:val="28"/>
          <w:vertAlign w:val="subscript"/>
          <w:lang w:val="en-US"/>
        </w:rPr>
        <w:t>2</w:t>
      </w:r>
      <w:r w:rsidRPr="00994739">
        <w:rPr>
          <w:rFonts w:ascii="Courier New" w:hAnsi="Courier New" w:cs="Courier New"/>
          <w:sz w:val="28"/>
          <w:szCs w:val="28"/>
          <w:lang w:val="en-US"/>
        </w:rPr>
        <w:t> </w:t>
      </w:r>
      <w:proofErr w:type="spellStart"/>
      <w:r w:rsidRPr="00994739">
        <w:rPr>
          <w:b/>
          <w:i/>
          <w:sz w:val="28"/>
          <w:szCs w:val="28"/>
          <w:lang w:val="en-US"/>
        </w:rPr>
        <w:t>saco</w:t>
      </w:r>
      <w:proofErr w:type="spellEnd"/>
      <w:r w:rsidRPr="00994739">
        <w:rPr>
          <w:rFonts w:ascii="Courier New" w:hAnsi="Courier New" w:cs="Courier New"/>
          <w:sz w:val="28"/>
          <w:szCs w:val="28"/>
          <w:lang w:val="en-US"/>
        </w:rPr>
        <w:t> </w:t>
      </w:r>
      <w:r w:rsidRPr="00994739">
        <w:rPr>
          <w:rFonts w:ascii="Courier New" w:hAnsi="Courier New" w:cs="Courier New"/>
          <w:b/>
          <w:sz w:val="28"/>
          <w:szCs w:val="28"/>
          <w:lang w:val="en-US"/>
        </w:rPr>
        <w:t>S</w:t>
      </w:r>
      <w:r w:rsidRPr="00994739">
        <w:rPr>
          <w:rFonts w:ascii="Courier New" w:hAnsi="Courier New" w:cs="Courier New"/>
          <w:b/>
          <w:sz w:val="28"/>
          <w:szCs w:val="28"/>
          <w:vertAlign w:val="subscript"/>
          <w:lang w:val="en-US"/>
        </w:rPr>
        <w:t>2</w:t>
      </w:r>
      <w:r w:rsidRPr="00994739">
        <w:rPr>
          <w:rFonts w:ascii="Courier New" w:hAnsi="Courier New" w:cs="Courier New"/>
          <w:sz w:val="28"/>
          <w:szCs w:val="28"/>
          <w:lang w:val="en-US"/>
        </w:rPr>
        <w:t> </w:t>
      </w:r>
      <w:r w:rsidRPr="006D5095">
        <w:rPr>
          <w:rFonts w:ascii="Courier New" w:hAnsi="Courier New" w:cs="Courier New"/>
          <w:sz w:val="28"/>
          <w:szCs w:val="28"/>
        </w:rPr>
        <w:sym w:font="Symbol" w:char="F0DE"/>
      </w:r>
      <w:r w:rsidRPr="00994739">
        <w:rPr>
          <w:rFonts w:ascii="Courier New" w:hAnsi="Courier New" w:cs="Courier New"/>
          <w:sz w:val="28"/>
          <w:szCs w:val="28"/>
          <w:lang w:val="en-US"/>
        </w:rPr>
        <w:t> </w:t>
      </w:r>
      <w:r w:rsidRPr="00994739">
        <w:rPr>
          <w:rFonts w:ascii="Courier New" w:hAnsi="Courier New" w:cs="Courier New"/>
          <w:b/>
          <w:sz w:val="28"/>
          <w:szCs w:val="28"/>
          <w:lang w:val="en-US"/>
        </w:rPr>
        <w:t>I</w:t>
      </w:r>
      <w:r w:rsidRPr="00994739">
        <w:rPr>
          <w:rFonts w:ascii="Courier New" w:hAnsi="Courier New" w:cs="Courier New"/>
          <w:b/>
          <w:sz w:val="28"/>
          <w:szCs w:val="28"/>
          <w:vertAlign w:val="subscript"/>
          <w:lang w:val="en-US"/>
        </w:rPr>
        <w:t>1</w:t>
      </w:r>
      <w:r w:rsidRPr="006D5095">
        <w:rPr>
          <w:rFonts w:ascii="Courier New" w:hAnsi="Courier New" w:cs="Courier New"/>
          <w:spacing w:val="-40"/>
          <w:sz w:val="28"/>
          <w:szCs w:val="28"/>
        </w:rPr>
        <w:sym w:font="Euclid Math One" w:char="F0BA"/>
      </w:r>
      <w:r w:rsidRPr="006D5095">
        <w:rPr>
          <w:rFonts w:ascii="Courier New" w:hAnsi="Courier New" w:cs="Courier New"/>
          <w:sz w:val="28"/>
          <w:szCs w:val="28"/>
        </w:rPr>
        <w:sym w:font="Euclid Math One" w:char="F0B9"/>
      </w:r>
      <w:r w:rsidRPr="00994739">
        <w:rPr>
          <w:rFonts w:ascii="Courier New" w:hAnsi="Courier New" w:cs="Courier New"/>
          <w:b/>
          <w:sz w:val="28"/>
          <w:szCs w:val="28"/>
          <w:lang w:val="en-US"/>
        </w:rPr>
        <w:t>I</w:t>
      </w:r>
      <w:r w:rsidRPr="00994739">
        <w:rPr>
          <w:rFonts w:ascii="Courier New" w:hAnsi="Courier New" w:cs="Courier New"/>
          <w:b/>
          <w:sz w:val="28"/>
          <w:szCs w:val="28"/>
          <w:vertAlign w:val="subscript"/>
          <w:lang w:val="en-US"/>
        </w:rPr>
        <w:t>2</w:t>
      </w:r>
      <w:r w:rsidRPr="00994739">
        <w:rPr>
          <w:rFonts w:ascii="Courier New" w:hAnsi="Courier New" w:cs="Courier New"/>
          <w:sz w:val="28"/>
          <w:szCs w:val="28"/>
          <w:lang w:val="en-US"/>
        </w:rPr>
        <w:t> </w:t>
      </w:r>
      <w:proofErr w:type="spellStart"/>
      <w:r w:rsidRPr="00994739">
        <w:rPr>
          <w:b/>
          <w:i/>
          <w:sz w:val="28"/>
          <w:szCs w:val="28"/>
          <w:lang w:val="en-US"/>
        </w:rPr>
        <w:t>saco</w:t>
      </w:r>
      <w:proofErr w:type="spellEnd"/>
      <w:r w:rsidRPr="00994739">
        <w:rPr>
          <w:rFonts w:ascii="Courier New" w:hAnsi="Courier New" w:cs="Courier New"/>
          <w:sz w:val="28"/>
          <w:szCs w:val="28"/>
          <w:lang w:val="en-US"/>
        </w:rPr>
        <w:t> </w:t>
      </w:r>
      <w:r w:rsidRPr="00994739">
        <w:rPr>
          <w:rFonts w:ascii="Courier New" w:hAnsi="Courier New" w:cs="Courier New"/>
          <w:b/>
          <w:sz w:val="28"/>
          <w:szCs w:val="28"/>
          <w:lang w:val="en-US"/>
        </w:rPr>
        <w:t>S</w:t>
      </w:r>
      <w:r w:rsidRPr="00994739">
        <w:rPr>
          <w:sz w:val="28"/>
          <w:szCs w:val="28"/>
          <w:lang w:val="en-US" w:eastAsia="zh-TW"/>
        </w:rPr>
        <w:t>.</w:t>
      </w:r>
    </w:p>
    <w:p w:rsidR="006D5095" w:rsidRPr="006D5095" w:rsidRDefault="006D5095" w:rsidP="00517278">
      <w:pPr>
        <w:spacing w:line="360" w:lineRule="auto"/>
        <w:ind w:firstLine="567"/>
        <w:jc w:val="both"/>
        <w:rPr>
          <w:sz w:val="28"/>
          <w:szCs w:val="28"/>
          <w:lang w:eastAsia="zh-TW"/>
        </w:rPr>
      </w:pPr>
      <w:r w:rsidRPr="006D5095">
        <w:rPr>
          <w:sz w:val="28"/>
          <w:szCs w:val="28"/>
          <w:lang w:eastAsia="zh-TW"/>
        </w:rPr>
        <w:t>Далее определ</w:t>
      </w:r>
      <w:r w:rsidR="00994739">
        <w:rPr>
          <w:sz w:val="28"/>
          <w:szCs w:val="28"/>
          <w:lang w:eastAsia="zh-TW"/>
        </w:rPr>
        <w:t>яется</w:t>
      </w:r>
      <w:r w:rsidRPr="006D5095">
        <w:rPr>
          <w:sz w:val="28"/>
          <w:szCs w:val="28"/>
          <w:lang w:eastAsia="zh-TW"/>
        </w:rPr>
        <w:t xml:space="preserve"> специальная – косая – композиция спецификаций компонентов</w:t>
      </w:r>
      <w:r w:rsidRPr="006D5095">
        <w:rPr>
          <w:rFonts w:ascii="Courier New" w:hAnsi="Courier New" w:cs="Courier New"/>
          <w:sz w:val="28"/>
          <w:szCs w:val="28"/>
        </w:rPr>
        <w:t xml:space="preserve"> </w:t>
      </w:r>
      <w:r w:rsidRPr="006D5095">
        <w:rPr>
          <w:rFonts w:ascii="Courier New" w:hAnsi="Courier New" w:cs="Courier New"/>
          <w:b/>
          <w:sz w:val="28"/>
          <w:szCs w:val="28"/>
        </w:rPr>
        <w:t>S</w:t>
      </w:r>
      <w:r w:rsidRPr="006D5095">
        <w:rPr>
          <w:rFonts w:ascii="Courier New" w:hAnsi="Courier New" w:cs="Courier New"/>
          <w:b/>
          <w:sz w:val="28"/>
          <w:szCs w:val="28"/>
          <w:vertAlign w:val="subscript"/>
        </w:rPr>
        <w:t>1</w:t>
      </w:r>
      <w:r w:rsidRPr="006D5095">
        <w:rPr>
          <w:rFonts w:ascii="Courier New" w:hAnsi="Courier New" w:cs="Courier New"/>
          <w:i/>
          <w:spacing w:val="-40"/>
          <w:sz w:val="28"/>
          <w:szCs w:val="28"/>
        </w:rPr>
        <w:sym w:font="Euclid Math One" w:char="F0BA"/>
      </w:r>
      <w:r w:rsidRPr="006D5095">
        <w:rPr>
          <w:rFonts w:ascii="Courier New" w:hAnsi="Courier New" w:cs="Courier New"/>
          <w:i/>
          <w:sz w:val="28"/>
          <w:szCs w:val="28"/>
        </w:rPr>
        <w:sym w:font="Euclid Math One" w:char="F0B9"/>
      </w:r>
      <w:r w:rsidRPr="006D5095">
        <w:rPr>
          <w:rFonts w:ascii="Courier New" w:hAnsi="Courier New" w:cs="Courier New"/>
          <w:b/>
          <w:sz w:val="28"/>
          <w:szCs w:val="28"/>
        </w:rPr>
        <w:t>S</w:t>
      </w:r>
      <w:r w:rsidRPr="006D5095">
        <w:rPr>
          <w:rFonts w:ascii="Courier New" w:hAnsi="Courier New" w:cs="Courier New"/>
          <w:b/>
          <w:sz w:val="28"/>
          <w:szCs w:val="28"/>
          <w:vertAlign w:val="subscript"/>
        </w:rPr>
        <w:t>2</w:t>
      </w:r>
      <w:r w:rsidRPr="006D5095">
        <w:rPr>
          <w:rFonts w:ascii="Courier New" w:hAnsi="Courier New" w:cs="Courier New"/>
          <w:sz w:val="28"/>
          <w:szCs w:val="28"/>
        </w:rPr>
        <w:t xml:space="preserve"> </w:t>
      </w:r>
      <w:r w:rsidRPr="006D5095">
        <w:rPr>
          <w:sz w:val="28"/>
          <w:szCs w:val="28"/>
          <w:lang w:eastAsia="zh-TW"/>
        </w:rPr>
        <w:t xml:space="preserve">как </w:t>
      </w:r>
      <w:r w:rsidR="00691D99">
        <w:rPr>
          <w:sz w:val="28"/>
          <w:szCs w:val="28"/>
          <w:lang w:eastAsia="zh-TW"/>
        </w:rPr>
        <w:t>такая</w:t>
      </w:r>
      <w:r w:rsidR="00994739">
        <w:rPr>
          <w:sz w:val="28"/>
          <w:szCs w:val="28"/>
          <w:lang w:eastAsia="zh-TW"/>
        </w:rPr>
        <w:t xml:space="preserve"> </w:t>
      </w:r>
      <w:r w:rsidRPr="006D5095">
        <w:rPr>
          <w:sz w:val="28"/>
          <w:szCs w:val="28"/>
          <w:lang w:eastAsia="zh-TW"/>
        </w:rPr>
        <w:t xml:space="preserve">корректная спецификация системы, </w:t>
      </w:r>
      <w:r w:rsidR="00691D99">
        <w:rPr>
          <w:sz w:val="28"/>
          <w:szCs w:val="28"/>
          <w:lang w:eastAsia="zh-TW"/>
        </w:rPr>
        <w:t>которая конформна любой корректной спецификации</w:t>
      </w:r>
      <w:r w:rsidRPr="006D5095">
        <w:rPr>
          <w:sz w:val="28"/>
          <w:szCs w:val="28"/>
          <w:lang w:eastAsia="zh-TW"/>
        </w:rPr>
        <w:t>. Решение проблемы монотонности предложено искать как монотонное преобразование</w:t>
      </w:r>
      <w:r w:rsidR="00994739">
        <w:rPr>
          <w:rFonts w:ascii="Courier New" w:hAnsi="Courier New" w:cs="Courier New"/>
          <w:sz w:val="28"/>
          <w:szCs w:val="28"/>
        </w:rPr>
        <w:t xml:space="preserve"> </w:t>
      </w:r>
      <w:r w:rsidR="00994739" w:rsidRPr="006D5095">
        <w:rPr>
          <w:rFonts w:ascii="Monotype Corsiva" w:hAnsi="Monotype Corsiva" w:cs="Courier New"/>
          <w:b/>
          <w:i/>
          <w:sz w:val="28"/>
          <w:szCs w:val="28"/>
        </w:rPr>
        <w:t>T</w:t>
      </w:r>
      <w:r w:rsidRPr="006D5095">
        <w:rPr>
          <w:sz w:val="28"/>
          <w:szCs w:val="28"/>
          <w:lang w:eastAsia="zh-TW"/>
        </w:rPr>
        <w:t>, обладающее тем свойством, что косая композиция спецификаций совпадает с прямой композицией монотонных (монотонно преобразованных) спецификаций:</w:t>
      </w:r>
      <w:r w:rsidRPr="006D5095">
        <w:rPr>
          <w:rFonts w:ascii="Courier New" w:hAnsi="Courier New" w:cs="Courier New"/>
          <w:sz w:val="28"/>
          <w:szCs w:val="28"/>
        </w:rPr>
        <w:t xml:space="preserve"> </w:t>
      </w:r>
      <w:r w:rsidRPr="006D5095">
        <w:rPr>
          <w:rFonts w:ascii="Courier New" w:hAnsi="Courier New" w:cs="Courier New"/>
          <w:b/>
          <w:sz w:val="28"/>
          <w:szCs w:val="28"/>
        </w:rPr>
        <w:t>S</w:t>
      </w:r>
      <w:r w:rsidRPr="006D5095">
        <w:rPr>
          <w:rFonts w:ascii="Courier New" w:hAnsi="Courier New" w:cs="Courier New"/>
          <w:b/>
          <w:sz w:val="28"/>
          <w:szCs w:val="28"/>
          <w:vertAlign w:val="subscript"/>
        </w:rPr>
        <w:t>1</w:t>
      </w:r>
      <w:r w:rsidRPr="006D5095">
        <w:rPr>
          <w:rFonts w:ascii="Courier New" w:hAnsi="Courier New" w:cs="Courier New"/>
          <w:i/>
          <w:spacing w:val="-40"/>
          <w:sz w:val="28"/>
          <w:szCs w:val="28"/>
        </w:rPr>
        <w:sym w:font="Euclid Math One" w:char="F0BA"/>
      </w:r>
      <w:r w:rsidRPr="006D5095">
        <w:rPr>
          <w:rFonts w:ascii="Courier New" w:hAnsi="Courier New" w:cs="Courier New"/>
          <w:i/>
          <w:sz w:val="28"/>
          <w:szCs w:val="28"/>
        </w:rPr>
        <w:sym w:font="Euclid Math One" w:char="F0B9"/>
      </w:r>
      <w:r w:rsidRPr="006D5095">
        <w:rPr>
          <w:rFonts w:ascii="Courier New" w:hAnsi="Courier New" w:cs="Courier New"/>
          <w:b/>
          <w:sz w:val="28"/>
          <w:szCs w:val="28"/>
        </w:rPr>
        <w:t>S</w:t>
      </w:r>
      <w:r w:rsidRPr="006D5095">
        <w:rPr>
          <w:rFonts w:ascii="Courier New" w:hAnsi="Courier New" w:cs="Courier New"/>
          <w:b/>
          <w:sz w:val="28"/>
          <w:szCs w:val="28"/>
          <w:vertAlign w:val="subscript"/>
        </w:rPr>
        <w:t>2</w:t>
      </w:r>
      <w:r w:rsidRPr="006D5095">
        <w:rPr>
          <w:rFonts w:ascii="Courier New" w:hAnsi="Courier New" w:cs="Courier New"/>
          <w:sz w:val="28"/>
          <w:szCs w:val="28"/>
        </w:rPr>
        <w:t> = </w:t>
      </w:r>
      <w:r w:rsidRPr="006D5095">
        <w:rPr>
          <w:rFonts w:ascii="Monotype Corsiva" w:hAnsi="Monotype Corsiva" w:cs="Courier New"/>
          <w:b/>
          <w:i/>
          <w:sz w:val="28"/>
          <w:szCs w:val="28"/>
        </w:rPr>
        <w:t>T</w:t>
      </w:r>
      <w:r w:rsidRPr="006D5095">
        <w:rPr>
          <w:rFonts w:ascii="Courier New" w:hAnsi="Courier New" w:cs="Courier New"/>
          <w:sz w:val="28"/>
          <w:szCs w:val="28"/>
        </w:rPr>
        <w:t>(</w:t>
      </w:r>
      <w:r w:rsidRPr="006D5095">
        <w:rPr>
          <w:rFonts w:ascii="Courier New" w:hAnsi="Courier New" w:cs="Courier New"/>
          <w:b/>
          <w:sz w:val="28"/>
          <w:szCs w:val="28"/>
        </w:rPr>
        <w:t>S</w:t>
      </w:r>
      <w:r w:rsidRPr="006D5095">
        <w:rPr>
          <w:rFonts w:ascii="Courier New" w:hAnsi="Courier New" w:cs="Courier New"/>
          <w:b/>
          <w:sz w:val="28"/>
          <w:szCs w:val="28"/>
          <w:vertAlign w:val="subscript"/>
        </w:rPr>
        <w:t>1</w:t>
      </w:r>
      <w:r w:rsidRPr="006D5095">
        <w:rPr>
          <w:rFonts w:ascii="Courier New" w:hAnsi="Courier New" w:cs="Courier New"/>
          <w:sz w:val="28"/>
          <w:szCs w:val="28"/>
        </w:rPr>
        <w:t>)</w:t>
      </w:r>
      <w:r w:rsidRPr="006D5095">
        <w:rPr>
          <w:rFonts w:ascii="Courier New" w:hAnsi="Courier New" w:cs="Courier New"/>
          <w:spacing w:val="-40"/>
          <w:sz w:val="28"/>
          <w:szCs w:val="28"/>
        </w:rPr>
        <w:sym w:font="Euclid Math One" w:char="F0BA"/>
      </w:r>
      <w:r w:rsidRPr="006D5095">
        <w:rPr>
          <w:rFonts w:ascii="Courier New" w:hAnsi="Courier New" w:cs="Courier New"/>
          <w:sz w:val="28"/>
          <w:szCs w:val="28"/>
        </w:rPr>
        <w:sym w:font="Euclid Math One" w:char="F0B9"/>
      </w:r>
      <w:r w:rsidRPr="006D5095">
        <w:rPr>
          <w:rFonts w:ascii="Monotype Corsiva" w:hAnsi="Monotype Corsiva" w:cs="Courier New"/>
          <w:b/>
          <w:i/>
          <w:sz w:val="28"/>
          <w:szCs w:val="28"/>
        </w:rPr>
        <w:t>T</w:t>
      </w:r>
      <w:r w:rsidRPr="006D5095">
        <w:rPr>
          <w:rFonts w:ascii="Courier New" w:hAnsi="Courier New" w:cs="Courier New"/>
          <w:sz w:val="28"/>
          <w:szCs w:val="28"/>
        </w:rPr>
        <w:t>(</w:t>
      </w:r>
      <w:r w:rsidRPr="006D5095">
        <w:rPr>
          <w:rFonts w:ascii="Courier New" w:hAnsi="Courier New" w:cs="Courier New"/>
          <w:b/>
          <w:sz w:val="28"/>
          <w:szCs w:val="28"/>
        </w:rPr>
        <w:t>S</w:t>
      </w:r>
      <w:r w:rsidRPr="006D5095">
        <w:rPr>
          <w:rFonts w:ascii="Courier New" w:hAnsi="Courier New" w:cs="Courier New"/>
          <w:b/>
          <w:sz w:val="28"/>
          <w:szCs w:val="28"/>
          <w:vertAlign w:val="subscript"/>
        </w:rPr>
        <w:t>2</w:t>
      </w:r>
      <w:r w:rsidRPr="006D5095">
        <w:rPr>
          <w:rFonts w:ascii="Courier New" w:hAnsi="Courier New" w:cs="Courier New"/>
          <w:sz w:val="28"/>
          <w:szCs w:val="28"/>
        </w:rPr>
        <w:t>)</w:t>
      </w:r>
      <w:r w:rsidRPr="006D5095">
        <w:rPr>
          <w:sz w:val="28"/>
          <w:szCs w:val="28"/>
          <w:lang w:eastAsia="zh-TW"/>
        </w:rPr>
        <w:t>.</w:t>
      </w:r>
    </w:p>
    <w:p w:rsidR="006D5095" w:rsidRPr="006D5095" w:rsidRDefault="006D5095" w:rsidP="00517278">
      <w:pPr>
        <w:spacing w:line="360" w:lineRule="auto"/>
        <w:ind w:firstLine="567"/>
        <w:jc w:val="both"/>
        <w:rPr>
          <w:sz w:val="28"/>
          <w:szCs w:val="28"/>
          <w:lang w:eastAsia="zh-TW"/>
        </w:rPr>
      </w:pPr>
      <w:r w:rsidRPr="006D5095">
        <w:rPr>
          <w:sz w:val="28"/>
          <w:szCs w:val="28"/>
          <w:lang w:eastAsia="zh-TW"/>
        </w:rPr>
        <w:t xml:space="preserve">Общая теория монотонности базируется на понятии </w:t>
      </w:r>
      <w:r w:rsidRPr="006D5095">
        <w:rPr>
          <w:rFonts w:ascii="Courier New" w:hAnsi="Courier New" w:cs="Courier New"/>
          <w:sz w:val="28"/>
          <w:szCs w:val="28"/>
          <w:lang w:eastAsia="zh-TW"/>
        </w:rPr>
        <w:sym w:font="Symbol" w:char="F066"/>
      </w:r>
      <w:r w:rsidRPr="006D5095">
        <w:rPr>
          <w:sz w:val="28"/>
          <w:szCs w:val="28"/>
          <w:lang w:eastAsia="zh-TW"/>
        </w:rPr>
        <w:t xml:space="preserve">-трасс, занимающем промежуточный уровень абстракции между моделями трасс наблюдений в </w:t>
      </w:r>
      <w:r w:rsidRPr="006D5095">
        <w:rPr>
          <w:rFonts w:ascii="Euclid Fraktur" w:hAnsi="Euclid Fraktur"/>
          <w:b/>
          <w:sz w:val="28"/>
          <w:szCs w:val="28"/>
          <w:lang w:eastAsia="zh-TW"/>
        </w:rPr>
        <w:t>R</w:t>
      </w:r>
      <w:r w:rsidRPr="006D5095">
        <w:rPr>
          <w:sz w:val="28"/>
          <w:szCs w:val="28"/>
          <w:lang w:eastAsia="zh-TW"/>
        </w:rPr>
        <w:t xml:space="preserve">-семантике и LTS-моделями. В частности, для </w:t>
      </w:r>
      <w:r w:rsidRPr="006D5095">
        <w:rPr>
          <w:rFonts w:ascii="Courier New" w:hAnsi="Courier New" w:cs="Courier New"/>
          <w:sz w:val="28"/>
          <w:szCs w:val="28"/>
          <w:lang w:eastAsia="zh-TW"/>
        </w:rPr>
        <w:sym w:font="Symbol" w:char="F066"/>
      </w:r>
      <w:r w:rsidRPr="006D5095">
        <w:rPr>
          <w:sz w:val="28"/>
          <w:szCs w:val="28"/>
          <w:lang w:eastAsia="zh-TW"/>
        </w:rPr>
        <w:t xml:space="preserve">-трасс определяется оператор композиции. Сформулированы восемь достаточных условий монотонности. Шесть из них не связаны с самим монотонным преобразованием, и описывают связь между </w:t>
      </w:r>
      <w:proofErr w:type="spellStart"/>
      <w:r w:rsidRPr="006D5095">
        <w:rPr>
          <w:sz w:val="28"/>
          <w:szCs w:val="28"/>
          <w:lang w:eastAsia="zh-TW"/>
        </w:rPr>
        <w:t>конформностью</w:t>
      </w:r>
      <w:proofErr w:type="spellEnd"/>
      <w:r w:rsidRPr="006D5095">
        <w:rPr>
          <w:rFonts w:ascii="Courier New" w:hAnsi="Courier New" w:cs="Courier New"/>
          <w:sz w:val="28"/>
          <w:szCs w:val="28"/>
        </w:rPr>
        <w:t xml:space="preserve"> </w:t>
      </w:r>
      <w:proofErr w:type="spellStart"/>
      <w:r w:rsidRPr="006D5095">
        <w:rPr>
          <w:b/>
          <w:i/>
          <w:sz w:val="28"/>
          <w:szCs w:val="28"/>
        </w:rPr>
        <w:t>saco</w:t>
      </w:r>
      <w:proofErr w:type="spellEnd"/>
      <w:r w:rsidRPr="006D5095">
        <w:rPr>
          <w:sz w:val="28"/>
          <w:szCs w:val="28"/>
          <w:lang w:eastAsia="zh-TW"/>
        </w:rPr>
        <w:t>, трассами наблюдений (</w:t>
      </w:r>
      <w:r w:rsidRPr="006D5095">
        <w:rPr>
          <w:rFonts w:ascii="Euclid Fraktur" w:hAnsi="Euclid Fraktur"/>
          <w:b/>
          <w:sz w:val="28"/>
          <w:szCs w:val="28"/>
          <w:lang w:eastAsia="zh-TW"/>
        </w:rPr>
        <w:t>R</w:t>
      </w:r>
      <w:r w:rsidRPr="006D5095">
        <w:rPr>
          <w:sz w:val="28"/>
          <w:szCs w:val="28"/>
          <w:lang w:eastAsia="zh-TW"/>
        </w:rPr>
        <w:t xml:space="preserve">-трассами), </w:t>
      </w:r>
      <w:r w:rsidRPr="006D5095">
        <w:rPr>
          <w:rFonts w:ascii="Courier New" w:hAnsi="Courier New" w:cs="Courier New"/>
          <w:sz w:val="28"/>
          <w:szCs w:val="28"/>
          <w:lang w:eastAsia="zh-TW"/>
        </w:rPr>
        <w:sym w:font="Symbol" w:char="F066"/>
      </w:r>
      <w:r w:rsidRPr="006D5095">
        <w:rPr>
          <w:sz w:val="28"/>
          <w:szCs w:val="28"/>
          <w:lang w:eastAsia="zh-TW"/>
        </w:rPr>
        <w:t>-трассами и оператором прямой композиции</w:t>
      </w:r>
      <w:r w:rsidRPr="006D5095">
        <w:rPr>
          <w:rFonts w:ascii="Courier New" w:hAnsi="Courier New" w:cs="Courier New"/>
          <w:sz w:val="28"/>
          <w:szCs w:val="28"/>
        </w:rPr>
        <w:t xml:space="preserve"> </w:t>
      </w:r>
      <w:r w:rsidRPr="006D5095">
        <w:rPr>
          <w:rFonts w:ascii="Courier New" w:hAnsi="Courier New" w:cs="Courier New"/>
          <w:spacing w:val="-40"/>
          <w:sz w:val="28"/>
          <w:szCs w:val="28"/>
        </w:rPr>
        <w:sym w:font="Euclid Math One" w:char="F0BA"/>
      </w:r>
      <w:r w:rsidRPr="006D5095">
        <w:rPr>
          <w:rFonts w:ascii="Courier New" w:hAnsi="Courier New" w:cs="Courier New"/>
          <w:sz w:val="28"/>
          <w:szCs w:val="28"/>
        </w:rPr>
        <w:sym w:font="Euclid Math One" w:char="F0B9"/>
      </w:r>
      <w:r w:rsidRPr="006D5095">
        <w:rPr>
          <w:sz w:val="28"/>
          <w:szCs w:val="28"/>
          <w:lang w:eastAsia="zh-TW"/>
        </w:rPr>
        <w:t>. Два условия налагаются на преобразование для того, чтобы оно было монотонным.</w:t>
      </w:r>
    </w:p>
    <w:p w:rsidR="006D5095" w:rsidRPr="006D5095" w:rsidRDefault="006D5095" w:rsidP="00517278">
      <w:pPr>
        <w:spacing w:line="360" w:lineRule="auto"/>
        <w:ind w:firstLine="567"/>
        <w:jc w:val="both"/>
        <w:rPr>
          <w:sz w:val="28"/>
          <w:szCs w:val="28"/>
          <w:lang w:eastAsia="zh-TW"/>
        </w:rPr>
      </w:pPr>
      <w:r w:rsidRPr="006D5095">
        <w:rPr>
          <w:sz w:val="28"/>
          <w:szCs w:val="28"/>
          <w:lang w:eastAsia="zh-TW"/>
        </w:rPr>
        <w:t xml:space="preserve">Для </w:t>
      </w:r>
      <w:r w:rsidRPr="006D5095">
        <w:rPr>
          <w:rFonts w:ascii="Euclid Fraktur" w:hAnsi="Euclid Fraktur"/>
          <w:b/>
          <w:sz w:val="28"/>
          <w:szCs w:val="28"/>
          <w:lang w:eastAsia="zh-TW"/>
        </w:rPr>
        <w:t>R</w:t>
      </w:r>
      <w:r w:rsidRPr="006D5095">
        <w:rPr>
          <w:sz w:val="28"/>
          <w:szCs w:val="28"/>
          <w:lang w:eastAsia="zh-TW"/>
        </w:rPr>
        <w:t>-трасс определ</w:t>
      </w:r>
      <w:r w:rsidR="00C31639">
        <w:rPr>
          <w:sz w:val="28"/>
          <w:szCs w:val="28"/>
          <w:lang w:eastAsia="zh-TW"/>
        </w:rPr>
        <w:t>яется</w:t>
      </w:r>
      <w:r w:rsidRPr="006D5095">
        <w:rPr>
          <w:sz w:val="28"/>
          <w:szCs w:val="28"/>
          <w:lang w:eastAsia="zh-TW"/>
        </w:rPr>
        <w:t xml:space="preserve"> отношение </w:t>
      </w:r>
      <w:proofErr w:type="spellStart"/>
      <w:r w:rsidRPr="006D5095">
        <w:rPr>
          <w:sz w:val="28"/>
          <w:szCs w:val="28"/>
          <w:lang w:eastAsia="zh-TW"/>
        </w:rPr>
        <w:t>мажорирования</w:t>
      </w:r>
      <w:proofErr w:type="spellEnd"/>
      <w:r w:rsidRPr="006D5095">
        <w:rPr>
          <w:sz w:val="28"/>
          <w:szCs w:val="28"/>
          <w:lang w:eastAsia="zh-TW"/>
        </w:rPr>
        <w:t xml:space="preserve"> и доказ</w:t>
      </w:r>
      <w:r w:rsidR="00C31639">
        <w:rPr>
          <w:sz w:val="28"/>
          <w:szCs w:val="28"/>
          <w:lang w:eastAsia="zh-TW"/>
        </w:rPr>
        <w:t>ывается</w:t>
      </w:r>
      <w:r w:rsidRPr="006D5095">
        <w:rPr>
          <w:sz w:val="28"/>
          <w:szCs w:val="28"/>
          <w:lang w:eastAsia="zh-TW"/>
        </w:rPr>
        <w:t xml:space="preserve"> его эквивалентность </w:t>
      </w:r>
      <w:proofErr w:type="spellStart"/>
      <w:r w:rsidRPr="006D5095">
        <w:rPr>
          <w:sz w:val="28"/>
          <w:szCs w:val="28"/>
          <w:lang w:eastAsia="zh-TW"/>
        </w:rPr>
        <w:t>конформности</w:t>
      </w:r>
      <w:proofErr w:type="spellEnd"/>
      <w:r w:rsidRPr="006D5095">
        <w:rPr>
          <w:sz w:val="28"/>
          <w:szCs w:val="28"/>
          <w:lang w:eastAsia="zh-TW"/>
        </w:rPr>
        <w:t xml:space="preserve"> (первое условие монотонности).</w:t>
      </w:r>
    </w:p>
    <w:p w:rsidR="009377F7" w:rsidRDefault="00994739" w:rsidP="009377F7">
      <w:pPr>
        <w:spacing w:line="360" w:lineRule="auto"/>
        <w:ind w:firstLine="567"/>
        <w:jc w:val="both"/>
        <w:rPr>
          <w:sz w:val="28"/>
          <w:szCs w:val="28"/>
        </w:rPr>
      </w:pPr>
      <w:r w:rsidRPr="006D5095">
        <w:rPr>
          <w:rFonts w:ascii="Courier New" w:hAnsi="Courier New" w:cs="Courier New"/>
          <w:sz w:val="28"/>
          <w:szCs w:val="28"/>
          <w:lang w:eastAsia="zh-TW"/>
        </w:rPr>
        <w:sym w:font="Symbol" w:char="F066"/>
      </w:r>
      <w:r w:rsidRPr="006D5095">
        <w:rPr>
          <w:sz w:val="28"/>
          <w:szCs w:val="28"/>
          <w:lang w:eastAsia="zh-TW"/>
        </w:rPr>
        <w:t>-</w:t>
      </w:r>
      <w:r>
        <w:rPr>
          <w:sz w:val="28"/>
          <w:szCs w:val="28"/>
          <w:lang w:eastAsia="zh-TW"/>
        </w:rPr>
        <w:t xml:space="preserve">трассы аналогичны </w:t>
      </w:r>
      <w:r w:rsidRPr="006D5095">
        <w:rPr>
          <w:rFonts w:ascii="Euclid Fraktur" w:hAnsi="Euclid Fraktur"/>
          <w:b/>
          <w:sz w:val="28"/>
          <w:szCs w:val="28"/>
          <w:lang w:eastAsia="zh-TW"/>
        </w:rPr>
        <w:t>R</w:t>
      </w:r>
      <w:r w:rsidRPr="006D5095">
        <w:rPr>
          <w:sz w:val="28"/>
          <w:szCs w:val="28"/>
          <w:lang w:eastAsia="zh-TW"/>
        </w:rPr>
        <w:t>-</w:t>
      </w:r>
      <w:r>
        <w:rPr>
          <w:sz w:val="28"/>
          <w:szCs w:val="28"/>
          <w:lang w:eastAsia="zh-TW"/>
        </w:rPr>
        <w:t xml:space="preserve">трассам, но вместо </w:t>
      </w:r>
      <w:r w:rsidRPr="006D5095">
        <w:rPr>
          <w:rFonts w:ascii="Euclid Fraktur" w:hAnsi="Euclid Fraktur"/>
          <w:b/>
          <w:sz w:val="28"/>
          <w:szCs w:val="28"/>
          <w:lang w:eastAsia="zh-TW"/>
        </w:rPr>
        <w:t>R</w:t>
      </w:r>
      <w:r w:rsidRPr="006D5095">
        <w:rPr>
          <w:sz w:val="28"/>
          <w:szCs w:val="28"/>
          <w:lang w:eastAsia="zh-TW"/>
        </w:rPr>
        <w:t>-</w:t>
      </w:r>
      <w:r>
        <w:rPr>
          <w:sz w:val="28"/>
          <w:szCs w:val="28"/>
          <w:lang w:eastAsia="zh-TW"/>
        </w:rPr>
        <w:t>отказ</w:t>
      </w:r>
      <w:r w:rsidR="009053A6">
        <w:rPr>
          <w:sz w:val="28"/>
          <w:szCs w:val="28"/>
          <w:lang w:eastAsia="zh-TW"/>
        </w:rPr>
        <w:t>а в стабильном состоянии</w:t>
      </w:r>
      <w:r w:rsidR="009053A6" w:rsidRPr="009053A6">
        <w:rPr>
          <w:rFonts w:ascii="Courier New" w:hAnsi="Courier New" w:cs="Courier New"/>
          <w:sz w:val="28"/>
          <w:szCs w:val="28"/>
          <w:lang w:eastAsia="zh-TW"/>
        </w:rPr>
        <w:t xml:space="preserve"> </w:t>
      </w:r>
      <w:proofErr w:type="spellStart"/>
      <w:r w:rsidR="009053A6" w:rsidRPr="009053A6">
        <w:rPr>
          <w:rFonts w:ascii="Courier New" w:hAnsi="Courier New" w:cs="Courier New"/>
          <w:sz w:val="28"/>
          <w:szCs w:val="28"/>
          <w:lang w:eastAsia="zh-TW"/>
        </w:rPr>
        <w:t>s</w:t>
      </w:r>
      <w:proofErr w:type="spellEnd"/>
      <w:r w:rsidRPr="009053A6">
        <w:rPr>
          <w:rFonts w:ascii="Courier New" w:hAnsi="Courier New" w:cs="Courier New"/>
          <w:sz w:val="28"/>
          <w:szCs w:val="28"/>
          <w:lang w:eastAsia="zh-TW"/>
        </w:rPr>
        <w:t xml:space="preserve"> </w:t>
      </w:r>
      <w:r w:rsidR="009053A6">
        <w:rPr>
          <w:sz w:val="28"/>
          <w:szCs w:val="28"/>
          <w:lang w:eastAsia="zh-TW"/>
        </w:rPr>
        <w:t>в трассу может быть добавлен</w:t>
      </w:r>
      <w:r w:rsidR="00C31639">
        <w:rPr>
          <w:sz w:val="28"/>
          <w:szCs w:val="28"/>
          <w:lang w:eastAsia="zh-TW"/>
        </w:rPr>
        <w:t>а полная информация о состоянии в виде</w:t>
      </w:r>
      <w:r>
        <w:rPr>
          <w:sz w:val="28"/>
          <w:szCs w:val="28"/>
          <w:lang w:eastAsia="zh-TW"/>
        </w:rPr>
        <w:t xml:space="preserve"> </w:t>
      </w:r>
      <w:r w:rsidRPr="006D5095">
        <w:rPr>
          <w:rFonts w:ascii="Courier New" w:hAnsi="Courier New" w:cs="Courier New"/>
          <w:sz w:val="28"/>
          <w:szCs w:val="28"/>
          <w:lang w:eastAsia="zh-TW"/>
        </w:rPr>
        <w:sym w:font="Symbol" w:char="F066"/>
      </w:r>
      <w:r w:rsidRPr="006D5095">
        <w:rPr>
          <w:sz w:val="28"/>
          <w:szCs w:val="28"/>
          <w:lang w:eastAsia="zh-TW"/>
        </w:rPr>
        <w:t>-</w:t>
      </w:r>
      <w:r>
        <w:rPr>
          <w:sz w:val="28"/>
          <w:szCs w:val="28"/>
          <w:lang w:eastAsia="zh-TW"/>
        </w:rPr>
        <w:t>символ</w:t>
      </w:r>
      <w:r w:rsidR="00C31639">
        <w:rPr>
          <w:sz w:val="28"/>
          <w:szCs w:val="28"/>
          <w:lang w:eastAsia="zh-TW"/>
        </w:rPr>
        <w:t>а</w:t>
      </w:r>
      <w:r w:rsidR="009053A6">
        <w:rPr>
          <w:sz w:val="28"/>
          <w:szCs w:val="28"/>
          <w:lang w:eastAsia="zh-TW"/>
        </w:rPr>
        <w:t xml:space="preserve"> состояния</w:t>
      </w:r>
      <w:r>
        <w:rPr>
          <w:sz w:val="28"/>
          <w:szCs w:val="28"/>
          <w:lang w:eastAsia="zh-TW"/>
        </w:rPr>
        <w:t xml:space="preserve"> как пар</w:t>
      </w:r>
      <w:r w:rsidR="00C31639">
        <w:rPr>
          <w:sz w:val="28"/>
          <w:szCs w:val="28"/>
          <w:lang w:eastAsia="zh-TW"/>
        </w:rPr>
        <w:t>ы</w:t>
      </w:r>
      <w:r>
        <w:rPr>
          <w:sz w:val="28"/>
          <w:szCs w:val="28"/>
          <w:lang w:eastAsia="zh-TW"/>
        </w:rPr>
        <w:t xml:space="preserve"> </w:t>
      </w:r>
      <w:r w:rsidRPr="00994739">
        <w:rPr>
          <w:sz w:val="28"/>
          <w:szCs w:val="28"/>
          <w:lang w:eastAsia="zh-TW"/>
        </w:rPr>
        <w:t>(</w:t>
      </w:r>
      <w:r w:rsidRPr="00994739">
        <w:rPr>
          <w:b/>
          <w:i/>
          <w:sz w:val="28"/>
          <w:szCs w:val="28"/>
          <w:lang w:val="en-US" w:eastAsia="zh-TW"/>
        </w:rPr>
        <w:t>ref</w:t>
      </w:r>
      <w:r w:rsidRPr="00994739">
        <w:rPr>
          <w:sz w:val="28"/>
          <w:szCs w:val="28"/>
          <w:lang w:eastAsia="zh-TW"/>
        </w:rPr>
        <w:t>-множество,</w:t>
      </w:r>
      <w:r w:rsidR="009053A6">
        <w:rPr>
          <w:sz w:val="28"/>
          <w:szCs w:val="28"/>
          <w:lang w:eastAsia="zh-TW"/>
        </w:rPr>
        <w:t xml:space="preserve"> </w:t>
      </w:r>
      <w:r w:rsidRPr="00994739">
        <w:rPr>
          <w:b/>
          <w:i/>
          <w:sz w:val="28"/>
          <w:szCs w:val="28"/>
          <w:lang w:val="en-US" w:eastAsia="zh-TW"/>
        </w:rPr>
        <w:t>gamma</w:t>
      </w:r>
      <w:r w:rsidRPr="00994739">
        <w:rPr>
          <w:sz w:val="28"/>
          <w:szCs w:val="28"/>
          <w:lang w:eastAsia="zh-TW"/>
        </w:rPr>
        <w:t>-множество), где</w:t>
      </w:r>
      <w:r w:rsidR="009053A6">
        <w:rPr>
          <w:sz w:val="28"/>
          <w:szCs w:val="28"/>
          <w:lang w:eastAsia="zh-TW"/>
        </w:rPr>
        <w:t xml:space="preserve"> </w:t>
      </w:r>
      <w:r w:rsidR="009053A6" w:rsidRPr="00994739">
        <w:rPr>
          <w:b/>
          <w:i/>
          <w:sz w:val="28"/>
          <w:szCs w:val="28"/>
          <w:lang w:val="en-US" w:eastAsia="zh-TW"/>
        </w:rPr>
        <w:t>ref</w:t>
      </w:r>
      <w:r w:rsidR="009053A6" w:rsidRPr="00994739">
        <w:rPr>
          <w:sz w:val="28"/>
          <w:szCs w:val="28"/>
          <w:lang w:eastAsia="zh-TW"/>
        </w:rPr>
        <w:t>-множество</w:t>
      </w:r>
      <w:r w:rsidR="009053A6">
        <w:rPr>
          <w:sz w:val="28"/>
          <w:szCs w:val="28"/>
          <w:lang w:eastAsia="zh-TW"/>
        </w:rPr>
        <w:t xml:space="preserve"> состоит из действий, по которым нет переходов из</w:t>
      </w:r>
      <w:r w:rsidR="009053A6" w:rsidRPr="009053A6">
        <w:rPr>
          <w:rFonts w:ascii="Courier New" w:hAnsi="Courier New" w:cs="Courier New"/>
          <w:sz w:val="28"/>
          <w:szCs w:val="28"/>
          <w:lang w:eastAsia="zh-TW"/>
        </w:rPr>
        <w:t xml:space="preserve"> </w:t>
      </w:r>
      <w:proofErr w:type="spellStart"/>
      <w:r w:rsidR="009053A6" w:rsidRPr="009053A6">
        <w:rPr>
          <w:rFonts w:ascii="Courier New" w:hAnsi="Courier New" w:cs="Courier New"/>
          <w:sz w:val="28"/>
          <w:szCs w:val="28"/>
          <w:lang w:eastAsia="zh-TW"/>
        </w:rPr>
        <w:t>s</w:t>
      </w:r>
      <w:proofErr w:type="spellEnd"/>
      <w:r w:rsidR="009053A6">
        <w:rPr>
          <w:sz w:val="28"/>
          <w:szCs w:val="28"/>
          <w:lang w:eastAsia="zh-TW"/>
        </w:rPr>
        <w:t xml:space="preserve">, а </w:t>
      </w:r>
      <w:r w:rsidR="009053A6" w:rsidRPr="00994739">
        <w:rPr>
          <w:b/>
          <w:i/>
          <w:sz w:val="28"/>
          <w:szCs w:val="28"/>
          <w:lang w:val="en-US" w:eastAsia="zh-TW"/>
        </w:rPr>
        <w:t>gamma</w:t>
      </w:r>
      <w:r w:rsidR="009053A6" w:rsidRPr="00994739">
        <w:rPr>
          <w:sz w:val="28"/>
          <w:szCs w:val="28"/>
          <w:lang w:eastAsia="zh-TW"/>
        </w:rPr>
        <w:t>-множество</w:t>
      </w:r>
      <w:r w:rsidR="009053A6">
        <w:rPr>
          <w:sz w:val="28"/>
          <w:szCs w:val="28"/>
          <w:lang w:eastAsia="zh-TW"/>
        </w:rPr>
        <w:t xml:space="preserve"> – из действий, после перехода по которым есть переход по разрушению. </w:t>
      </w:r>
      <w:r w:rsidR="009377F7">
        <w:rPr>
          <w:sz w:val="28"/>
          <w:szCs w:val="28"/>
          <w:lang w:eastAsia="zh-TW"/>
        </w:rPr>
        <w:t>Поскольку в</w:t>
      </w:r>
      <w:r w:rsidR="009377F7">
        <w:rPr>
          <w:sz w:val="28"/>
          <w:szCs w:val="28"/>
        </w:rPr>
        <w:t xml:space="preserve"> диссертации внешние действия, разрушение и </w:t>
      </w:r>
      <w:r w:rsidR="009377F7">
        <w:rPr>
          <w:sz w:val="28"/>
          <w:szCs w:val="28"/>
        </w:rPr>
        <w:lastRenderedPageBreak/>
        <w:t xml:space="preserve">дивергенция считаются </w:t>
      </w:r>
      <w:proofErr w:type="spellStart"/>
      <w:r w:rsidR="009377F7">
        <w:rPr>
          <w:sz w:val="28"/>
          <w:szCs w:val="28"/>
        </w:rPr>
        <w:t>праэлементами</w:t>
      </w:r>
      <w:proofErr w:type="spellEnd"/>
      <w:r w:rsidR="009377F7">
        <w:rPr>
          <w:sz w:val="28"/>
          <w:szCs w:val="28"/>
        </w:rPr>
        <w:t xml:space="preserve">, в </w:t>
      </w:r>
      <w:r w:rsidR="009377F7" w:rsidRPr="006D5095">
        <w:rPr>
          <w:rFonts w:ascii="Courier New" w:hAnsi="Courier New" w:cs="Courier New"/>
          <w:sz w:val="28"/>
          <w:szCs w:val="28"/>
          <w:lang w:eastAsia="zh-TW"/>
        </w:rPr>
        <w:sym w:font="Symbol" w:char="F066"/>
      </w:r>
      <w:r w:rsidR="009377F7" w:rsidRPr="006D5095">
        <w:rPr>
          <w:sz w:val="28"/>
          <w:szCs w:val="28"/>
          <w:lang w:eastAsia="zh-TW"/>
        </w:rPr>
        <w:t>-</w:t>
      </w:r>
      <w:r w:rsidR="009377F7">
        <w:rPr>
          <w:sz w:val="28"/>
          <w:szCs w:val="28"/>
          <w:lang w:eastAsia="zh-TW"/>
        </w:rPr>
        <w:t xml:space="preserve">трассах они </w:t>
      </w:r>
      <w:proofErr w:type="spellStart"/>
      <w:r w:rsidR="009377F7">
        <w:rPr>
          <w:sz w:val="28"/>
          <w:szCs w:val="28"/>
          <w:lang w:eastAsia="zh-TW"/>
        </w:rPr>
        <w:t>отличимы</w:t>
      </w:r>
      <w:proofErr w:type="spellEnd"/>
      <w:r w:rsidR="009377F7">
        <w:rPr>
          <w:sz w:val="28"/>
          <w:szCs w:val="28"/>
          <w:lang w:eastAsia="zh-TW"/>
        </w:rPr>
        <w:t xml:space="preserve"> от </w:t>
      </w:r>
      <w:r w:rsidR="009377F7" w:rsidRPr="006D5095">
        <w:rPr>
          <w:rFonts w:ascii="Courier New" w:hAnsi="Courier New" w:cs="Courier New"/>
          <w:sz w:val="28"/>
          <w:szCs w:val="28"/>
          <w:lang w:eastAsia="zh-TW"/>
        </w:rPr>
        <w:sym w:font="Symbol" w:char="F066"/>
      </w:r>
      <w:r w:rsidR="009377F7" w:rsidRPr="006D5095">
        <w:rPr>
          <w:sz w:val="28"/>
          <w:szCs w:val="28"/>
          <w:lang w:eastAsia="zh-TW"/>
        </w:rPr>
        <w:t>-</w:t>
      </w:r>
      <w:r w:rsidR="009377F7">
        <w:rPr>
          <w:sz w:val="28"/>
          <w:szCs w:val="28"/>
          <w:lang w:eastAsia="zh-TW"/>
        </w:rPr>
        <w:t>символов как элементов декартового произведения</w:t>
      </w:r>
      <w:r w:rsidR="009377F7">
        <w:rPr>
          <w:sz w:val="28"/>
          <w:szCs w:val="28"/>
        </w:rPr>
        <w:t>.</w:t>
      </w:r>
    </w:p>
    <w:p w:rsidR="00994739" w:rsidRPr="00225F82" w:rsidRDefault="009377F7" w:rsidP="00517278">
      <w:pPr>
        <w:spacing w:line="360" w:lineRule="auto"/>
        <w:ind w:firstLine="567"/>
        <w:jc w:val="both"/>
        <w:rPr>
          <w:sz w:val="28"/>
          <w:szCs w:val="28"/>
          <w:lang w:eastAsia="zh-TW"/>
        </w:rPr>
      </w:pPr>
      <w:r>
        <w:rPr>
          <w:sz w:val="28"/>
          <w:szCs w:val="28"/>
          <w:lang w:eastAsia="zh-TW"/>
        </w:rPr>
        <w:t>Р</w:t>
      </w:r>
      <w:r w:rsidR="00225F82">
        <w:rPr>
          <w:sz w:val="28"/>
          <w:szCs w:val="28"/>
          <w:lang w:eastAsia="zh-TW"/>
        </w:rPr>
        <w:t xml:space="preserve">ассматриваются не только конечные, но и бесконечные </w:t>
      </w:r>
      <w:r w:rsidR="00225F82" w:rsidRPr="006D5095">
        <w:rPr>
          <w:rFonts w:ascii="Courier New" w:hAnsi="Courier New" w:cs="Courier New"/>
          <w:sz w:val="28"/>
          <w:szCs w:val="28"/>
          <w:lang w:eastAsia="zh-TW"/>
        </w:rPr>
        <w:sym w:font="Symbol" w:char="F066"/>
      </w:r>
      <w:r w:rsidR="00225F82" w:rsidRPr="006D5095">
        <w:rPr>
          <w:sz w:val="28"/>
          <w:szCs w:val="28"/>
          <w:lang w:eastAsia="zh-TW"/>
        </w:rPr>
        <w:t>-</w:t>
      </w:r>
      <w:r w:rsidR="00225F82">
        <w:rPr>
          <w:sz w:val="28"/>
          <w:szCs w:val="28"/>
          <w:lang w:eastAsia="zh-TW"/>
        </w:rPr>
        <w:t xml:space="preserve">трассы. </w:t>
      </w:r>
      <w:r w:rsidR="009053A6">
        <w:rPr>
          <w:sz w:val="28"/>
          <w:szCs w:val="28"/>
          <w:lang w:eastAsia="zh-TW"/>
        </w:rPr>
        <w:t xml:space="preserve">Для </w:t>
      </w:r>
      <w:r w:rsidR="009053A6" w:rsidRPr="006D5095">
        <w:rPr>
          <w:rFonts w:ascii="Courier New" w:hAnsi="Courier New" w:cs="Courier New"/>
          <w:sz w:val="28"/>
          <w:szCs w:val="28"/>
          <w:lang w:eastAsia="zh-TW"/>
        </w:rPr>
        <w:sym w:font="Symbol" w:char="F066"/>
      </w:r>
      <w:r w:rsidR="009053A6" w:rsidRPr="006D5095">
        <w:rPr>
          <w:sz w:val="28"/>
          <w:szCs w:val="28"/>
          <w:lang w:eastAsia="zh-TW"/>
        </w:rPr>
        <w:t>-</w:t>
      </w:r>
      <w:r w:rsidR="009053A6">
        <w:rPr>
          <w:sz w:val="28"/>
          <w:szCs w:val="28"/>
          <w:lang w:eastAsia="zh-TW"/>
        </w:rPr>
        <w:t>трасс определяется оператор их композиции</w:t>
      </w:r>
      <w:r w:rsidR="00225F82">
        <w:rPr>
          <w:sz w:val="28"/>
          <w:szCs w:val="28"/>
          <w:lang w:eastAsia="zh-TW"/>
        </w:rPr>
        <w:t xml:space="preserve">, дающий множество </w:t>
      </w:r>
      <w:r w:rsidR="00225F82" w:rsidRPr="006D5095">
        <w:rPr>
          <w:rFonts w:ascii="Courier New" w:hAnsi="Courier New" w:cs="Courier New"/>
          <w:sz w:val="28"/>
          <w:szCs w:val="28"/>
          <w:lang w:eastAsia="zh-TW"/>
        </w:rPr>
        <w:sym w:font="Symbol" w:char="F066"/>
      </w:r>
      <w:r w:rsidR="00225F82" w:rsidRPr="006D5095">
        <w:rPr>
          <w:sz w:val="28"/>
          <w:szCs w:val="28"/>
          <w:lang w:eastAsia="zh-TW"/>
        </w:rPr>
        <w:t>-</w:t>
      </w:r>
      <w:r w:rsidR="00225F82">
        <w:rPr>
          <w:sz w:val="28"/>
          <w:szCs w:val="28"/>
          <w:lang w:eastAsia="zh-TW"/>
        </w:rPr>
        <w:t>трасс.</w:t>
      </w:r>
    </w:p>
    <w:p w:rsidR="006D5095" w:rsidRPr="00225F82" w:rsidRDefault="006D5095" w:rsidP="00517278">
      <w:pPr>
        <w:spacing w:line="360" w:lineRule="auto"/>
        <w:ind w:firstLine="567"/>
        <w:jc w:val="both"/>
        <w:rPr>
          <w:sz w:val="28"/>
          <w:szCs w:val="28"/>
          <w:lang w:eastAsia="zh-TW"/>
        </w:rPr>
      </w:pPr>
      <w:r w:rsidRPr="00225F82">
        <w:rPr>
          <w:sz w:val="28"/>
          <w:szCs w:val="28"/>
          <w:lang w:eastAsia="zh-TW"/>
        </w:rPr>
        <w:t xml:space="preserve">Для </w:t>
      </w:r>
      <w:r w:rsidRPr="00225F82">
        <w:rPr>
          <w:rFonts w:ascii="Courier New" w:hAnsi="Courier New" w:cs="Courier New"/>
          <w:sz w:val="28"/>
          <w:szCs w:val="28"/>
          <w:lang w:eastAsia="zh-TW"/>
        </w:rPr>
        <w:sym w:font="Symbol" w:char="F066"/>
      </w:r>
      <w:r w:rsidRPr="00225F82">
        <w:rPr>
          <w:sz w:val="28"/>
          <w:szCs w:val="28"/>
          <w:lang w:eastAsia="zh-TW"/>
        </w:rPr>
        <w:t xml:space="preserve">-трасс доказаны два условия монотонности. 1) </w:t>
      </w:r>
      <w:proofErr w:type="spellStart"/>
      <w:r w:rsidRPr="00225F82">
        <w:rPr>
          <w:sz w:val="28"/>
          <w:szCs w:val="28"/>
          <w:lang w:eastAsia="zh-TW"/>
        </w:rPr>
        <w:t>Генеративность</w:t>
      </w:r>
      <w:proofErr w:type="spellEnd"/>
      <w:r w:rsidRPr="00225F82">
        <w:rPr>
          <w:sz w:val="28"/>
          <w:szCs w:val="28"/>
          <w:lang w:eastAsia="zh-TW"/>
        </w:rPr>
        <w:t xml:space="preserve">: по </w:t>
      </w:r>
      <w:r w:rsidRPr="00225F82">
        <w:rPr>
          <w:rFonts w:ascii="Courier New" w:hAnsi="Courier New" w:cs="Courier New"/>
          <w:sz w:val="28"/>
          <w:szCs w:val="28"/>
          <w:lang w:eastAsia="zh-TW"/>
        </w:rPr>
        <w:sym w:font="Symbol" w:char="F066"/>
      </w:r>
      <w:r w:rsidRPr="00225F82">
        <w:rPr>
          <w:sz w:val="28"/>
          <w:szCs w:val="28"/>
          <w:lang w:eastAsia="zh-TW"/>
        </w:rPr>
        <w:t xml:space="preserve">-трассам модели однозначно восстанавливаются её </w:t>
      </w:r>
      <w:r w:rsidRPr="00225F82">
        <w:rPr>
          <w:rFonts w:ascii="Euclid Fraktur" w:hAnsi="Euclid Fraktur"/>
          <w:b/>
          <w:sz w:val="28"/>
          <w:szCs w:val="28"/>
          <w:lang w:eastAsia="zh-TW"/>
        </w:rPr>
        <w:t>R</w:t>
      </w:r>
      <w:r w:rsidRPr="00225F82">
        <w:rPr>
          <w:sz w:val="28"/>
          <w:szCs w:val="28"/>
          <w:lang w:eastAsia="zh-TW"/>
        </w:rPr>
        <w:t xml:space="preserve">-трассы. 2) </w:t>
      </w:r>
      <w:proofErr w:type="spellStart"/>
      <w:r w:rsidRPr="00225F82">
        <w:rPr>
          <w:sz w:val="28"/>
          <w:szCs w:val="28"/>
          <w:lang w:eastAsia="zh-TW"/>
        </w:rPr>
        <w:t>Аддитивность</w:t>
      </w:r>
      <w:proofErr w:type="spellEnd"/>
      <w:r w:rsidRPr="00225F82">
        <w:rPr>
          <w:sz w:val="28"/>
          <w:szCs w:val="28"/>
          <w:lang w:eastAsia="zh-TW"/>
        </w:rPr>
        <w:t>:</w:t>
      </w:r>
      <w:r w:rsidR="00225F82" w:rsidRPr="00225F82">
        <w:rPr>
          <w:sz w:val="28"/>
          <w:szCs w:val="28"/>
          <w:lang w:eastAsia="zh-TW"/>
        </w:rPr>
        <w:t xml:space="preserve"> множество</w:t>
      </w:r>
      <w:r w:rsidRPr="00225F82">
        <w:rPr>
          <w:sz w:val="28"/>
          <w:szCs w:val="28"/>
          <w:lang w:eastAsia="zh-TW"/>
        </w:rPr>
        <w:t xml:space="preserve"> </w:t>
      </w:r>
      <w:r w:rsidRPr="00225F82">
        <w:rPr>
          <w:rFonts w:ascii="Courier New" w:hAnsi="Courier New" w:cs="Courier New"/>
          <w:sz w:val="28"/>
          <w:szCs w:val="28"/>
          <w:lang w:eastAsia="zh-TW"/>
        </w:rPr>
        <w:sym w:font="Symbol" w:char="F066"/>
      </w:r>
      <w:r w:rsidRPr="00225F82">
        <w:rPr>
          <w:sz w:val="28"/>
          <w:szCs w:val="28"/>
          <w:lang w:eastAsia="zh-TW"/>
        </w:rPr>
        <w:t>-трасс композиции LTS совпада</w:t>
      </w:r>
      <w:r w:rsidR="00225F82" w:rsidRPr="00225F82">
        <w:rPr>
          <w:sz w:val="28"/>
          <w:szCs w:val="28"/>
          <w:lang w:eastAsia="zh-TW"/>
        </w:rPr>
        <w:t>е</w:t>
      </w:r>
      <w:r w:rsidRPr="00225F82">
        <w:rPr>
          <w:sz w:val="28"/>
          <w:szCs w:val="28"/>
          <w:lang w:eastAsia="zh-TW"/>
        </w:rPr>
        <w:t xml:space="preserve">т с </w:t>
      </w:r>
      <w:r w:rsidR="00225F82" w:rsidRPr="00225F82">
        <w:rPr>
          <w:sz w:val="28"/>
          <w:szCs w:val="28"/>
          <w:lang w:eastAsia="zh-TW"/>
        </w:rPr>
        <w:t xml:space="preserve">объединением </w:t>
      </w:r>
      <w:r w:rsidRPr="00225F82">
        <w:rPr>
          <w:sz w:val="28"/>
          <w:szCs w:val="28"/>
          <w:lang w:eastAsia="zh-TW"/>
        </w:rPr>
        <w:t xml:space="preserve">композиций </w:t>
      </w:r>
      <w:r w:rsidRPr="00225F82">
        <w:rPr>
          <w:rFonts w:ascii="Courier New" w:hAnsi="Courier New" w:cs="Courier New"/>
          <w:sz w:val="28"/>
          <w:szCs w:val="28"/>
          <w:lang w:eastAsia="zh-TW"/>
        </w:rPr>
        <w:sym w:font="Symbol" w:char="F066"/>
      </w:r>
      <w:r w:rsidRPr="00225F82">
        <w:rPr>
          <w:sz w:val="28"/>
          <w:szCs w:val="28"/>
          <w:lang w:eastAsia="zh-TW"/>
        </w:rPr>
        <w:t xml:space="preserve">-трасс </w:t>
      </w:r>
      <w:r w:rsidR="00225F82" w:rsidRPr="00225F82">
        <w:rPr>
          <w:sz w:val="28"/>
          <w:szCs w:val="28"/>
          <w:lang w:val="en-US" w:eastAsia="zh-TW"/>
        </w:rPr>
        <w:t>LTS</w:t>
      </w:r>
      <w:r w:rsidR="00225F82" w:rsidRPr="00225F82">
        <w:rPr>
          <w:sz w:val="28"/>
          <w:szCs w:val="28"/>
          <w:lang w:eastAsia="zh-TW"/>
        </w:rPr>
        <w:t>-</w:t>
      </w:r>
      <w:r w:rsidRPr="00225F82">
        <w:rPr>
          <w:sz w:val="28"/>
          <w:szCs w:val="28"/>
          <w:lang w:eastAsia="zh-TW"/>
        </w:rPr>
        <w:t>операндов</w:t>
      </w:r>
      <w:r w:rsidR="00225F82" w:rsidRPr="00225F82">
        <w:rPr>
          <w:rFonts w:ascii="Courier New" w:hAnsi="Courier New" w:cs="Courier New"/>
          <w:sz w:val="28"/>
          <w:szCs w:val="28"/>
        </w:rPr>
        <w:t xml:space="preserve"> </w:t>
      </w:r>
      <w:r w:rsidR="00225F82" w:rsidRPr="00225F82">
        <w:rPr>
          <w:rFonts w:ascii="Arial" w:hAnsi="Arial" w:cs="Courier New"/>
          <w:b/>
          <w:sz w:val="28"/>
          <w:szCs w:val="28"/>
        </w:rPr>
        <w:t>Φ</w:t>
      </w:r>
      <w:r w:rsidR="00225F82" w:rsidRPr="00225F82">
        <w:rPr>
          <w:rFonts w:ascii="Courier New" w:hAnsi="Courier New" w:cs="Courier New"/>
          <w:sz w:val="28"/>
          <w:szCs w:val="28"/>
          <w:vertAlign w:val="superscript"/>
        </w:rPr>
        <w:sym w:font="Symbol" w:char="F077"/>
      </w:r>
      <w:r w:rsidR="00225F82" w:rsidRPr="00225F82">
        <w:rPr>
          <w:rFonts w:ascii="Courier New" w:hAnsi="Courier New" w:cs="Courier New"/>
          <w:sz w:val="28"/>
          <w:szCs w:val="28"/>
        </w:rPr>
        <w:t>(</w:t>
      </w:r>
      <w:r w:rsidR="00225F82" w:rsidRPr="00225F82">
        <w:rPr>
          <w:rFonts w:ascii="Courier New" w:hAnsi="Courier New" w:cs="Courier New"/>
          <w:b/>
          <w:sz w:val="28"/>
          <w:szCs w:val="28"/>
        </w:rPr>
        <w:t>S</w:t>
      </w:r>
      <w:r w:rsidR="00225F82" w:rsidRPr="00225F82">
        <w:rPr>
          <w:rFonts w:ascii="Courier New" w:hAnsi="Courier New" w:cs="Courier New"/>
          <w:b/>
          <w:sz w:val="28"/>
          <w:szCs w:val="28"/>
          <w:vertAlign w:val="subscript"/>
        </w:rPr>
        <w:t>1</w:t>
      </w:r>
      <w:r w:rsidR="00225F82" w:rsidRPr="00225F82">
        <w:rPr>
          <w:rFonts w:ascii="Courier New" w:hAnsi="Courier New" w:cs="Courier New"/>
          <w:spacing w:val="-40"/>
          <w:sz w:val="28"/>
          <w:szCs w:val="28"/>
        </w:rPr>
        <w:sym w:font="Euclid Math One" w:char="F0BA"/>
      </w:r>
      <w:r w:rsidR="00225F82" w:rsidRPr="00225F82">
        <w:rPr>
          <w:rFonts w:ascii="Courier New" w:hAnsi="Courier New" w:cs="Courier New"/>
          <w:sz w:val="28"/>
          <w:szCs w:val="28"/>
        </w:rPr>
        <w:sym w:font="Euclid Math One" w:char="F0B9"/>
      </w:r>
      <w:r w:rsidR="00225F82" w:rsidRPr="00225F82">
        <w:rPr>
          <w:rFonts w:ascii="Courier New" w:hAnsi="Courier New" w:cs="Courier New"/>
          <w:b/>
          <w:sz w:val="28"/>
          <w:szCs w:val="28"/>
        </w:rPr>
        <w:t>S</w:t>
      </w:r>
      <w:r w:rsidR="00225F82" w:rsidRPr="00225F82">
        <w:rPr>
          <w:rFonts w:ascii="Courier New" w:hAnsi="Courier New" w:cs="Courier New"/>
          <w:b/>
          <w:sz w:val="28"/>
          <w:szCs w:val="28"/>
          <w:vertAlign w:val="subscript"/>
        </w:rPr>
        <w:t>2</w:t>
      </w:r>
      <w:r w:rsidR="00225F82" w:rsidRPr="00225F82">
        <w:rPr>
          <w:rFonts w:ascii="Courier New" w:hAnsi="Courier New" w:cs="Courier New"/>
          <w:sz w:val="28"/>
          <w:szCs w:val="28"/>
        </w:rPr>
        <w:t>)=</w:t>
      </w:r>
      <w:r w:rsidR="00225F82" w:rsidRPr="00225F82">
        <w:rPr>
          <w:rFonts w:ascii="Courier New" w:hAnsi="Courier New" w:cs="Courier New"/>
          <w:sz w:val="28"/>
          <w:szCs w:val="28"/>
        </w:rPr>
        <w:sym w:font="Symbol" w:char="F0C8"/>
      </w:r>
      <w:r w:rsidR="00225F82" w:rsidRPr="00225F82">
        <w:rPr>
          <w:rFonts w:ascii="Courier New" w:hAnsi="Courier New" w:cs="Courier New"/>
          <w:sz w:val="28"/>
          <w:szCs w:val="28"/>
        </w:rPr>
        <w:t>(</w:t>
      </w:r>
      <w:r w:rsidR="00225F82" w:rsidRPr="00225F82">
        <w:rPr>
          <w:rFonts w:ascii="Arial" w:hAnsi="Arial" w:cs="Courier New"/>
          <w:b/>
          <w:sz w:val="28"/>
          <w:szCs w:val="28"/>
        </w:rPr>
        <w:t>Φ</w:t>
      </w:r>
      <w:r w:rsidR="00225F82" w:rsidRPr="00225F82">
        <w:rPr>
          <w:rFonts w:ascii="Courier New" w:hAnsi="Courier New" w:cs="Courier New"/>
          <w:sz w:val="28"/>
          <w:szCs w:val="28"/>
          <w:vertAlign w:val="superscript"/>
        </w:rPr>
        <w:sym w:font="Symbol" w:char="F077"/>
      </w:r>
      <w:r w:rsidR="00225F82" w:rsidRPr="00225F82">
        <w:rPr>
          <w:rFonts w:ascii="Courier New" w:hAnsi="Courier New" w:cs="Courier New"/>
          <w:sz w:val="28"/>
          <w:szCs w:val="28"/>
        </w:rPr>
        <w:t>(</w:t>
      </w:r>
      <w:r w:rsidR="00225F82" w:rsidRPr="00225F82">
        <w:rPr>
          <w:rFonts w:ascii="Courier New" w:hAnsi="Courier New" w:cs="Courier New"/>
          <w:b/>
          <w:sz w:val="28"/>
          <w:szCs w:val="28"/>
        </w:rPr>
        <w:t>S</w:t>
      </w:r>
      <w:r w:rsidR="00225F82" w:rsidRPr="00225F82">
        <w:rPr>
          <w:rFonts w:ascii="Courier New" w:hAnsi="Courier New" w:cs="Courier New"/>
          <w:b/>
          <w:sz w:val="28"/>
          <w:szCs w:val="28"/>
          <w:vertAlign w:val="subscript"/>
        </w:rPr>
        <w:t>1</w:t>
      </w:r>
      <w:r w:rsidR="00225F82" w:rsidRPr="00225F82">
        <w:rPr>
          <w:rFonts w:ascii="Courier New" w:hAnsi="Courier New" w:cs="Courier New"/>
          <w:sz w:val="28"/>
          <w:szCs w:val="28"/>
        </w:rPr>
        <w:t>)</w:t>
      </w:r>
      <w:r w:rsidR="00225F82" w:rsidRPr="00225F82">
        <w:rPr>
          <w:rFonts w:ascii="Courier New" w:hAnsi="Courier New" w:cs="Courier New"/>
          <w:spacing w:val="-36"/>
          <w:sz w:val="28"/>
          <w:szCs w:val="28"/>
        </w:rPr>
        <w:sym w:font="Euclid Math One" w:char="F0BA"/>
      </w:r>
      <w:r w:rsidR="00225F82" w:rsidRPr="00225F82">
        <w:rPr>
          <w:rFonts w:ascii="Courier New" w:hAnsi="Courier New" w:cs="Courier New"/>
          <w:sz w:val="28"/>
          <w:szCs w:val="28"/>
        </w:rPr>
        <w:sym w:font="Euclid Math One" w:char="F0B9"/>
      </w:r>
      <w:r w:rsidR="00225F82" w:rsidRPr="00225F82">
        <w:rPr>
          <w:rFonts w:ascii="Arial" w:hAnsi="Arial" w:cs="Courier New"/>
          <w:b/>
          <w:sz w:val="28"/>
          <w:szCs w:val="28"/>
        </w:rPr>
        <w:t>Φ</w:t>
      </w:r>
      <w:r w:rsidR="00225F82" w:rsidRPr="00225F82">
        <w:rPr>
          <w:rFonts w:ascii="Courier New" w:hAnsi="Courier New" w:cs="Courier New"/>
          <w:sz w:val="28"/>
          <w:szCs w:val="28"/>
          <w:vertAlign w:val="superscript"/>
        </w:rPr>
        <w:sym w:font="Symbol" w:char="F077"/>
      </w:r>
      <w:r w:rsidR="00225F82" w:rsidRPr="00225F82">
        <w:rPr>
          <w:rFonts w:ascii="Courier New" w:hAnsi="Courier New" w:cs="Courier New"/>
          <w:sz w:val="28"/>
          <w:szCs w:val="28"/>
        </w:rPr>
        <w:t>(</w:t>
      </w:r>
      <w:r w:rsidR="00225F82" w:rsidRPr="00225F82">
        <w:rPr>
          <w:rFonts w:ascii="Courier New" w:hAnsi="Courier New" w:cs="Courier New"/>
          <w:b/>
          <w:sz w:val="28"/>
          <w:szCs w:val="28"/>
        </w:rPr>
        <w:t>S</w:t>
      </w:r>
      <w:r w:rsidR="00225F82" w:rsidRPr="00225F82">
        <w:rPr>
          <w:rFonts w:ascii="Courier New" w:hAnsi="Courier New" w:cs="Courier New"/>
          <w:b/>
          <w:sz w:val="28"/>
          <w:szCs w:val="28"/>
          <w:vertAlign w:val="subscript"/>
        </w:rPr>
        <w:t>2</w:t>
      </w:r>
      <w:r w:rsidR="00225F82" w:rsidRPr="00225F82">
        <w:rPr>
          <w:rFonts w:ascii="Courier New" w:hAnsi="Courier New" w:cs="Courier New"/>
          <w:sz w:val="28"/>
          <w:szCs w:val="28"/>
        </w:rPr>
        <w:t>))</w:t>
      </w:r>
      <w:r w:rsidR="00225F82" w:rsidRPr="00225F82">
        <w:rPr>
          <w:sz w:val="28"/>
          <w:szCs w:val="28"/>
        </w:rPr>
        <w:t>, где оператор</w:t>
      </w:r>
      <w:r w:rsidR="00225F82" w:rsidRPr="00225F82">
        <w:rPr>
          <w:rFonts w:ascii="Courier New" w:hAnsi="Courier New" w:cs="Courier New"/>
          <w:sz w:val="28"/>
          <w:szCs w:val="28"/>
        </w:rPr>
        <w:t xml:space="preserve"> </w:t>
      </w:r>
      <w:r w:rsidR="00225F82" w:rsidRPr="00225F82">
        <w:rPr>
          <w:rFonts w:ascii="Arial" w:hAnsi="Arial" w:cs="Courier New"/>
          <w:b/>
          <w:sz w:val="28"/>
          <w:szCs w:val="28"/>
        </w:rPr>
        <w:t>Φ</w:t>
      </w:r>
      <w:r w:rsidR="00225F82" w:rsidRPr="00225F82">
        <w:rPr>
          <w:rFonts w:ascii="Courier New" w:hAnsi="Courier New" w:cs="Courier New"/>
          <w:sz w:val="28"/>
          <w:szCs w:val="28"/>
          <w:vertAlign w:val="superscript"/>
        </w:rPr>
        <w:sym w:font="Symbol" w:char="F077"/>
      </w:r>
      <w:r w:rsidR="00225F82">
        <w:rPr>
          <w:rFonts w:ascii="Courier New" w:hAnsi="Courier New" w:cs="Courier New"/>
          <w:sz w:val="28"/>
          <w:szCs w:val="28"/>
        </w:rPr>
        <w:t xml:space="preserve"> </w:t>
      </w:r>
      <w:r w:rsidR="00225F82">
        <w:rPr>
          <w:sz w:val="28"/>
          <w:szCs w:val="28"/>
        </w:rPr>
        <w:t xml:space="preserve">даёт множество </w:t>
      </w:r>
      <w:r w:rsidR="00225F82" w:rsidRPr="00225F82">
        <w:rPr>
          <w:rFonts w:ascii="Courier New" w:hAnsi="Courier New" w:cs="Courier New"/>
          <w:sz w:val="28"/>
          <w:szCs w:val="28"/>
          <w:lang w:eastAsia="zh-TW"/>
        </w:rPr>
        <w:sym w:font="Symbol" w:char="F066"/>
      </w:r>
      <w:r w:rsidR="00225F82" w:rsidRPr="00225F82">
        <w:rPr>
          <w:sz w:val="28"/>
          <w:szCs w:val="28"/>
          <w:lang w:eastAsia="zh-TW"/>
        </w:rPr>
        <w:t>-</w:t>
      </w:r>
      <w:r w:rsidR="00225F82">
        <w:rPr>
          <w:sz w:val="28"/>
          <w:szCs w:val="28"/>
          <w:lang w:eastAsia="zh-TW"/>
        </w:rPr>
        <w:t>трасс LTS</w:t>
      </w:r>
      <w:r w:rsidRPr="00225F82">
        <w:rPr>
          <w:sz w:val="28"/>
          <w:szCs w:val="28"/>
          <w:lang w:eastAsia="zh-TW"/>
        </w:rPr>
        <w:t xml:space="preserve">. Первое свойство даёт возможность учитывать </w:t>
      </w:r>
      <w:proofErr w:type="spellStart"/>
      <w:r w:rsidRPr="00225F82">
        <w:rPr>
          <w:sz w:val="28"/>
          <w:szCs w:val="28"/>
          <w:lang w:eastAsia="zh-TW"/>
        </w:rPr>
        <w:t>конформность</w:t>
      </w:r>
      <w:proofErr w:type="spellEnd"/>
      <w:r w:rsidRPr="00225F82">
        <w:rPr>
          <w:sz w:val="28"/>
          <w:szCs w:val="28"/>
          <w:lang w:eastAsia="zh-TW"/>
        </w:rPr>
        <w:t xml:space="preserve"> в теории </w:t>
      </w:r>
      <w:r w:rsidRPr="00225F82">
        <w:rPr>
          <w:rFonts w:ascii="Courier New" w:hAnsi="Courier New" w:cs="Courier New"/>
          <w:sz w:val="28"/>
          <w:szCs w:val="28"/>
          <w:lang w:eastAsia="zh-TW"/>
        </w:rPr>
        <w:sym w:font="Symbol" w:char="F066"/>
      </w:r>
      <w:r w:rsidRPr="00225F82">
        <w:rPr>
          <w:sz w:val="28"/>
          <w:szCs w:val="28"/>
          <w:lang w:eastAsia="zh-TW"/>
        </w:rPr>
        <w:t xml:space="preserve">-трасс. Второе свойство позволяет рассматривать композицию, не выходя за рамки теории </w:t>
      </w:r>
      <w:r w:rsidRPr="00225F82">
        <w:rPr>
          <w:rFonts w:ascii="Courier New" w:hAnsi="Courier New" w:cs="Courier New"/>
          <w:sz w:val="28"/>
          <w:szCs w:val="28"/>
          <w:lang w:eastAsia="zh-TW"/>
        </w:rPr>
        <w:sym w:font="Symbol" w:char="F066"/>
      </w:r>
      <w:r w:rsidRPr="00225F82">
        <w:rPr>
          <w:sz w:val="28"/>
          <w:szCs w:val="28"/>
          <w:lang w:eastAsia="zh-TW"/>
        </w:rPr>
        <w:t xml:space="preserve">-трасс. Таким образом, теория </w:t>
      </w:r>
      <w:r w:rsidRPr="00225F82">
        <w:rPr>
          <w:rFonts w:ascii="Courier New" w:hAnsi="Courier New" w:cs="Courier New"/>
          <w:sz w:val="28"/>
          <w:szCs w:val="28"/>
          <w:lang w:eastAsia="zh-TW"/>
        </w:rPr>
        <w:sym w:font="Symbol" w:char="F066"/>
      </w:r>
      <w:r w:rsidRPr="00225F82">
        <w:rPr>
          <w:sz w:val="28"/>
          <w:szCs w:val="28"/>
          <w:lang w:eastAsia="zh-TW"/>
        </w:rPr>
        <w:t xml:space="preserve">-трасс оказывается замкнутой как в смысле </w:t>
      </w:r>
      <w:proofErr w:type="spellStart"/>
      <w:r w:rsidRPr="00225F82">
        <w:rPr>
          <w:sz w:val="28"/>
          <w:szCs w:val="28"/>
          <w:lang w:eastAsia="zh-TW"/>
        </w:rPr>
        <w:t>конформности</w:t>
      </w:r>
      <w:proofErr w:type="spellEnd"/>
      <w:r w:rsidRPr="00225F82">
        <w:rPr>
          <w:sz w:val="28"/>
          <w:szCs w:val="28"/>
          <w:lang w:eastAsia="zh-TW"/>
        </w:rPr>
        <w:t xml:space="preserve">, так и в смысле композиции, что и является ключом к успеху в решении проблемы монотонности, связывающей эти два понятия: </w:t>
      </w:r>
      <w:proofErr w:type="spellStart"/>
      <w:r w:rsidRPr="00225F82">
        <w:rPr>
          <w:sz w:val="28"/>
          <w:szCs w:val="28"/>
          <w:lang w:eastAsia="zh-TW"/>
        </w:rPr>
        <w:t>конформность</w:t>
      </w:r>
      <w:proofErr w:type="spellEnd"/>
      <w:r w:rsidRPr="00225F82">
        <w:rPr>
          <w:sz w:val="28"/>
          <w:szCs w:val="28"/>
          <w:lang w:eastAsia="zh-TW"/>
        </w:rPr>
        <w:t xml:space="preserve"> и композиция.</w:t>
      </w:r>
    </w:p>
    <w:p w:rsidR="006D5095" w:rsidRPr="006D5095" w:rsidRDefault="006D5095" w:rsidP="00517278">
      <w:pPr>
        <w:spacing w:line="360" w:lineRule="auto"/>
        <w:ind w:firstLine="567"/>
        <w:jc w:val="both"/>
        <w:rPr>
          <w:sz w:val="28"/>
          <w:szCs w:val="28"/>
          <w:lang w:eastAsia="zh-TW"/>
        </w:rPr>
      </w:pPr>
      <w:r w:rsidRPr="006D5095">
        <w:rPr>
          <w:sz w:val="28"/>
          <w:szCs w:val="28"/>
          <w:lang w:eastAsia="zh-TW"/>
        </w:rPr>
        <w:t>Далее рассматриваются два монотонных преобразования. Первое преобразование определяется как множество</w:t>
      </w:r>
      <w:r w:rsidRPr="006D5095">
        <w:rPr>
          <w:rFonts w:ascii="Courier New" w:hAnsi="Courier New" w:cs="Courier New"/>
          <w:sz w:val="28"/>
          <w:szCs w:val="28"/>
        </w:rPr>
        <w:t xml:space="preserve"> </w:t>
      </w:r>
      <w:proofErr w:type="spellStart"/>
      <w:r w:rsidRPr="006D5095">
        <w:rPr>
          <w:rFonts w:cs="Courier New"/>
          <w:b/>
          <w:i/>
          <w:sz w:val="28"/>
          <w:szCs w:val="28"/>
        </w:rPr>
        <w:t>Conf</w:t>
      </w:r>
      <w:proofErr w:type="spellEnd"/>
      <w:r w:rsidRPr="006D5095">
        <w:rPr>
          <w:rFonts w:ascii="Courier New" w:hAnsi="Courier New" w:cs="Courier New"/>
          <w:sz w:val="28"/>
          <w:szCs w:val="28"/>
        </w:rPr>
        <w:t>(</w:t>
      </w:r>
      <w:r w:rsidRPr="006D5095">
        <w:rPr>
          <w:rFonts w:ascii="Courier New" w:hAnsi="Courier New" w:cs="Courier New"/>
          <w:b/>
          <w:sz w:val="28"/>
          <w:szCs w:val="28"/>
        </w:rPr>
        <w:t>S</w:t>
      </w:r>
      <w:r w:rsidRPr="006D5095">
        <w:rPr>
          <w:rFonts w:ascii="Courier New" w:hAnsi="Courier New" w:cs="Courier New"/>
          <w:sz w:val="28"/>
          <w:szCs w:val="28"/>
        </w:rPr>
        <w:t xml:space="preserve">) </w:t>
      </w:r>
      <w:r w:rsidRPr="006D5095">
        <w:rPr>
          <w:sz w:val="28"/>
          <w:szCs w:val="28"/>
          <w:lang w:eastAsia="zh-TW"/>
        </w:rPr>
        <w:t xml:space="preserve">конформных </w:t>
      </w:r>
      <w:r w:rsidRPr="006D5095">
        <w:rPr>
          <w:rFonts w:ascii="Courier New" w:hAnsi="Courier New" w:cs="Courier New"/>
          <w:sz w:val="28"/>
          <w:szCs w:val="28"/>
          <w:lang w:eastAsia="zh-TW"/>
        </w:rPr>
        <w:sym w:font="Symbol" w:char="F066"/>
      </w:r>
      <w:r w:rsidRPr="006D5095">
        <w:rPr>
          <w:sz w:val="28"/>
          <w:szCs w:val="28"/>
          <w:lang w:eastAsia="zh-TW"/>
        </w:rPr>
        <w:t xml:space="preserve">-трасс, то есть объединение </w:t>
      </w:r>
      <w:r w:rsidRPr="006D5095">
        <w:rPr>
          <w:rFonts w:ascii="Courier New" w:hAnsi="Courier New" w:cs="Courier New"/>
          <w:sz w:val="28"/>
          <w:szCs w:val="28"/>
          <w:lang w:eastAsia="zh-TW"/>
        </w:rPr>
        <w:sym w:font="Symbol" w:char="F066"/>
      </w:r>
      <w:r w:rsidRPr="006D5095">
        <w:rPr>
          <w:sz w:val="28"/>
          <w:szCs w:val="28"/>
          <w:lang w:eastAsia="zh-TW"/>
        </w:rPr>
        <w:t>-трасс всех реализаций, конформных спецификации</w:t>
      </w:r>
      <w:r w:rsidRPr="006D5095">
        <w:rPr>
          <w:rFonts w:ascii="Courier New" w:hAnsi="Courier New" w:cs="Courier New"/>
          <w:sz w:val="28"/>
          <w:szCs w:val="28"/>
          <w:lang w:eastAsia="zh-TW"/>
        </w:rPr>
        <w:t xml:space="preserve"> </w:t>
      </w:r>
      <w:r w:rsidRPr="006D5095">
        <w:rPr>
          <w:rFonts w:ascii="Courier New" w:hAnsi="Courier New" w:cs="Courier New"/>
          <w:b/>
          <w:sz w:val="28"/>
          <w:szCs w:val="28"/>
          <w:lang w:eastAsia="zh-TW"/>
        </w:rPr>
        <w:t>S</w:t>
      </w:r>
      <w:r w:rsidRPr="006D5095">
        <w:rPr>
          <w:sz w:val="28"/>
          <w:szCs w:val="28"/>
          <w:lang w:eastAsia="zh-TW"/>
        </w:rPr>
        <w:t>. По сути, здесь доказывается существование монотонного преобразования в самом общем случае. Однако такое преобразование даёт самую большую монотонную спецификацию из всех возможных</w:t>
      </w:r>
      <w:r w:rsidR="00225F82">
        <w:rPr>
          <w:sz w:val="28"/>
          <w:szCs w:val="28"/>
          <w:lang w:eastAsia="zh-TW"/>
        </w:rPr>
        <w:t xml:space="preserve">, и оно, вообще говоря, не </w:t>
      </w:r>
      <w:proofErr w:type="spellStart"/>
      <w:r w:rsidR="00225F82">
        <w:rPr>
          <w:sz w:val="28"/>
          <w:szCs w:val="28"/>
          <w:lang w:eastAsia="zh-TW"/>
        </w:rPr>
        <w:t>алгоритмизуемо</w:t>
      </w:r>
      <w:proofErr w:type="spellEnd"/>
      <w:r w:rsidRPr="006D5095">
        <w:rPr>
          <w:sz w:val="28"/>
          <w:szCs w:val="28"/>
          <w:lang w:eastAsia="zh-TW"/>
        </w:rPr>
        <w:t>.</w:t>
      </w:r>
    </w:p>
    <w:p w:rsidR="006D5095" w:rsidRPr="006D5095" w:rsidRDefault="006D5095" w:rsidP="008B6235">
      <w:pPr>
        <w:spacing w:line="360" w:lineRule="auto"/>
        <w:ind w:firstLine="567"/>
        <w:jc w:val="both"/>
        <w:rPr>
          <w:sz w:val="28"/>
          <w:szCs w:val="28"/>
        </w:rPr>
      </w:pPr>
      <w:r w:rsidRPr="006D5095">
        <w:rPr>
          <w:sz w:val="28"/>
          <w:szCs w:val="28"/>
          <w:lang w:eastAsia="zh-TW"/>
        </w:rPr>
        <w:t>Остальная часть главы посвящена поиску меньших по объёму монотонных подмоделей. Для этого вв</w:t>
      </w:r>
      <w:r w:rsidR="00225F82">
        <w:rPr>
          <w:sz w:val="28"/>
          <w:szCs w:val="28"/>
          <w:lang w:eastAsia="zh-TW"/>
        </w:rPr>
        <w:t>одится</w:t>
      </w:r>
      <w:r w:rsidRPr="006D5095">
        <w:rPr>
          <w:sz w:val="28"/>
          <w:szCs w:val="28"/>
          <w:lang w:eastAsia="zh-TW"/>
        </w:rPr>
        <w:t xml:space="preserve"> отношение </w:t>
      </w:r>
      <w:r w:rsidR="00B1217E" w:rsidRPr="00B1217E">
        <w:rPr>
          <w:sz w:val="28"/>
          <w:szCs w:val="28"/>
          <w:lang w:eastAsia="zh-TW"/>
        </w:rPr>
        <w:t>“</w:t>
      </w:r>
      <w:r w:rsidR="00B1217E" w:rsidRPr="00225F82">
        <w:rPr>
          <w:rFonts w:ascii="Courier New" w:hAnsi="Courier New" w:cs="Courier New"/>
          <w:sz w:val="28"/>
          <w:szCs w:val="28"/>
        </w:rPr>
        <w:sym w:font="Euclid Math Two" w:char="F0B4"/>
      </w:r>
      <w:r w:rsidR="00B1217E" w:rsidRPr="00A33AC9">
        <w:rPr>
          <w:sz w:val="28"/>
          <w:szCs w:val="28"/>
          <w:lang w:eastAsia="zh-TW"/>
        </w:rPr>
        <w:t>”</w:t>
      </w:r>
      <w:r w:rsidR="00B1217E">
        <w:rPr>
          <w:sz w:val="28"/>
          <w:szCs w:val="28"/>
          <w:lang w:eastAsia="zh-TW"/>
        </w:rPr>
        <w:t xml:space="preserve"> </w:t>
      </w:r>
      <w:proofErr w:type="spellStart"/>
      <w:r w:rsidRPr="006D5095">
        <w:rPr>
          <w:sz w:val="28"/>
          <w:szCs w:val="28"/>
          <w:lang w:eastAsia="zh-TW"/>
        </w:rPr>
        <w:t>мажорирования</w:t>
      </w:r>
      <w:proofErr w:type="spellEnd"/>
      <w:r w:rsidRPr="006D5095">
        <w:rPr>
          <w:sz w:val="28"/>
          <w:szCs w:val="28"/>
          <w:lang w:eastAsia="zh-TW"/>
        </w:rPr>
        <w:t xml:space="preserve"> </w:t>
      </w:r>
      <w:r w:rsidRPr="006D5095">
        <w:rPr>
          <w:rFonts w:ascii="Courier New" w:hAnsi="Courier New" w:cs="Courier New"/>
          <w:sz w:val="28"/>
          <w:szCs w:val="28"/>
          <w:lang w:eastAsia="zh-TW"/>
        </w:rPr>
        <w:sym w:font="Symbol" w:char="F066"/>
      </w:r>
      <w:r w:rsidRPr="006D5095">
        <w:rPr>
          <w:sz w:val="28"/>
          <w:szCs w:val="28"/>
          <w:lang w:eastAsia="zh-TW"/>
        </w:rPr>
        <w:t xml:space="preserve">-трасс, отвечающее двум важным условиям. 1) </w:t>
      </w:r>
      <w:proofErr w:type="spellStart"/>
      <w:r w:rsidRPr="006D5095">
        <w:rPr>
          <w:sz w:val="28"/>
          <w:szCs w:val="28"/>
          <w:lang w:eastAsia="zh-TW"/>
        </w:rPr>
        <w:t>Генеративность</w:t>
      </w:r>
      <w:proofErr w:type="spellEnd"/>
      <w:r w:rsidRPr="006D5095">
        <w:rPr>
          <w:sz w:val="28"/>
          <w:szCs w:val="28"/>
          <w:lang w:eastAsia="zh-TW"/>
        </w:rPr>
        <w:t xml:space="preserve">: </w:t>
      </w:r>
      <w:proofErr w:type="spellStart"/>
      <w:r w:rsidRPr="006D5095">
        <w:rPr>
          <w:sz w:val="28"/>
          <w:szCs w:val="28"/>
          <w:lang w:eastAsia="zh-TW"/>
        </w:rPr>
        <w:t>мажорирование</w:t>
      </w:r>
      <w:proofErr w:type="spellEnd"/>
      <w:r w:rsidRPr="006D5095">
        <w:rPr>
          <w:sz w:val="28"/>
          <w:szCs w:val="28"/>
          <w:lang w:eastAsia="zh-TW"/>
        </w:rPr>
        <w:t xml:space="preserve"> </w:t>
      </w:r>
      <w:r w:rsidRPr="006D5095">
        <w:rPr>
          <w:rFonts w:ascii="Courier New" w:hAnsi="Courier New" w:cs="Courier New"/>
          <w:sz w:val="28"/>
          <w:szCs w:val="28"/>
          <w:lang w:eastAsia="zh-TW"/>
        </w:rPr>
        <w:sym w:font="Symbol" w:char="F066"/>
      </w:r>
      <w:r w:rsidRPr="006D5095">
        <w:rPr>
          <w:sz w:val="28"/>
          <w:szCs w:val="28"/>
          <w:lang w:eastAsia="zh-TW"/>
        </w:rPr>
        <w:t xml:space="preserve">-трасс влечёт </w:t>
      </w:r>
      <w:proofErr w:type="spellStart"/>
      <w:r w:rsidRPr="006D5095">
        <w:rPr>
          <w:sz w:val="28"/>
          <w:szCs w:val="28"/>
          <w:lang w:eastAsia="zh-TW"/>
        </w:rPr>
        <w:t>мажорирование</w:t>
      </w:r>
      <w:proofErr w:type="spellEnd"/>
      <w:r w:rsidRPr="006D5095">
        <w:rPr>
          <w:sz w:val="28"/>
          <w:szCs w:val="28"/>
          <w:lang w:eastAsia="zh-TW"/>
        </w:rPr>
        <w:t xml:space="preserve"> генерируемых ими </w:t>
      </w:r>
      <w:r w:rsidRPr="006D5095">
        <w:rPr>
          <w:rFonts w:ascii="Euclid Fraktur" w:hAnsi="Euclid Fraktur"/>
          <w:b/>
          <w:sz w:val="28"/>
          <w:szCs w:val="28"/>
          <w:lang w:eastAsia="zh-TW"/>
        </w:rPr>
        <w:t>R</w:t>
      </w:r>
      <w:r w:rsidRPr="006D5095">
        <w:rPr>
          <w:sz w:val="28"/>
          <w:szCs w:val="28"/>
          <w:lang w:eastAsia="zh-TW"/>
        </w:rPr>
        <w:t xml:space="preserve">-трасс. 2) </w:t>
      </w:r>
      <w:proofErr w:type="spellStart"/>
      <w:r w:rsidRPr="006D5095">
        <w:rPr>
          <w:sz w:val="28"/>
          <w:szCs w:val="28"/>
          <w:lang w:eastAsia="zh-TW"/>
        </w:rPr>
        <w:t>Композиционность</w:t>
      </w:r>
      <w:proofErr w:type="spellEnd"/>
      <w:r w:rsidRPr="006D5095">
        <w:rPr>
          <w:sz w:val="28"/>
          <w:szCs w:val="28"/>
          <w:lang w:eastAsia="zh-TW"/>
        </w:rPr>
        <w:t xml:space="preserve">: </w:t>
      </w:r>
      <w:proofErr w:type="spellStart"/>
      <w:r w:rsidRPr="006D5095">
        <w:rPr>
          <w:sz w:val="28"/>
          <w:szCs w:val="28"/>
          <w:lang w:eastAsia="zh-TW"/>
        </w:rPr>
        <w:t>мажорирование</w:t>
      </w:r>
      <w:proofErr w:type="spellEnd"/>
      <w:r w:rsidRPr="006D5095">
        <w:rPr>
          <w:sz w:val="28"/>
          <w:szCs w:val="28"/>
          <w:lang w:eastAsia="zh-TW"/>
        </w:rPr>
        <w:t xml:space="preserve"> </w:t>
      </w:r>
      <w:r w:rsidRPr="006D5095">
        <w:rPr>
          <w:rFonts w:ascii="Courier New" w:hAnsi="Courier New" w:cs="Courier New"/>
          <w:sz w:val="28"/>
          <w:szCs w:val="28"/>
          <w:lang w:eastAsia="zh-TW"/>
        </w:rPr>
        <w:sym w:font="Symbol" w:char="F066"/>
      </w:r>
      <w:r w:rsidRPr="006D5095">
        <w:rPr>
          <w:sz w:val="28"/>
          <w:szCs w:val="28"/>
          <w:lang w:eastAsia="zh-TW"/>
        </w:rPr>
        <w:t xml:space="preserve">-трасс операндов влечёт </w:t>
      </w:r>
      <w:proofErr w:type="spellStart"/>
      <w:r w:rsidRPr="006D5095">
        <w:rPr>
          <w:sz w:val="28"/>
          <w:szCs w:val="28"/>
          <w:lang w:eastAsia="zh-TW"/>
        </w:rPr>
        <w:t>мажориро</w:t>
      </w:r>
      <w:r w:rsidRPr="00225F82">
        <w:rPr>
          <w:sz w:val="28"/>
          <w:szCs w:val="28"/>
          <w:lang w:eastAsia="zh-TW"/>
        </w:rPr>
        <w:t>вание</w:t>
      </w:r>
      <w:proofErr w:type="spellEnd"/>
      <w:r w:rsidRPr="00225F82">
        <w:rPr>
          <w:sz w:val="28"/>
          <w:szCs w:val="28"/>
          <w:lang w:eastAsia="zh-TW"/>
        </w:rPr>
        <w:t xml:space="preserve"> </w:t>
      </w:r>
      <w:r w:rsidRPr="00225F82">
        <w:rPr>
          <w:rFonts w:ascii="Courier New" w:hAnsi="Courier New" w:cs="Courier New"/>
          <w:sz w:val="28"/>
          <w:szCs w:val="28"/>
          <w:lang w:eastAsia="zh-TW"/>
        </w:rPr>
        <w:sym w:font="Symbol" w:char="F066"/>
      </w:r>
      <w:r w:rsidRPr="00225F82">
        <w:rPr>
          <w:sz w:val="28"/>
          <w:szCs w:val="28"/>
          <w:lang w:eastAsia="zh-TW"/>
        </w:rPr>
        <w:t>-трасс композиции</w:t>
      </w:r>
      <w:r w:rsidR="0039442F">
        <w:rPr>
          <w:sz w:val="28"/>
          <w:szCs w:val="28"/>
          <w:lang w:eastAsia="zh-TW"/>
        </w:rPr>
        <w:t>, то есть</w:t>
      </w:r>
      <w:r w:rsidR="00225F82" w:rsidRPr="00225F82">
        <w:rPr>
          <w:rFonts w:ascii="Courier New" w:hAnsi="Courier New" w:cs="Courier New"/>
          <w:sz w:val="28"/>
          <w:szCs w:val="28"/>
          <w:lang w:eastAsia="zh-TW"/>
        </w:rPr>
        <w:t xml:space="preserve"> </w:t>
      </w:r>
      <w:r w:rsidR="00225F82" w:rsidRPr="00225F82">
        <w:rPr>
          <w:rFonts w:ascii="Arial" w:hAnsi="Arial" w:cs="Courier New"/>
          <w:b/>
          <w:sz w:val="28"/>
          <w:szCs w:val="28"/>
        </w:rPr>
        <w:t>Φ</w:t>
      </w:r>
      <w:r w:rsidR="00225F82" w:rsidRPr="00225F82">
        <w:rPr>
          <w:rFonts w:ascii="Courier New" w:hAnsi="Courier New" w:cs="Courier New"/>
          <w:sz w:val="28"/>
          <w:szCs w:val="28"/>
          <w:vertAlign w:val="superscript"/>
        </w:rPr>
        <w:sym w:font="Symbol" w:char="F077"/>
      </w:r>
      <w:r w:rsidR="00225F82" w:rsidRPr="00225F82">
        <w:rPr>
          <w:rFonts w:ascii="Courier New" w:hAnsi="Courier New" w:cs="Courier New"/>
          <w:sz w:val="28"/>
          <w:szCs w:val="28"/>
        </w:rPr>
        <w:t>(</w:t>
      </w:r>
      <w:r w:rsidR="00225F82" w:rsidRPr="00225F82">
        <w:rPr>
          <w:rFonts w:ascii="Courier New" w:hAnsi="Courier New" w:cs="Courier New"/>
          <w:b/>
          <w:sz w:val="28"/>
          <w:szCs w:val="28"/>
        </w:rPr>
        <w:t>I</w:t>
      </w:r>
      <w:r w:rsidR="00225F82" w:rsidRPr="00225F82">
        <w:rPr>
          <w:rFonts w:ascii="Courier New" w:hAnsi="Courier New" w:cs="Courier New"/>
          <w:b/>
          <w:sz w:val="28"/>
          <w:szCs w:val="28"/>
          <w:vertAlign w:val="subscript"/>
        </w:rPr>
        <w:t>1</w:t>
      </w:r>
      <w:r w:rsidR="00225F82" w:rsidRPr="00225F82">
        <w:rPr>
          <w:rFonts w:ascii="Courier New" w:hAnsi="Courier New" w:cs="Courier New"/>
          <w:sz w:val="28"/>
          <w:szCs w:val="28"/>
        </w:rPr>
        <w:t>)</w:t>
      </w:r>
      <w:r w:rsidR="00225F82" w:rsidRPr="00225F82">
        <w:rPr>
          <w:rFonts w:ascii="Courier New" w:hAnsi="Courier New" w:cs="Courier New"/>
          <w:sz w:val="28"/>
          <w:szCs w:val="28"/>
        </w:rPr>
        <w:sym w:font="Euclid Math Two" w:char="F0B4"/>
      </w:r>
      <w:r w:rsidR="00225F82" w:rsidRPr="00225F82">
        <w:rPr>
          <w:rFonts w:ascii="Arial" w:hAnsi="Arial" w:cs="Courier New"/>
          <w:b/>
          <w:sz w:val="28"/>
          <w:szCs w:val="28"/>
        </w:rPr>
        <w:t>Φ</w:t>
      </w:r>
      <w:r w:rsidR="00225F82" w:rsidRPr="00225F82">
        <w:rPr>
          <w:rFonts w:ascii="Courier New" w:hAnsi="Courier New" w:cs="Courier New"/>
          <w:sz w:val="28"/>
          <w:szCs w:val="28"/>
          <w:vertAlign w:val="superscript"/>
        </w:rPr>
        <w:sym w:font="Symbol" w:char="F077"/>
      </w:r>
      <w:r w:rsidR="00225F82" w:rsidRPr="00225F82">
        <w:rPr>
          <w:rFonts w:ascii="Courier New" w:hAnsi="Courier New" w:cs="Courier New"/>
          <w:sz w:val="28"/>
          <w:szCs w:val="28"/>
        </w:rPr>
        <w:t>(</w:t>
      </w:r>
      <w:r w:rsidR="00225F82" w:rsidRPr="00225F82">
        <w:rPr>
          <w:rFonts w:ascii="Courier New" w:hAnsi="Courier New" w:cs="Courier New"/>
          <w:b/>
          <w:sz w:val="28"/>
          <w:szCs w:val="28"/>
        </w:rPr>
        <w:t>S</w:t>
      </w:r>
      <w:r w:rsidR="00225F82" w:rsidRPr="00225F82">
        <w:rPr>
          <w:rFonts w:ascii="Courier New" w:hAnsi="Courier New" w:cs="Courier New"/>
          <w:b/>
          <w:sz w:val="28"/>
          <w:szCs w:val="28"/>
          <w:vertAlign w:val="subscript"/>
        </w:rPr>
        <w:t>1</w:t>
      </w:r>
      <w:r w:rsidR="00225F82" w:rsidRPr="00225F82">
        <w:rPr>
          <w:rFonts w:ascii="Courier New" w:hAnsi="Courier New" w:cs="Courier New"/>
          <w:sz w:val="28"/>
          <w:szCs w:val="28"/>
        </w:rPr>
        <w:t xml:space="preserve">) </w:t>
      </w:r>
      <w:r w:rsidR="00225F82" w:rsidRPr="00225F82">
        <w:rPr>
          <w:sz w:val="28"/>
          <w:szCs w:val="28"/>
        </w:rPr>
        <w:t>и</w:t>
      </w:r>
      <w:r w:rsidR="00225F82" w:rsidRPr="00225F82">
        <w:rPr>
          <w:rFonts w:ascii="Courier New" w:hAnsi="Courier New" w:cs="Courier New"/>
          <w:sz w:val="28"/>
          <w:szCs w:val="28"/>
        </w:rPr>
        <w:t xml:space="preserve"> </w:t>
      </w:r>
      <w:r w:rsidR="00225F82" w:rsidRPr="00225F82">
        <w:rPr>
          <w:rFonts w:ascii="Arial" w:hAnsi="Arial" w:cs="Courier New"/>
          <w:b/>
          <w:sz w:val="28"/>
          <w:szCs w:val="28"/>
        </w:rPr>
        <w:t>Φ</w:t>
      </w:r>
      <w:r w:rsidR="00225F82" w:rsidRPr="00225F82">
        <w:rPr>
          <w:rFonts w:ascii="Courier New" w:hAnsi="Courier New" w:cs="Courier New"/>
          <w:sz w:val="28"/>
          <w:szCs w:val="28"/>
          <w:vertAlign w:val="superscript"/>
        </w:rPr>
        <w:sym w:font="Symbol" w:char="F077"/>
      </w:r>
      <w:r w:rsidR="00225F82" w:rsidRPr="00225F82">
        <w:rPr>
          <w:rFonts w:ascii="Courier New" w:hAnsi="Courier New" w:cs="Courier New"/>
          <w:sz w:val="28"/>
          <w:szCs w:val="28"/>
        </w:rPr>
        <w:t>(</w:t>
      </w:r>
      <w:r w:rsidR="00225F82" w:rsidRPr="00225F82">
        <w:rPr>
          <w:rFonts w:ascii="Courier New" w:hAnsi="Courier New" w:cs="Courier New"/>
          <w:b/>
          <w:sz w:val="28"/>
          <w:szCs w:val="28"/>
        </w:rPr>
        <w:t>I</w:t>
      </w:r>
      <w:r w:rsidR="00225F82" w:rsidRPr="00225F82">
        <w:rPr>
          <w:rFonts w:ascii="Courier New" w:hAnsi="Courier New" w:cs="Courier New"/>
          <w:b/>
          <w:sz w:val="28"/>
          <w:szCs w:val="28"/>
          <w:vertAlign w:val="subscript"/>
        </w:rPr>
        <w:t>2</w:t>
      </w:r>
      <w:r w:rsidR="00225F82" w:rsidRPr="00225F82">
        <w:rPr>
          <w:rFonts w:ascii="Courier New" w:hAnsi="Courier New" w:cs="Courier New"/>
          <w:sz w:val="28"/>
          <w:szCs w:val="28"/>
        </w:rPr>
        <w:t>)</w:t>
      </w:r>
      <w:r w:rsidR="00225F82" w:rsidRPr="00225F82">
        <w:rPr>
          <w:rFonts w:ascii="Courier New" w:hAnsi="Courier New" w:cs="Courier New"/>
          <w:sz w:val="28"/>
          <w:szCs w:val="28"/>
        </w:rPr>
        <w:sym w:font="Euclid Math Two" w:char="F0B4"/>
      </w:r>
      <w:r w:rsidR="00225F82" w:rsidRPr="00225F82">
        <w:rPr>
          <w:rFonts w:ascii="Arial" w:hAnsi="Arial" w:cs="Courier New"/>
          <w:b/>
          <w:sz w:val="28"/>
          <w:szCs w:val="28"/>
        </w:rPr>
        <w:t>Φ</w:t>
      </w:r>
      <w:r w:rsidR="00225F82" w:rsidRPr="00225F82">
        <w:rPr>
          <w:rFonts w:ascii="Courier New" w:hAnsi="Courier New" w:cs="Courier New"/>
          <w:sz w:val="28"/>
          <w:szCs w:val="28"/>
          <w:vertAlign w:val="superscript"/>
        </w:rPr>
        <w:sym w:font="Symbol" w:char="F077"/>
      </w:r>
      <w:r w:rsidR="00225F82" w:rsidRPr="00225F82">
        <w:rPr>
          <w:rFonts w:ascii="Courier New" w:hAnsi="Courier New" w:cs="Courier New"/>
          <w:sz w:val="28"/>
          <w:szCs w:val="28"/>
        </w:rPr>
        <w:t>(</w:t>
      </w:r>
      <w:r w:rsidR="00225F82" w:rsidRPr="00225F82">
        <w:rPr>
          <w:rFonts w:ascii="Courier New" w:hAnsi="Courier New" w:cs="Courier New"/>
          <w:b/>
          <w:sz w:val="28"/>
          <w:szCs w:val="28"/>
        </w:rPr>
        <w:t>S</w:t>
      </w:r>
      <w:r w:rsidR="00225F82" w:rsidRPr="00225F82">
        <w:rPr>
          <w:rFonts w:ascii="Courier New" w:hAnsi="Courier New" w:cs="Courier New"/>
          <w:b/>
          <w:sz w:val="28"/>
          <w:szCs w:val="28"/>
          <w:vertAlign w:val="subscript"/>
        </w:rPr>
        <w:t>2</w:t>
      </w:r>
      <w:r w:rsidR="00225F82" w:rsidRPr="00225F82">
        <w:rPr>
          <w:rFonts w:ascii="Courier New" w:hAnsi="Courier New" w:cs="Courier New"/>
          <w:sz w:val="28"/>
          <w:szCs w:val="28"/>
        </w:rPr>
        <w:t>)</w:t>
      </w:r>
      <w:r w:rsidR="00225F82">
        <w:rPr>
          <w:rFonts w:ascii="Courier New" w:hAnsi="Courier New" w:cs="Courier New"/>
          <w:sz w:val="28"/>
          <w:szCs w:val="28"/>
        </w:rPr>
        <w:t xml:space="preserve"> </w:t>
      </w:r>
      <w:r w:rsidR="00225F82" w:rsidRPr="00225F82">
        <w:rPr>
          <w:sz w:val="28"/>
          <w:szCs w:val="28"/>
        </w:rPr>
        <w:t>влечёт</w:t>
      </w:r>
      <w:r w:rsidR="00225F82">
        <w:rPr>
          <w:rFonts w:ascii="Courier New" w:hAnsi="Courier New" w:cs="Courier New"/>
          <w:sz w:val="28"/>
          <w:szCs w:val="28"/>
        </w:rPr>
        <w:t xml:space="preserve"> </w:t>
      </w:r>
      <w:r w:rsidR="00225F82" w:rsidRPr="00225F82">
        <w:rPr>
          <w:rFonts w:ascii="Courier New" w:hAnsi="Courier New" w:cs="Courier New"/>
          <w:sz w:val="28"/>
          <w:szCs w:val="28"/>
        </w:rPr>
        <w:lastRenderedPageBreak/>
        <w:sym w:font="Symbol" w:char="F0C8"/>
      </w:r>
      <w:r w:rsidR="00225F82" w:rsidRPr="00225F82">
        <w:rPr>
          <w:rFonts w:ascii="Courier New" w:hAnsi="Courier New" w:cs="Courier New"/>
          <w:sz w:val="28"/>
          <w:szCs w:val="28"/>
        </w:rPr>
        <w:t>(</w:t>
      </w:r>
      <w:r w:rsidR="00225F82" w:rsidRPr="00225F82">
        <w:rPr>
          <w:rFonts w:ascii="Arial" w:hAnsi="Arial" w:cs="Courier New"/>
          <w:b/>
          <w:sz w:val="28"/>
          <w:szCs w:val="28"/>
        </w:rPr>
        <w:t>Φ</w:t>
      </w:r>
      <w:r w:rsidR="00225F82" w:rsidRPr="00225F82">
        <w:rPr>
          <w:rFonts w:ascii="Courier New" w:hAnsi="Courier New" w:cs="Courier New"/>
          <w:sz w:val="28"/>
          <w:szCs w:val="28"/>
          <w:vertAlign w:val="superscript"/>
        </w:rPr>
        <w:sym w:font="Symbol" w:char="F077"/>
      </w:r>
      <w:r w:rsidR="00225F82" w:rsidRPr="00225F82">
        <w:rPr>
          <w:rFonts w:ascii="Courier New" w:hAnsi="Courier New" w:cs="Courier New"/>
          <w:sz w:val="28"/>
          <w:szCs w:val="28"/>
        </w:rPr>
        <w:t>(</w:t>
      </w:r>
      <w:r w:rsidR="00225F82" w:rsidRPr="00225F82">
        <w:rPr>
          <w:rFonts w:ascii="Courier New" w:hAnsi="Courier New" w:cs="Courier New"/>
          <w:b/>
          <w:sz w:val="28"/>
          <w:szCs w:val="28"/>
        </w:rPr>
        <w:t>I</w:t>
      </w:r>
      <w:r w:rsidR="00225F82" w:rsidRPr="00225F82">
        <w:rPr>
          <w:rFonts w:ascii="Courier New" w:hAnsi="Courier New" w:cs="Courier New"/>
          <w:b/>
          <w:sz w:val="28"/>
          <w:szCs w:val="28"/>
          <w:vertAlign w:val="subscript"/>
        </w:rPr>
        <w:t>1</w:t>
      </w:r>
      <w:r w:rsidR="00225F82" w:rsidRPr="00225F82">
        <w:rPr>
          <w:rFonts w:ascii="Courier New" w:hAnsi="Courier New" w:cs="Courier New"/>
          <w:sz w:val="28"/>
          <w:szCs w:val="28"/>
        </w:rPr>
        <w:t>)</w:t>
      </w:r>
      <w:r w:rsidR="00225F82" w:rsidRPr="00225F82">
        <w:rPr>
          <w:rFonts w:ascii="Courier New" w:hAnsi="Courier New" w:cs="Courier New"/>
          <w:spacing w:val="-36"/>
          <w:sz w:val="28"/>
          <w:szCs w:val="28"/>
        </w:rPr>
        <w:sym w:font="Euclid Math One" w:char="F0BA"/>
      </w:r>
      <w:r w:rsidR="00225F82" w:rsidRPr="00225F82">
        <w:rPr>
          <w:rFonts w:ascii="Courier New" w:hAnsi="Courier New" w:cs="Courier New"/>
          <w:sz w:val="28"/>
          <w:szCs w:val="28"/>
        </w:rPr>
        <w:sym w:font="Euclid Math One" w:char="F0B9"/>
      </w:r>
      <w:r w:rsidR="00225F82" w:rsidRPr="00225F82">
        <w:rPr>
          <w:rFonts w:ascii="Arial" w:hAnsi="Arial" w:cs="Courier New"/>
          <w:b/>
          <w:sz w:val="28"/>
          <w:szCs w:val="28"/>
        </w:rPr>
        <w:t>Φ</w:t>
      </w:r>
      <w:r w:rsidR="00225F82" w:rsidRPr="00225F82">
        <w:rPr>
          <w:rFonts w:ascii="Courier New" w:hAnsi="Courier New" w:cs="Courier New"/>
          <w:sz w:val="28"/>
          <w:szCs w:val="28"/>
          <w:vertAlign w:val="superscript"/>
        </w:rPr>
        <w:sym w:font="Symbol" w:char="F077"/>
      </w:r>
      <w:r w:rsidR="00225F82" w:rsidRPr="00225F82">
        <w:rPr>
          <w:rFonts w:ascii="Courier New" w:hAnsi="Courier New" w:cs="Courier New"/>
          <w:sz w:val="28"/>
          <w:szCs w:val="28"/>
        </w:rPr>
        <w:t>(</w:t>
      </w:r>
      <w:r w:rsidR="00225F82" w:rsidRPr="00225F82">
        <w:rPr>
          <w:rFonts w:ascii="Courier New" w:hAnsi="Courier New" w:cs="Courier New"/>
          <w:b/>
          <w:sz w:val="28"/>
          <w:szCs w:val="28"/>
        </w:rPr>
        <w:t>I</w:t>
      </w:r>
      <w:r w:rsidR="00225F82" w:rsidRPr="00225F82">
        <w:rPr>
          <w:rFonts w:ascii="Courier New" w:hAnsi="Courier New" w:cs="Courier New"/>
          <w:b/>
          <w:sz w:val="28"/>
          <w:szCs w:val="28"/>
          <w:vertAlign w:val="subscript"/>
        </w:rPr>
        <w:t>2</w:t>
      </w:r>
      <w:r w:rsidR="00225F82" w:rsidRPr="00225F82">
        <w:rPr>
          <w:rFonts w:ascii="Courier New" w:hAnsi="Courier New" w:cs="Courier New"/>
          <w:sz w:val="28"/>
          <w:szCs w:val="28"/>
        </w:rPr>
        <w:t>))</w:t>
      </w:r>
      <w:r w:rsidR="00225F82" w:rsidRPr="00225F82">
        <w:rPr>
          <w:rFonts w:ascii="Courier New" w:hAnsi="Courier New" w:cs="Courier New"/>
          <w:sz w:val="28"/>
          <w:szCs w:val="28"/>
        </w:rPr>
        <w:sym w:font="Euclid Math Two" w:char="F0B4"/>
      </w:r>
      <w:r w:rsidR="00225F82" w:rsidRPr="00225F82">
        <w:rPr>
          <w:rFonts w:ascii="Courier New" w:hAnsi="Courier New" w:cs="Courier New"/>
          <w:sz w:val="28"/>
          <w:szCs w:val="28"/>
        </w:rPr>
        <w:sym w:font="Symbol" w:char="F0C8"/>
      </w:r>
      <w:r w:rsidR="00225F82" w:rsidRPr="00225F82">
        <w:rPr>
          <w:rFonts w:ascii="Courier New" w:hAnsi="Courier New" w:cs="Courier New"/>
          <w:sz w:val="28"/>
          <w:szCs w:val="28"/>
        </w:rPr>
        <w:t>(</w:t>
      </w:r>
      <w:r w:rsidR="00225F82" w:rsidRPr="00225F82">
        <w:rPr>
          <w:rFonts w:ascii="Arial" w:hAnsi="Arial" w:cs="Courier New"/>
          <w:b/>
          <w:sz w:val="28"/>
          <w:szCs w:val="28"/>
        </w:rPr>
        <w:t>Φ</w:t>
      </w:r>
      <w:r w:rsidR="00225F82" w:rsidRPr="00225F82">
        <w:rPr>
          <w:rFonts w:ascii="Courier New" w:hAnsi="Courier New" w:cs="Courier New"/>
          <w:sz w:val="28"/>
          <w:szCs w:val="28"/>
          <w:vertAlign w:val="superscript"/>
        </w:rPr>
        <w:sym w:font="Symbol" w:char="F077"/>
      </w:r>
      <w:r w:rsidR="00225F82" w:rsidRPr="00225F82">
        <w:rPr>
          <w:rFonts w:ascii="Courier New" w:hAnsi="Courier New" w:cs="Courier New"/>
          <w:sz w:val="28"/>
          <w:szCs w:val="28"/>
        </w:rPr>
        <w:t>(</w:t>
      </w:r>
      <w:r w:rsidR="00225F82" w:rsidRPr="00225F82">
        <w:rPr>
          <w:rFonts w:ascii="Courier New" w:hAnsi="Courier New" w:cs="Courier New"/>
          <w:b/>
          <w:sz w:val="28"/>
          <w:szCs w:val="28"/>
        </w:rPr>
        <w:t>S</w:t>
      </w:r>
      <w:r w:rsidR="00225F82" w:rsidRPr="00225F82">
        <w:rPr>
          <w:rFonts w:ascii="Courier New" w:hAnsi="Courier New" w:cs="Courier New"/>
          <w:b/>
          <w:sz w:val="28"/>
          <w:szCs w:val="28"/>
          <w:vertAlign w:val="subscript"/>
        </w:rPr>
        <w:t>1</w:t>
      </w:r>
      <w:r w:rsidR="00225F82" w:rsidRPr="00225F82">
        <w:rPr>
          <w:rFonts w:ascii="Courier New" w:hAnsi="Courier New" w:cs="Courier New"/>
          <w:sz w:val="28"/>
          <w:szCs w:val="28"/>
        </w:rPr>
        <w:t>)</w:t>
      </w:r>
      <w:r w:rsidR="00225F82" w:rsidRPr="00225F82">
        <w:rPr>
          <w:rFonts w:ascii="Courier New" w:hAnsi="Courier New" w:cs="Courier New"/>
          <w:spacing w:val="-36"/>
          <w:sz w:val="28"/>
          <w:szCs w:val="28"/>
        </w:rPr>
        <w:sym w:font="Euclid Math One" w:char="F0BA"/>
      </w:r>
      <w:r w:rsidR="00225F82" w:rsidRPr="00225F82">
        <w:rPr>
          <w:rFonts w:ascii="Courier New" w:hAnsi="Courier New" w:cs="Courier New"/>
          <w:sz w:val="28"/>
          <w:szCs w:val="28"/>
        </w:rPr>
        <w:sym w:font="Euclid Math One" w:char="F0B9"/>
      </w:r>
      <w:r w:rsidR="00225F82" w:rsidRPr="00225F82">
        <w:rPr>
          <w:rFonts w:ascii="Arial" w:hAnsi="Arial" w:cs="Courier New"/>
          <w:b/>
          <w:sz w:val="28"/>
          <w:szCs w:val="28"/>
        </w:rPr>
        <w:t>Φ</w:t>
      </w:r>
      <w:r w:rsidR="00225F82" w:rsidRPr="00225F82">
        <w:rPr>
          <w:rFonts w:ascii="Courier New" w:hAnsi="Courier New" w:cs="Courier New"/>
          <w:sz w:val="28"/>
          <w:szCs w:val="28"/>
          <w:vertAlign w:val="superscript"/>
        </w:rPr>
        <w:sym w:font="Symbol" w:char="F077"/>
      </w:r>
      <w:r w:rsidR="00225F82" w:rsidRPr="00225F82">
        <w:rPr>
          <w:rFonts w:ascii="Courier New" w:hAnsi="Courier New" w:cs="Courier New"/>
          <w:sz w:val="28"/>
          <w:szCs w:val="28"/>
        </w:rPr>
        <w:t>(</w:t>
      </w:r>
      <w:r w:rsidR="00225F82" w:rsidRPr="00225F82">
        <w:rPr>
          <w:rFonts w:ascii="Courier New" w:hAnsi="Courier New" w:cs="Courier New"/>
          <w:b/>
          <w:sz w:val="28"/>
          <w:szCs w:val="28"/>
        </w:rPr>
        <w:t>S</w:t>
      </w:r>
      <w:r w:rsidR="00225F82" w:rsidRPr="00225F82">
        <w:rPr>
          <w:rFonts w:ascii="Courier New" w:hAnsi="Courier New" w:cs="Courier New"/>
          <w:b/>
          <w:sz w:val="28"/>
          <w:szCs w:val="28"/>
          <w:vertAlign w:val="subscript"/>
        </w:rPr>
        <w:t>2</w:t>
      </w:r>
      <w:r w:rsidR="00225F82" w:rsidRPr="00225F82">
        <w:rPr>
          <w:rFonts w:ascii="Courier New" w:hAnsi="Courier New" w:cs="Courier New"/>
          <w:sz w:val="28"/>
          <w:szCs w:val="28"/>
        </w:rPr>
        <w:t>))</w:t>
      </w:r>
      <w:r w:rsidR="00225F82" w:rsidRPr="00225F82">
        <w:rPr>
          <w:sz w:val="28"/>
          <w:szCs w:val="28"/>
        </w:rPr>
        <w:t>.</w:t>
      </w:r>
      <w:r w:rsidR="008B6235">
        <w:rPr>
          <w:sz w:val="28"/>
          <w:szCs w:val="28"/>
        </w:rPr>
        <w:t xml:space="preserve"> </w:t>
      </w:r>
      <w:r w:rsidRPr="006D5095">
        <w:rPr>
          <w:sz w:val="28"/>
          <w:szCs w:val="28"/>
          <w:lang w:eastAsia="zh-TW"/>
        </w:rPr>
        <w:t xml:space="preserve">Также показано, что </w:t>
      </w:r>
      <w:proofErr w:type="spellStart"/>
      <w:r w:rsidRPr="006D5095">
        <w:rPr>
          <w:sz w:val="28"/>
          <w:szCs w:val="28"/>
          <w:lang w:eastAsia="zh-TW"/>
        </w:rPr>
        <w:t>мажорирование</w:t>
      </w:r>
      <w:proofErr w:type="spellEnd"/>
      <w:r w:rsidRPr="006D5095">
        <w:rPr>
          <w:sz w:val="28"/>
          <w:szCs w:val="28"/>
          <w:lang w:eastAsia="zh-TW"/>
        </w:rPr>
        <w:t xml:space="preserve"> </w:t>
      </w:r>
      <w:r w:rsidRPr="006D5095">
        <w:rPr>
          <w:rFonts w:ascii="Courier New" w:hAnsi="Courier New" w:cs="Courier New"/>
          <w:sz w:val="28"/>
          <w:szCs w:val="28"/>
          <w:lang w:eastAsia="zh-TW"/>
        </w:rPr>
        <w:sym w:font="Symbol" w:char="F066"/>
      </w:r>
      <w:r w:rsidRPr="006D5095">
        <w:rPr>
          <w:sz w:val="28"/>
          <w:szCs w:val="28"/>
          <w:lang w:eastAsia="zh-TW"/>
        </w:rPr>
        <w:t>-трасс является предпорядком.</w:t>
      </w:r>
    </w:p>
    <w:p w:rsidR="006D5095" w:rsidRPr="006D5095" w:rsidRDefault="006D5095" w:rsidP="00517278">
      <w:pPr>
        <w:spacing w:line="360" w:lineRule="auto"/>
        <w:ind w:firstLine="567"/>
        <w:jc w:val="both"/>
        <w:rPr>
          <w:sz w:val="28"/>
          <w:szCs w:val="28"/>
          <w:lang w:eastAsia="zh-TW"/>
        </w:rPr>
      </w:pPr>
      <w:r w:rsidRPr="006D5095">
        <w:rPr>
          <w:sz w:val="28"/>
          <w:szCs w:val="28"/>
          <w:lang w:eastAsia="zh-TW"/>
        </w:rPr>
        <w:t xml:space="preserve">Такое отношение </w:t>
      </w:r>
      <w:proofErr w:type="spellStart"/>
      <w:r w:rsidRPr="006D5095">
        <w:rPr>
          <w:sz w:val="28"/>
          <w:szCs w:val="28"/>
          <w:lang w:eastAsia="zh-TW"/>
        </w:rPr>
        <w:t>мажорирования</w:t>
      </w:r>
      <w:proofErr w:type="spellEnd"/>
      <w:r w:rsidRPr="006D5095">
        <w:rPr>
          <w:sz w:val="28"/>
          <w:szCs w:val="28"/>
          <w:lang w:eastAsia="zh-TW"/>
        </w:rPr>
        <w:t xml:space="preserve"> позволяет удалить из наибольшей монотонной спецификации «лишние» </w:t>
      </w:r>
      <w:r w:rsidRPr="006D5095">
        <w:rPr>
          <w:rFonts w:ascii="Courier New" w:hAnsi="Courier New" w:cs="Courier New"/>
          <w:sz w:val="28"/>
          <w:szCs w:val="28"/>
          <w:lang w:eastAsia="zh-TW"/>
        </w:rPr>
        <w:sym w:font="Symbol" w:char="F066"/>
      </w:r>
      <w:r w:rsidRPr="006D5095">
        <w:rPr>
          <w:sz w:val="28"/>
          <w:szCs w:val="28"/>
          <w:lang w:eastAsia="zh-TW"/>
        </w:rPr>
        <w:t xml:space="preserve">-трассы, если они </w:t>
      </w:r>
      <w:proofErr w:type="spellStart"/>
      <w:r w:rsidRPr="006D5095">
        <w:rPr>
          <w:sz w:val="28"/>
          <w:szCs w:val="28"/>
          <w:lang w:eastAsia="zh-TW"/>
        </w:rPr>
        <w:t>мажорируются</w:t>
      </w:r>
      <w:proofErr w:type="spellEnd"/>
      <w:r w:rsidRPr="006D5095">
        <w:rPr>
          <w:sz w:val="28"/>
          <w:szCs w:val="28"/>
          <w:lang w:eastAsia="zh-TW"/>
        </w:rPr>
        <w:t xml:space="preserve"> оставшимися </w:t>
      </w:r>
      <w:r w:rsidRPr="006D5095">
        <w:rPr>
          <w:rFonts w:ascii="Courier New" w:hAnsi="Courier New" w:cs="Courier New"/>
          <w:sz w:val="28"/>
          <w:szCs w:val="28"/>
          <w:lang w:eastAsia="zh-TW"/>
        </w:rPr>
        <w:sym w:font="Symbol" w:char="F066"/>
      </w:r>
      <w:r w:rsidRPr="006D5095">
        <w:rPr>
          <w:sz w:val="28"/>
          <w:szCs w:val="28"/>
          <w:lang w:eastAsia="zh-TW"/>
        </w:rPr>
        <w:t>-трассами. К сожалению, далеко не всегда можно получить наименьшую (и даже минимальную)</w:t>
      </w:r>
      <w:r w:rsidR="00596C5E">
        <w:rPr>
          <w:sz w:val="28"/>
          <w:szCs w:val="28"/>
          <w:lang w:eastAsia="zh-TW"/>
        </w:rPr>
        <w:t xml:space="preserve"> по вложенности</w:t>
      </w:r>
      <w:r w:rsidRPr="006D5095">
        <w:rPr>
          <w:sz w:val="28"/>
          <w:szCs w:val="28"/>
          <w:lang w:eastAsia="zh-TW"/>
        </w:rPr>
        <w:t xml:space="preserve"> монотонную спецификацию. Предложены три вложенные монотонные подмодели: </w:t>
      </w:r>
      <w:proofErr w:type="spellStart"/>
      <w:r w:rsidRPr="006D5095">
        <w:rPr>
          <w:rFonts w:cs="Courier New"/>
          <w:b/>
          <w:i/>
          <w:sz w:val="28"/>
          <w:szCs w:val="28"/>
        </w:rPr>
        <w:t>Conf</w:t>
      </w:r>
      <w:proofErr w:type="spellEnd"/>
      <w:r w:rsidRPr="006D5095">
        <w:rPr>
          <w:rFonts w:ascii="Courier New" w:hAnsi="Courier New" w:cs="Courier New"/>
          <w:sz w:val="28"/>
          <w:szCs w:val="28"/>
        </w:rPr>
        <w:t>(</w:t>
      </w:r>
      <w:r w:rsidRPr="006D5095">
        <w:rPr>
          <w:rFonts w:ascii="Courier New" w:hAnsi="Courier New" w:cs="Courier New"/>
          <w:b/>
          <w:sz w:val="28"/>
          <w:szCs w:val="28"/>
        </w:rPr>
        <w:t>S</w:t>
      </w:r>
      <w:r w:rsidRPr="006D5095">
        <w:rPr>
          <w:rFonts w:ascii="Courier New" w:hAnsi="Courier New" w:cs="Courier New"/>
          <w:sz w:val="28"/>
          <w:szCs w:val="28"/>
        </w:rPr>
        <w:t>)</w:t>
      </w:r>
      <w:r w:rsidRPr="006D5095">
        <w:rPr>
          <w:rFonts w:ascii="Courier New" w:hAnsi="Courier New" w:cs="Courier New"/>
          <w:sz w:val="28"/>
          <w:szCs w:val="28"/>
          <w:lang w:eastAsia="zh-TW"/>
        </w:rPr>
        <w:t> </w:t>
      </w:r>
      <w:r w:rsidRPr="006D5095">
        <w:rPr>
          <w:rFonts w:ascii="Courier New" w:hAnsi="Courier New" w:cs="Courier New"/>
          <w:sz w:val="28"/>
          <w:szCs w:val="28"/>
          <w:lang w:eastAsia="zh-TW"/>
        </w:rPr>
        <w:sym w:font="Symbol" w:char="F0CA"/>
      </w:r>
      <w:r w:rsidRPr="006D5095">
        <w:rPr>
          <w:rFonts w:ascii="Courier New" w:hAnsi="Courier New" w:cs="Courier New"/>
          <w:sz w:val="28"/>
          <w:szCs w:val="28"/>
          <w:lang w:eastAsia="zh-TW"/>
        </w:rPr>
        <w:t> </w:t>
      </w:r>
      <w:r w:rsidRPr="006D5095">
        <w:rPr>
          <w:sz w:val="28"/>
          <w:szCs w:val="28"/>
          <w:lang w:eastAsia="zh-TW"/>
        </w:rPr>
        <w:t>финальная</w:t>
      </w:r>
      <w:r w:rsidRPr="006D5095">
        <w:rPr>
          <w:rFonts w:ascii="Courier New" w:hAnsi="Courier New" w:cs="Courier New"/>
          <w:sz w:val="28"/>
          <w:szCs w:val="28"/>
          <w:lang w:eastAsia="zh-TW"/>
        </w:rPr>
        <w:t> </w:t>
      </w:r>
      <w:r w:rsidRPr="006D5095">
        <w:rPr>
          <w:rFonts w:ascii="Courier New" w:hAnsi="Courier New" w:cs="Courier New"/>
          <w:sz w:val="28"/>
          <w:szCs w:val="28"/>
          <w:lang w:eastAsia="zh-TW"/>
        </w:rPr>
        <w:sym w:font="Symbol" w:char="F0CA"/>
      </w:r>
      <w:r w:rsidRPr="006D5095">
        <w:rPr>
          <w:rFonts w:ascii="Courier New" w:hAnsi="Courier New" w:cs="Courier New"/>
          <w:sz w:val="28"/>
          <w:szCs w:val="28"/>
          <w:lang w:eastAsia="zh-TW"/>
        </w:rPr>
        <w:t> </w:t>
      </w:r>
      <w:r w:rsidRPr="006D5095">
        <w:rPr>
          <w:sz w:val="28"/>
          <w:szCs w:val="28"/>
          <w:lang w:eastAsia="zh-TW"/>
        </w:rPr>
        <w:t>однородная</w:t>
      </w:r>
      <w:r w:rsidRPr="006D5095">
        <w:rPr>
          <w:rFonts w:ascii="Courier New" w:hAnsi="Courier New" w:cs="Courier New"/>
          <w:sz w:val="28"/>
          <w:szCs w:val="28"/>
          <w:lang w:eastAsia="zh-TW"/>
        </w:rPr>
        <w:t> </w:t>
      </w:r>
      <w:r w:rsidRPr="006D5095">
        <w:rPr>
          <w:rFonts w:ascii="Courier New" w:hAnsi="Courier New" w:cs="Courier New"/>
          <w:sz w:val="28"/>
          <w:szCs w:val="28"/>
          <w:lang w:eastAsia="zh-TW"/>
        </w:rPr>
        <w:sym w:font="Symbol" w:char="F0CA"/>
      </w:r>
      <w:r w:rsidRPr="006D5095">
        <w:rPr>
          <w:rFonts w:ascii="Courier New" w:hAnsi="Courier New" w:cs="Courier New"/>
          <w:sz w:val="28"/>
          <w:szCs w:val="28"/>
          <w:lang w:eastAsia="zh-TW"/>
        </w:rPr>
        <w:t> </w:t>
      </w:r>
      <w:r w:rsidRPr="006D5095">
        <w:rPr>
          <w:sz w:val="28"/>
          <w:szCs w:val="28"/>
          <w:lang w:eastAsia="zh-TW"/>
        </w:rPr>
        <w:t>сингулярная.</w:t>
      </w:r>
    </w:p>
    <w:p w:rsidR="008B6235" w:rsidRPr="006D5095" w:rsidRDefault="00596C5E" w:rsidP="00517278">
      <w:pPr>
        <w:spacing w:line="360" w:lineRule="auto"/>
        <w:ind w:firstLine="567"/>
        <w:jc w:val="both"/>
        <w:rPr>
          <w:sz w:val="28"/>
          <w:szCs w:val="28"/>
          <w:lang w:eastAsia="zh-TW"/>
        </w:rPr>
      </w:pPr>
      <w:r>
        <w:rPr>
          <w:sz w:val="28"/>
          <w:szCs w:val="28"/>
          <w:lang w:eastAsia="zh-TW"/>
        </w:rPr>
        <w:t>С</w:t>
      </w:r>
      <w:r w:rsidR="006D5095" w:rsidRPr="006D5095">
        <w:rPr>
          <w:sz w:val="28"/>
          <w:szCs w:val="28"/>
          <w:lang w:eastAsia="zh-TW"/>
        </w:rPr>
        <w:t>ингулярная монотонная подмодель</w:t>
      </w:r>
      <w:r w:rsidR="006D5095" w:rsidRPr="006D5095">
        <w:rPr>
          <w:rFonts w:ascii="Courier New" w:hAnsi="Courier New" w:cs="Courier New"/>
          <w:sz w:val="28"/>
          <w:szCs w:val="28"/>
        </w:rPr>
        <w:t xml:space="preserve"> </w:t>
      </w:r>
      <w:r w:rsidR="006D5095" w:rsidRPr="006D5095">
        <w:rPr>
          <w:rFonts w:ascii="Monotype Corsiva" w:hAnsi="Monotype Corsiva" w:cs="Courier New"/>
          <w:b/>
          <w:i/>
          <w:sz w:val="28"/>
          <w:szCs w:val="28"/>
        </w:rPr>
        <w:t>T</w:t>
      </w:r>
      <w:r w:rsidR="006D5095" w:rsidRPr="006D5095">
        <w:rPr>
          <w:rFonts w:ascii="Courier New" w:hAnsi="Courier New" w:cs="Courier New"/>
          <w:sz w:val="28"/>
          <w:szCs w:val="28"/>
        </w:rPr>
        <w:t>(</w:t>
      </w:r>
      <w:r w:rsidR="006D5095" w:rsidRPr="006D5095">
        <w:rPr>
          <w:rFonts w:ascii="Courier New" w:hAnsi="Courier New" w:cs="Courier New"/>
          <w:b/>
          <w:sz w:val="28"/>
          <w:szCs w:val="28"/>
        </w:rPr>
        <w:t>S</w:t>
      </w:r>
      <w:r w:rsidR="006D5095" w:rsidRPr="006D5095">
        <w:rPr>
          <w:rFonts w:ascii="Courier New" w:hAnsi="Courier New" w:cs="Courier New"/>
          <w:sz w:val="28"/>
          <w:szCs w:val="28"/>
        </w:rPr>
        <w:t xml:space="preserve">) </w:t>
      </w:r>
      <w:r w:rsidR="006D5095" w:rsidRPr="006D5095">
        <w:rPr>
          <w:sz w:val="28"/>
          <w:szCs w:val="28"/>
          <w:lang w:eastAsia="zh-TW"/>
        </w:rPr>
        <w:t xml:space="preserve">наибольшей монотонной спецификации </w:t>
      </w:r>
      <w:proofErr w:type="spellStart"/>
      <w:r w:rsidR="006D5095" w:rsidRPr="006D5095">
        <w:rPr>
          <w:rFonts w:cs="Courier New"/>
          <w:b/>
          <w:i/>
          <w:sz w:val="28"/>
          <w:szCs w:val="28"/>
        </w:rPr>
        <w:t>Conf</w:t>
      </w:r>
      <w:proofErr w:type="spellEnd"/>
      <w:r w:rsidR="006D5095" w:rsidRPr="006D5095">
        <w:rPr>
          <w:rFonts w:ascii="Courier New" w:hAnsi="Courier New" w:cs="Courier New"/>
          <w:sz w:val="28"/>
          <w:szCs w:val="28"/>
        </w:rPr>
        <w:t>(</w:t>
      </w:r>
      <w:r w:rsidR="006D5095" w:rsidRPr="006D5095">
        <w:rPr>
          <w:rFonts w:ascii="Courier New" w:hAnsi="Courier New" w:cs="Courier New"/>
          <w:b/>
          <w:sz w:val="28"/>
          <w:szCs w:val="28"/>
        </w:rPr>
        <w:t>S</w:t>
      </w:r>
      <w:r w:rsidR="006D5095" w:rsidRPr="006D5095">
        <w:rPr>
          <w:rFonts w:ascii="Courier New" w:hAnsi="Courier New" w:cs="Courier New"/>
          <w:sz w:val="28"/>
          <w:szCs w:val="28"/>
        </w:rPr>
        <w:t xml:space="preserve">) </w:t>
      </w:r>
      <w:r w:rsidR="006D5095" w:rsidRPr="006D5095">
        <w:rPr>
          <w:sz w:val="28"/>
          <w:szCs w:val="28"/>
          <w:lang w:eastAsia="zh-TW"/>
        </w:rPr>
        <w:t xml:space="preserve">не всегда существует. Для её существования налагаются ограничения на </w:t>
      </w:r>
      <w:proofErr w:type="spellStart"/>
      <w:r w:rsidR="006D5095" w:rsidRPr="006D5095">
        <w:rPr>
          <w:sz w:val="28"/>
          <w:szCs w:val="28"/>
          <w:lang w:eastAsia="zh-TW"/>
        </w:rPr>
        <w:t>ветвимость</w:t>
      </w:r>
      <w:proofErr w:type="spellEnd"/>
      <w:r w:rsidR="006D5095" w:rsidRPr="006D5095">
        <w:rPr>
          <w:sz w:val="28"/>
          <w:szCs w:val="28"/>
          <w:lang w:eastAsia="zh-TW"/>
        </w:rPr>
        <w:t xml:space="preserve"> исходной LTS-спецификации</w:t>
      </w:r>
      <w:r w:rsidR="006D5095" w:rsidRPr="006D5095">
        <w:rPr>
          <w:rFonts w:ascii="Courier New" w:hAnsi="Courier New" w:cs="Courier New"/>
          <w:sz w:val="28"/>
          <w:szCs w:val="28"/>
        </w:rPr>
        <w:t xml:space="preserve"> </w:t>
      </w:r>
      <w:r w:rsidR="006D5095" w:rsidRPr="006D5095">
        <w:rPr>
          <w:rFonts w:ascii="Courier New" w:hAnsi="Courier New" w:cs="Courier New"/>
          <w:b/>
          <w:sz w:val="28"/>
          <w:szCs w:val="28"/>
        </w:rPr>
        <w:t>S</w:t>
      </w:r>
      <w:r w:rsidR="006D5095" w:rsidRPr="006D5095">
        <w:rPr>
          <w:sz w:val="28"/>
          <w:szCs w:val="28"/>
          <w:lang w:eastAsia="zh-TW"/>
        </w:rPr>
        <w:t>. Спецификации, удовлетворяющие этим ограничениям</w:t>
      </w:r>
      <w:r>
        <w:rPr>
          <w:sz w:val="28"/>
          <w:szCs w:val="28"/>
          <w:lang w:eastAsia="zh-TW"/>
        </w:rPr>
        <w:t>,</w:t>
      </w:r>
      <w:r w:rsidR="006D5095" w:rsidRPr="006D5095">
        <w:rPr>
          <w:sz w:val="28"/>
          <w:szCs w:val="28"/>
          <w:lang w:eastAsia="zh-TW"/>
        </w:rPr>
        <w:t xml:space="preserve"> названы </w:t>
      </w:r>
      <w:proofErr w:type="spellStart"/>
      <w:r w:rsidR="006D5095" w:rsidRPr="006D5095">
        <w:rPr>
          <w:sz w:val="28"/>
          <w:szCs w:val="28"/>
          <w:lang w:eastAsia="zh-TW"/>
        </w:rPr>
        <w:t>конечно-доминируемыми</w:t>
      </w:r>
      <w:proofErr w:type="spellEnd"/>
      <w:r w:rsidR="006D5095" w:rsidRPr="006D5095">
        <w:rPr>
          <w:sz w:val="28"/>
          <w:szCs w:val="28"/>
          <w:lang w:eastAsia="zh-TW"/>
        </w:rPr>
        <w:t>. Частично эти ограничения совпадают с тестовыми ограничениями, то есть ограничениями, требуемыми для алгоритмической генерации тестов по исходной спецификации</w:t>
      </w:r>
      <w:r w:rsidR="006D5095" w:rsidRPr="006D5095">
        <w:rPr>
          <w:rFonts w:ascii="Courier New" w:hAnsi="Courier New" w:cs="Courier New"/>
          <w:sz w:val="28"/>
          <w:szCs w:val="28"/>
        </w:rPr>
        <w:t xml:space="preserve"> </w:t>
      </w:r>
      <w:r w:rsidR="006D5095" w:rsidRPr="006D5095">
        <w:rPr>
          <w:rFonts w:ascii="Courier New" w:hAnsi="Courier New" w:cs="Courier New"/>
          <w:b/>
          <w:sz w:val="28"/>
          <w:szCs w:val="28"/>
        </w:rPr>
        <w:t>S</w:t>
      </w:r>
      <w:r w:rsidR="006D5095" w:rsidRPr="006D5095">
        <w:rPr>
          <w:sz w:val="28"/>
          <w:szCs w:val="28"/>
          <w:lang w:eastAsia="zh-TW"/>
        </w:rPr>
        <w:t xml:space="preserve">. Дополнительные ограничения </w:t>
      </w:r>
      <w:r w:rsidR="0096623E">
        <w:rPr>
          <w:sz w:val="28"/>
          <w:szCs w:val="28"/>
          <w:lang w:eastAsia="zh-TW"/>
        </w:rPr>
        <w:t xml:space="preserve">совпадают с теми, которые </w:t>
      </w:r>
      <w:r w:rsidR="006D5095" w:rsidRPr="006D5095">
        <w:rPr>
          <w:sz w:val="28"/>
          <w:szCs w:val="28"/>
          <w:lang w:eastAsia="zh-TW"/>
        </w:rPr>
        <w:t>нужны для того, чтобы преобразованная сингулярная модель</w:t>
      </w:r>
      <w:r w:rsidR="006D5095" w:rsidRPr="006D5095">
        <w:rPr>
          <w:rFonts w:ascii="Courier New" w:hAnsi="Courier New" w:cs="Courier New"/>
          <w:sz w:val="28"/>
          <w:szCs w:val="28"/>
        </w:rPr>
        <w:t xml:space="preserve"> </w:t>
      </w:r>
      <w:r w:rsidR="006D5095" w:rsidRPr="006D5095">
        <w:rPr>
          <w:rFonts w:ascii="Monotype Corsiva" w:hAnsi="Monotype Corsiva" w:cs="Courier New"/>
          <w:b/>
          <w:i/>
          <w:sz w:val="28"/>
          <w:szCs w:val="28"/>
        </w:rPr>
        <w:t>T</w:t>
      </w:r>
      <w:r w:rsidR="006D5095" w:rsidRPr="006D5095">
        <w:rPr>
          <w:rFonts w:ascii="Courier New" w:hAnsi="Courier New" w:cs="Courier New"/>
          <w:sz w:val="28"/>
          <w:szCs w:val="28"/>
        </w:rPr>
        <w:t>(</w:t>
      </w:r>
      <w:r w:rsidR="006D5095" w:rsidRPr="006D5095">
        <w:rPr>
          <w:rFonts w:ascii="Courier New" w:hAnsi="Courier New" w:cs="Courier New"/>
          <w:b/>
          <w:sz w:val="28"/>
          <w:szCs w:val="28"/>
        </w:rPr>
        <w:t>S</w:t>
      </w:r>
      <w:r w:rsidR="006D5095" w:rsidRPr="006D5095">
        <w:rPr>
          <w:rFonts w:ascii="Courier New" w:hAnsi="Courier New" w:cs="Courier New"/>
          <w:sz w:val="28"/>
          <w:szCs w:val="28"/>
        </w:rPr>
        <w:t xml:space="preserve">) </w:t>
      </w:r>
      <w:r w:rsidR="006D5095" w:rsidRPr="006D5095">
        <w:rPr>
          <w:sz w:val="28"/>
          <w:szCs w:val="28"/>
          <w:lang w:eastAsia="zh-TW"/>
        </w:rPr>
        <w:t>также удовлетворяла тестовым ограничениям, то есть чтобы по ней также можно было алгоритмически генерировать тесты.</w:t>
      </w:r>
      <w:r w:rsidR="008B6235">
        <w:rPr>
          <w:sz w:val="28"/>
          <w:szCs w:val="28"/>
          <w:lang w:eastAsia="zh-TW"/>
        </w:rPr>
        <w:t xml:space="preserve"> </w:t>
      </w:r>
      <w:r w:rsidR="0096623E">
        <w:rPr>
          <w:sz w:val="28"/>
          <w:szCs w:val="28"/>
          <w:lang w:eastAsia="zh-TW"/>
        </w:rPr>
        <w:t xml:space="preserve">Таким образом, эти ограничения «не лишние». </w:t>
      </w:r>
      <w:r w:rsidR="008B6235" w:rsidRPr="006D5095">
        <w:rPr>
          <w:sz w:val="28"/>
          <w:szCs w:val="28"/>
        </w:rPr>
        <w:t>Метод монотонного преобразования спецификаций поддаётся алгоритмизации при достаточно слабых ограничениях на спецификацию</w:t>
      </w:r>
      <w:r w:rsidR="00691D99">
        <w:rPr>
          <w:sz w:val="28"/>
          <w:szCs w:val="28"/>
        </w:rPr>
        <w:t xml:space="preserve"> (то есть ограничениях, обычно выполняемых в практических системах)</w:t>
      </w:r>
      <w:r w:rsidR="008B6235" w:rsidRPr="006D5095">
        <w:rPr>
          <w:sz w:val="28"/>
          <w:szCs w:val="28"/>
        </w:rPr>
        <w:t xml:space="preserve">. Частное применение этого метода решает проблему монотонности для отношения </w:t>
      </w:r>
      <w:proofErr w:type="spellStart"/>
      <w:r w:rsidR="008B6235" w:rsidRPr="006D5095">
        <w:rPr>
          <w:b/>
          <w:i/>
          <w:sz w:val="28"/>
          <w:szCs w:val="28"/>
        </w:rPr>
        <w:t>ioco</w:t>
      </w:r>
      <w:proofErr w:type="spellEnd"/>
      <w:r w:rsidR="008B6235" w:rsidRPr="006D5095">
        <w:rPr>
          <w:sz w:val="28"/>
          <w:szCs w:val="28"/>
        </w:rPr>
        <w:t>.</w:t>
      </w:r>
    </w:p>
    <w:p w:rsidR="006D5095" w:rsidRPr="006D5095" w:rsidRDefault="006D5095" w:rsidP="00517278">
      <w:pPr>
        <w:spacing w:line="360" w:lineRule="auto"/>
        <w:ind w:firstLine="567"/>
        <w:jc w:val="both"/>
        <w:rPr>
          <w:sz w:val="28"/>
          <w:szCs w:val="28"/>
          <w:lang w:eastAsia="zh-TW"/>
        </w:rPr>
      </w:pPr>
      <w:r w:rsidRPr="006D5095">
        <w:rPr>
          <w:sz w:val="28"/>
          <w:szCs w:val="28"/>
          <w:lang w:eastAsia="zh-TW"/>
        </w:rPr>
        <w:t>После определения монотонного преобразования изуча</w:t>
      </w:r>
      <w:r w:rsidR="008B6235">
        <w:rPr>
          <w:sz w:val="28"/>
          <w:szCs w:val="28"/>
          <w:lang w:eastAsia="zh-TW"/>
        </w:rPr>
        <w:t>ется</w:t>
      </w:r>
      <w:r w:rsidRPr="006D5095">
        <w:rPr>
          <w:sz w:val="28"/>
          <w:szCs w:val="28"/>
          <w:lang w:eastAsia="zh-TW"/>
        </w:rPr>
        <w:t xml:space="preserve"> проблема композиции преобразованных спецификаций. Суть её в том, что в общем случае композиция спецификаций, удовлетворяющих всем указанным ограничениям, может не удовлетворять тестовым ограничениям. </w:t>
      </w:r>
      <w:r w:rsidR="00452D27">
        <w:rPr>
          <w:sz w:val="28"/>
          <w:szCs w:val="28"/>
          <w:lang w:eastAsia="zh-TW"/>
        </w:rPr>
        <w:t>В</w:t>
      </w:r>
      <w:r w:rsidRPr="006D5095">
        <w:rPr>
          <w:sz w:val="28"/>
          <w:szCs w:val="28"/>
          <w:lang w:eastAsia="zh-TW"/>
        </w:rPr>
        <w:t xml:space="preserve"> этом случае спецификация композиционной системы не годится для алгоритмической генерации системных тестов. Для решения этой проблемы определяются </w:t>
      </w:r>
      <w:r w:rsidRPr="006D5095">
        <w:rPr>
          <w:sz w:val="28"/>
          <w:szCs w:val="28"/>
          <w:lang w:eastAsia="zh-TW"/>
        </w:rPr>
        <w:lastRenderedPageBreak/>
        <w:t>дополнительные ограничения на преобразованные, а затем и исходные спецификации компонентов системы. Также исследована проблема сохранения безопасности при композиции. Общий вывод</w:t>
      </w:r>
      <w:r w:rsidR="008B6235">
        <w:rPr>
          <w:sz w:val="28"/>
          <w:szCs w:val="28"/>
          <w:lang w:eastAsia="zh-TW"/>
        </w:rPr>
        <w:t>:</w:t>
      </w:r>
      <w:r w:rsidRPr="006D5095">
        <w:rPr>
          <w:sz w:val="28"/>
          <w:szCs w:val="28"/>
          <w:lang w:eastAsia="zh-TW"/>
        </w:rPr>
        <w:t xml:space="preserve"> без дополнительных гипотез о реализациях безопасное системное тестирование либо невозможно, либо сводится к автономному тестированию отдельных компонентов.</w:t>
      </w:r>
    </w:p>
    <w:p w:rsidR="006D5095" w:rsidRPr="006D5095" w:rsidRDefault="006D5095" w:rsidP="00517278">
      <w:pPr>
        <w:spacing w:line="360" w:lineRule="auto"/>
        <w:ind w:firstLine="567"/>
        <w:jc w:val="both"/>
        <w:rPr>
          <w:sz w:val="28"/>
          <w:szCs w:val="28"/>
        </w:rPr>
      </w:pPr>
      <w:r w:rsidRPr="006D5095">
        <w:rPr>
          <w:sz w:val="28"/>
          <w:szCs w:val="28"/>
        </w:rPr>
        <w:t xml:space="preserve">Подводя итоги, можно сказать, что косая композиция спецификаций компонентов составной системы, выполняемая как прямая композиция монотонно преобразованных спецификаций компонентов, позволяет решить две задачи: 1) </w:t>
      </w:r>
      <w:proofErr w:type="spellStart"/>
      <w:r w:rsidR="00452D27">
        <w:rPr>
          <w:sz w:val="28"/>
          <w:szCs w:val="28"/>
        </w:rPr>
        <w:t>в</w:t>
      </w:r>
      <w:r w:rsidRPr="006D5095">
        <w:rPr>
          <w:sz w:val="28"/>
          <w:szCs w:val="28"/>
        </w:rPr>
        <w:t>ерификаци</w:t>
      </w:r>
      <w:r w:rsidR="00452D27">
        <w:rPr>
          <w:sz w:val="28"/>
          <w:szCs w:val="28"/>
        </w:rPr>
        <w:t>ровать</w:t>
      </w:r>
      <w:proofErr w:type="spellEnd"/>
      <w:r w:rsidRPr="006D5095">
        <w:rPr>
          <w:sz w:val="28"/>
          <w:szCs w:val="28"/>
        </w:rPr>
        <w:t xml:space="preserve"> </w:t>
      </w:r>
      <w:r w:rsidR="00EC5A8B">
        <w:rPr>
          <w:sz w:val="28"/>
          <w:szCs w:val="28"/>
        </w:rPr>
        <w:t>согласованност</w:t>
      </w:r>
      <w:r w:rsidR="00452D27">
        <w:rPr>
          <w:sz w:val="28"/>
          <w:szCs w:val="28"/>
        </w:rPr>
        <w:t>ь</w:t>
      </w:r>
      <w:r w:rsidR="00EC5A8B">
        <w:rPr>
          <w:sz w:val="28"/>
          <w:szCs w:val="28"/>
        </w:rPr>
        <w:t xml:space="preserve"> </w:t>
      </w:r>
      <w:r w:rsidRPr="006D5095">
        <w:rPr>
          <w:sz w:val="28"/>
          <w:szCs w:val="28"/>
        </w:rPr>
        <w:t>имеющейся спецификации системы</w:t>
      </w:r>
      <w:r w:rsidR="00EC5A8B">
        <w:rPr>
          <w:sz w:val="28"/>
          <w:szCs w:val="28"/>
        </w:rPr>
        <w:t xml:space="preserve"> со спецификациями компонентов</w:t>
      </w:r>
      <w:r w:rsidRPr="006D5095">
        <w:rPr>
          <w:sz w:val="28"/>
          <w:szCs w:val="28"/>
        </w:rPr>
        <w:t xml:space="preserve">, и 2) при отсутствии спецификации системы </w:t>
      </w:r>
      <w:r w:rsidR="00452D27">
        <w:rPr>
          <w:sz w:val="28"/>
          <w:szCs w:val="28"/>
        </w:rPr>
        <w:t>сгенерировать</w:t>
      </w:r>
      <w:r w:rsidRPr="006D5095">
        <w:rPr>
          <w:sz w:val="28"/>
          <w:szCs w:val="28"/>
        </w:rPr>
        <w:t xml:space="preserve"> так</w:t>
      </w:r>
      <w:r w:rsidR="00452D27">
        <w:rPr>
          <w:sz w:val="28"/>
          <w:szCs w:val="28"/>
        </w:rPr>
        <w:t>ую</w:t>
      </w:r>
      <w:r w:rsidRPr="006D5095">
        <w:rPr>
          <w:sz w:val="28"/>
          <w:szCs w:val="28"/>
        </w:rPr>
        <w:t xml:space="preserve"> спецификаци</w:t>
      </w:r>
      <w:r w:rsidR="00452D27">
        <w:rPr>
          <w:sz w:val="28"/>
          <w:szCs w:val="28"/>
        </w:rPr>
        <w:t>ю</w:t>
      </w:r>
      <w:r w:rsidRPr="006D5095">
        <w:rPr>
          <w:sz w:val="28"/>
          <w:szCs w:val="28"/>
        </w:rPr>
        <w:t xml:space="preserve"> по спецификациям компонентов.</w:t>
      </w:r>
    </w:p>
    <w:p w:rsidR="006D5095" w:rsidRPr="006D5095" w:rsidRDefault="006D5095" w:rsidP="00517278">
      <w:pPr>
        <w:spacing w:line="360" w:lineRule="auto"/>
        <w:ind w:firstLine="567"/>
        <w:jc w:val="both"/>
        <w:rPr>
          <w:sz w:val="28"/>
          <w:szCs w:val="28"/>
        </w:rPr>
      </w:pPr>
      <w:r w:rsidRPr="006D5095">
        <w:rPr>
          <w:sz w:val="28"/>
          <w:szCs w:val="28"/>
        </w:rPr>
        <w:t xml:space="preserve">Первая задача – это классическая задача верификации декомпозиции системных требований, то есть проверка правильности декомпозиции требований к системе в требования к компонентам системы. Для её решения строится косая композиция системы и проверяется её </w:t>
      </w:r>
      <w:proofErr w:type="spellStart"/>
      <w:r w:rsidRPr="006D5095">
        <w:rPr>
          <w:sz w:val="28"/>
          <w:szCs w:val="28"/>
        </w:rPr>
        <w:t>конформность</w:t>
      </w:r>
      <w:proofErr w:type="spellEnd"/>
      <w:r w:rsidRPr="006D5095">
        <w:rPr>
          <w:sz w:val="28"/>
          <w:szCs w:val="28"/>
        </w:rPr>
        <w:t xml:space="preserve"> </w:t>
      </w:r>
      <w:r w:rsidR="008B6235">
        <w:rPr>
          <w:sz w:val="28"/>
          <w:szCs w:val="28"/>
        </w:rPr>
        <w:t>заданной</w:t>
      </w:r>
      <w:r w:rsidRPr="006D5095">
        <w:rPr>
          <w:sz w:val="28"/>
          <w:szCs w:val="28"/>
        </w:rPr>
        <w:t xml:space="preserve"> спецификации системы. Такую проверку можно делать аналитически, в том числе, моделируя тестирование косой композиции спецификаций компонентов, рассматриваемой как реализация системы, по полному набору тестов, сгенерированному из имеющейся спецификации системы.</w:t>
      </w:r>
    </w:p>
    <w:p w:rsidR="006D5095" w:rsidRDefault="006D5095" w:rsidP="00A93E54">
      <w:pPr>
        <w:spacing w:line="360" w:lineRule="auto"/>
        <w:ind w:firstLine="567"/>
        <w:jc w:val="both"/>
        <w:rPr>
          <w:sz w:val="28"/>
          <w:szCs w:val="28"/>
        </w:rPr>
      </w:pPr>
      <w:r w:rsidRPr="006D5095">
        <w:rPr>
          <w:sz w:val="28"/>
          <w:szCs w:val="28"/>
        </w:rPr>
        <w:t>Решение второй задачи позволяет достигнуть три цели. 1) Построенная спецификация системы может рассматриваться как описание системы с точки зрения её пользователей. 2) Такую спецификацию можно считать техническим заданием для разработчика системы, в том числе, при возможных дальнейших модификациях системы (её компонентов) с сохранением внешней функциональности и схемы компоновки. 3) По спецификации системы можно генерировать системные тесты</w:t>
      </w:r>
      <w:r w:rsidR="008B6235">
        <w:rPr>
          <w:sz w:val="28"/>
          <w:szCs w:val="28"/>
        </w:rPr>
        <w:t xml:space="preserve"> при дополнительных гипотезах о реализациях.</w:t>
      </w:r>
      <w:bookmarkStart w:id="12" w:name="_Toc182476150"/>
    </w:p>
    <w:p w:rsidR="00A93E54" w:rsidRDefault="00FA1853" w:rsidP="00746A0F">
      <w:pPr>
        <w:spacing w:line="360" w:lineRule="auto"/>
        <w:ind w:firstLine="567"/>
        <w:jc w:val="both"/>
        <w:rPr>
          <w:sz w:val="28"/>
          <w:szCs w:val="28"/>
        </w:rPr>
      </w:pPr>
      <w:r>
        <w:rPr>
          <w:sz w:val="28"/>
          <w:szCs w:val="28"/>
        </w:rPr>
        <w:t xml:space="preserve">Важно также отметить, что косая композиция не зависит от того, в какой семантике рассматривается составная система. Иными словами, она «выполняет свою работу» для любой семантики. Также важно, что для системы, состоящей не из двух, а большего числа компонентов, монотонное </w:t>
      </w:r>
      <w:r>
        <w:rPr>
          <w:sz w:val="28"/>
          <w:szCs w:val="28"/>
        </w:rPr>
        <w:lastRenderedPageBreak/>
        <w:t>преобразование требуется только для спецификаций исходных, атомарных компонентов, а не промежуточных подсистем, составленных и</w:t>
      </w:r>
      <w:r w:rsidR="00003F18">
        <w:rPr>
          <w:sz w:val="28"/>
          <w:szCs w:val="28"/>
        </w:rPr>
        <w:t>з</w:t>
      </w:r>
      <w:r>
        <w:rPr>
          <w:sz w:val="28"/>
          <w:szCs w:val="28"/>
        </w:rPr>
        <w:t xml:space="preserve"> таких компонентов. Так происходит в том случае, когда не меняется схема компоновки (число компонентов и порядок применения оператора композиции), то есть когда реализации и спецификации компонентов компонуются по одной схеме. В противном случае метод работает, если выполнять монотонное преобразование промежуточных результатов композиции.</w:t>
      </w:r>
    </w:p>
    <w:p w:rsidR="00746A0F" w:rsidRPr="00FA1853" w:rsidRDefault="00746A0F" w:rsidP="00746A0F">
      <w:pPr>
        <w:spacing w:line="360" w:lineRule="auto"/>
        <w:ind w:firstLine="567"/>
        <w:jc w:val="both"/>
        <w:rPr>
          <w:sz w:val="28"/>
          <w:szCs w:val="28"/>
        </w:rPr>
      </w:pPr>
    </w:p>
    <w:p w:rsidR="00521113" w:rsidRPr="00D50D11" w:rsidRDefault="00521113" w:rsidP="00746A0F">
      <w:pPr>
        <w:pStyle w:val="4"/>
      </w:pPr>
      <w:bookmarkStart w:id="13" w:name="_Toc445494201"/>
      <w:r w:rsidRPr="00D50D11">
        <w:t>Заключение</w:t>
      </w:r>
      <w:bookmarkEnd w:id="12"/>
      <w:bookmarkEnd w:id="13"/>
    </w:p>
    <w:p w:rsidR="00521113" w:rsidRPr="006D5095" w:rsidRDefault="00521113" w:rsidP="00517278">
      <w:pPr>
        <w:spacing w:line="360" w:lineRule="auto"/>
        <w:ind w:firstLine="567"/>
        <w:jc w:val="both"/>
        <w:rPr>
          <w:sz w:val="28"/>
          <w:szCs w:val="28"/>
        </w:rPr>
      </w:pPr>
      <w:r w:rsidRPr="006D5095">
        <w:rPr>
          <w:sz w:val="28"/>
          <w:szCs w:val="28"/>
          <w:lang w:eastAsia="zh-TW"/>
        </w:rPr>
        <w:t>В настоящее время повышение качества, безопасности и надёжности ПО, как вновь создаваемого, так и давно находящегося в эксплуатации, стал</w:t>
      </w:r>
      <w:r w:rsidR="00BC1536">
        <w:rPr>
          <w:sz w:val="28"/>
          <w:szCs w:val="28"/>
          <w:lang w:eastAsia="zh-TW"/>
        </w:rPr>
        <w:t>о</w:t>
      </w:r>
      <w:r w:rsidRPr="006D5095">
        <w:rPr>
          <w:sz w:val="28"/>
          <w:szCs w:val="28"/>
          <w:lang w:eastAsia="zh-TW"/>
        </w:rPr>
        <w:t xml:space="preserve"> важнейшей проблемой как для разработчиков реальных программных систем в индустрии, так и для исследователей в области информатики. </w:t>
      </w:r>
      <w:r w:rsidRPr="006D5095">
        <w:rPr>
          <w:sz w:val="28"/>
          <w:szCs w:val="28"/>
        </w:rPr>
        <w:t>Ключевой частью решения этой проблемы является тестирование программ, доля которого во времени и других ресурсах от общих расходов на разработку ПО составляет около 50%, а для критических по безопасности приложений – до 90%. Противоречивая задача повышения качества программ и снижения затрат на тестирование диктует необходимость поиска путей автоматизации тестирования. Одним из важнейших методов решения этой задачи является тестирование на основе формальных (математических) моделей, целью которого является проверка того, что реализационная модель (модель тестируемой системы) соответствует (конформна) спецификации (модель требований).</w:t>
      </w:r>
    </w:p>
    <w:p w:rsidR="00521113" w:rsidRPr="006D5095" w:rsidRDefault="00521113" w:rsidP="00517278">
      <w:pPr>
        <w:spacing w:line="360" w:lineRule="auto"/>
        <w:ind w:firstLine="567"/>
        <w:jc w:val="both"/>
        <w:rPr>
          <w:sz w:val="28"/>
          <w:szCs w:val="28"/>
        </w:rPr>
      </w:pPr>
      <w:r w:rsidRPr="00FA6334">
        <w:rPr>
          <w:b/>
          <w:sz w:val="28"/>
          <w:szCs w:val="28"/>
        </w:rPr>
        <w:t xml:space="preserve">В </w:t>
      </w:r>
      <w:r w:rsidR="00D21C8B" w:rsidRPr="00FA6334">
        <w:rPr>
          <w:b/>
          <w:sz w:val="28"/>
          <w:szCs w:val="28"/>
        </w:rPr>
        <w:t>диссертационн</w:t>
      </w:r>
      <w:r w:rsidRPr="00FA6334">
        <w:rPr>
          <w:b/>
          <w:sz w:val="28"/>
          <w:szCs w:val="28"/>
        </w:rPr>
        <w:t xml:space="preserve">ой работе предлагается теория </w:t>
      </w:r>
      <w:proofErr w:type="spellStart"/>
      <w:r w:rsidRPr="00FA6334">
        <w:rPr>
          <w:b/>
          <w:sz w:val="28"/>
          <w:szCs w:val="28"/>
        </w:rPr>
        <w:t>конформности</w:t>
      </w:r>
      <w:proofErr w:type="spellEnd"/>
      <w:r w:rsidRPr="00FA6334">
        <w:rPr>
          <w:b/>
          <w:sz w:val="28"/>
          <w:szCs w:val="28"/>
        </w:rPr>
        <w:t xml:space="preserve"> для широкого класса семантик</w:t>
      </w:r>
      <w:r w:rsidRPr="00FA6334">
        <w:rPr>
          <w:b/>
          <w:sz w:val="28"/>
          <w:szCs w:val="28"/>
          <w:lang w:eastAsia="zh-TW"/>
        </w:rPr>
        <w:t xml:space="preserve"> </w:t>
      </w:r>
      <w:r w:rsidRPr="00FA6334">
        <w:rPr>
          <w:b/>
          <w:sz w:val="28"/>
          <w:szCs w:val="28"/>
        </w:rPr>
        <w:t>взаимодействия</w:t>
      </w:r>
      <w:r w:rsidR="00BC1536" w:rsidRPr="00FA6334">
        <w:rPr>
          <w:b/>
          <w:sz w:val="28"/>
          <w:szCs w:val="28"/>
        </w:rPr>
        <w:t xml:space="preserve"> теста с реализацией</w:t>
      </w:r>
      <w:r w:rsidRPr="006D5095">
        <w:rPr>
          <w:sz w:val="28"/>
          <w:szCs w:val="28"/>
        </w:rPr>
        <w:t xml:space="preserve">, основанных только на наблюдаемом поведении, с параметризацией </w:t>
      </w:r>
      <w:proofErr w:type="spellStart"/>
      <w:r w:rsidRPr="006D5095">
        <w:rPr>
          <w:sz w:val="28"/>
          <w:szCs w:val="28"/>
        </w:rPr>
        <w:t>конформности</w:t>
      </w:r>
      <w:proofErr w:type="spellEnd"/>
      <w:r w:rsidR="00EB0284">
        <w:rPr>
          <w:sz w:val="28"/>
          <w:szCs w:val="28"/>
        </w:rPr>
        <w:t xml:space="preserve"> типа редукции</w:t>
      </w:r>
      <w:r w:rsidRPr="006D5095">
        <w:rPr>
          <w:sz w:val="28"/>
          <w:szCs w:val="28"/>
        </w:rPr>
        <w:t xml:space="preserve"> той или иной семантикой из этого класса. </w:t>
      </w:r>
      <w:r w:rsidRPr="00FA6334">
        <w:rPr>
          <w:b/>
          <w:sz w:val="28"/>
          <w:szCs w:val="28"/>
        </w:rPr>
        <w:t xml:space="preserve">Область применения расширяется допущением в </w:t>
      </w:r>
      <w:r w:rsidR="00BC1536" w:rsidRPr="00FA6334">
        <w:rPr>
          <w:b/>
          <w:sz w:val="28"/>
          <w:szCs w:val="28"/>
        </w:rPr>
        <w:t xml:space="preserve">тестируемых </w:t>
      </w:r>
      <w:r w:rsidRPr="00FA6334">
        <w:rPr>
          <w:b/>
          <w:sz w:val="28"/>
          <w:szCs w:val="28"/>
        </w:rPr>
        <w:t>реализаци</w:t>
      </w:r>
      <w:r w:rsidR="00BC1536" w:rsidRPr="00FA6334">
        <w:rPr>
          <w:b/>
          <w:sz w:val="28"/>
          <w:szCs w:val="28"/>
        </w:rPr>
        <w:t>ях</w:t>
      </w:r>
      <w:r w:rsidRPr="00FA6334">
        <w:rPr>
          <w:b/>
          <w:sz w:val="28"/>
          <w:szCs w:val="28"/>
        </w:rPr>
        <w:t xml:space="preserve"> </w:t>
      </w:r>
      <w:r w:rsidR="00EB0284" w:rsidRPr="00FA6334">
        <w:rPr>
          <w:b/>
          <w:sz w:val="28"/>
          <w:szCs w:val="28"/>
        </w:rPr>
        <w:t xml:space="preserve">ненаблюдаемых отказов, </w:t>
      </w:r>
      <w:r w:rsidRPr="00FA6334">
        <w:rPr>
          <w:b/>
          <w:sz w:val="28"/>
          <w:szCs w:val="28"/>
        </w:rPr>
        <w:t>дивергенции и разрушения</w:t>
      </w:r>
      <w:r w:rsidRPr="006D5095">
        <w:rPr>
          <w:sz w:val="28"/>
          <w:szCs w:val="28"/>
        </w:rPr>
        <w:t xml:space="preserve">, </w:t>
      </w:r>
      <w:r w:rsidRPr="006D5095">
        <w:rPr>
          <w:sz w:val="28"/>
          <w:szCs w:val="28"/>
        </w:rPr>
        <w:lastRenderedPageBreak/>
        <w:t xml:space="preserve">моделирующего запрещённое поведение, в рамках, определяемых спецификацией. Это важно для моделирования предусловий вызова программ, для построения безопасных систем из небезопасных компонентов, для учёта дивергенции, возникающей при композиции и т.п. </w:t>
      </w:r>
      <w:r w:rsidRPr="00FA6334">
        <w:rPr>
          <w:b/>
          <w:sz w:val="28"/>
          <w:szCs w:val="28"/>
        </w:rPr>
        <w:t>Для практического применения теория развита до уровня алгоритмов генерации тестов</w:t>
      </w:r>
      <w:r w:rsidRPr="006D5095">
        <w:rPr>
          <w:sz w:val="28"/>
          <w:szCs w:val="28"/>
        </w:rPr>
        <w:t xml:space="preserve">; показано, при каких ограничениях на спецификацию такие алгоритмы можно построить. И наконец, </w:t>
      </w:r>
      <w:r w:rsidRPr="00FA6334">
        <w:rPr>
          <w:b/>
          <w:sz w:val="28"/>
          <w:szCs w:val="28"/>
        </w:rPr>
        <w:t xml:space="preserve">в предлагаемой теории решается проблема монотонности (сохранение </w:t>
      </w:r>
      <w:proofErr w:type="spellStart"/>
      <w:r w:rsidRPr="00FA6334">
        <w:rPr>
          <w:b/>
          <w:sz w:val="28"/>
          <w:szCs w:val="28"/>
        </w:rPr>
        <w:t>конформности</w:t>
      </w:r>
      <w:proofErr w:type="spellEnd"/>
      <w:r w:rsidRPr="00FA6334">
        <w:rPr>
          <w:b/>
          <w:sz w:val="28"/>
          <w:szCs w:val="28"/>
        </w:rPr>
        <w:t xml:space="preserve"> при композиции</w:t>
      </w:r>
      <w:r w:rsidR="00CB553C" w:rsidRPr="00FA6334">
        <w:rPr>
          <w:b/>
          <w:sz w:val="28"/>
          <w:szCs w:val="28"/>
        </w:rPr>
        <w:t xml:space="preserve"> и при асинхронном тестировании</w:t>
      </w:r>
      <w:r w:rsidRPr="00FA6334">
        <w:rPr>
          <w:b/>
          <w:sz w:val="28"/>
          <w:szCs w:val="28"/>
        </w:rPr>
        <w:t>)</w:t>
      </w:r>
      <w:r w:rsidRPr="006D5095">
        <w:rPr>
          <w:sz w:val="28"/>
          <w:szCs w:val="28"/>
        </w:rPr>
        <w:t xml:space="preserve"> для рассматриваемого класса </w:t>
      </w:r>
      <w:proofErr w:type="spellStart"/>
      <w:r w:rsidRPr="006D5095">
        <w:rPr>
          <w:sz w:val="28"/>
          <w:szCs w:val="28"/>
        </w:rPr>
        <w:t>конформностей</w:t>
      </w:r>
      <w:proofErr w:type="spellEnd"/>
      <w:r w:rsidRPr="006D5095">
        <w:rPr>
          <w:sz w:val="28"/>
          <w:szCs w:val="28"/>
        </w:rPr>
        <w:t>. Для этого предлагается монотонное преобразование спецификации, которое, при определённых ограничениях, может быть реализовано алгоритмически.</w:t>
      </w:r>
    </w:p>
    <w:p w:rsidR="00521113" w:rsidRPr="00FA6334" w:rsidRDefault="00521113" w:rsidP="00746A0F">
      <w:pPr>
        <w:keepNext/>
        <w:spacing w:line="360" w:lineRule="auto"/>
        <w:ind w:firstLine="567"/>
        <w:jc w:val="both"/>
        <w:rPr>
          <w:sz w:val="28"/>
          <w:szCs w:val="28"/>
          <w:u w:val="single"/>
        </w:rPr>
      </w:pPr>
      <w:r w:rsidRPr="00FA6334">
        <w:rPr>
          <w:sz w:val="28"/>
          <w:szCs w:val="28"/>
          <w:u w:val="single"/>
        </w:rPr>
        <w:t>Получены следующие основные результаты:</w:t>
      </w:r>
    </w:p>
    <w:p w:rsidR="00521113" w:rsidRPr="006D5095" w:rsidRDefault="00521113" w:rsidP="006D5095">
      <w:pPr>
        <w:numPr>
          <w:ilvl w:val="0"/>
          <w:numId w:val="30"/>
        </w:numPr>
        <w:spacing w:line="360" w:lineRule="auto"/>
        <w:jc w:val="both"/>
        <w:rPr>
          <w:sz w:val="28"/>
          <w:szCs w:val="28"/>
        </w:rPr>
      </w:pPr>
      <w:bookmarkStart w:id="14" w:name="_Ref181089513"/>
      <w:r w:rsidRPr="00FA6334">
        <w:rPr>
          <w:b/>
          <w:sz w:val="28"/>
          <w:szCs w:val="28"/>
        </w:rPr>
        <w:t>Метод формализации тестового эксперимента</w:t>
      </w:r>
      <w:r w:rsidRPr="006D5095">
        <w:rPr>
          <w:sz w:val="28"/>
          <w:szCs w:val="28"/>
        </w:rPr>
        <w:t xml:space="preserve"> с помощью </w:t>
      </w:r>
      <w:proofErr w:type="spellStart"/>
      <w:r w:rsidRPr="006D5095">
        <w:rPr>
          <w:sz w:val="28"/>
          <w:szCs w:val="28"/>
        </w:rPr>
        <w:t>параметризуемой</w:t>
      </w:r>
      <w:proofErr w:type="spellEnd"/>
      <w:r w:rsidRPr="006D5095">
        <w:rPr>
          <w:sz w:val="28"/>
          <w:szCs w:val="28"/>
        </w:rPr>
        <w:t xml:space="preserve"> машины тестирования. Целью формализации является определение класса семантик</w:t>
      </w:r>
      <w:r w:rsidRPr="006D5095">
        <w:rPr>
          <w:sz w:val="28"/>
          <w:szCs w:val="28"/>
          <w:lang w:eastAsia="zh-TW"/>
        </w:rPr>
        <w:t xml:space="preserve"> </w:t>
      </w:r>
      <w:r w:rsidRPr="006D5095">
        <w:rPr>
          <w:sz w:val="28"/>
          <w:szCs w:val="28"/>
        </w:rPr>
        <w:t xml:space="preserve">взаимодействия, основанных только на наблюдениях (не на соответствии состояний) и моделирующих те или иные тестовые возможности по управлению и наблюдению поведения реализации. Также вводится понятие </w:t>
      </w:r>
      <w:r w:rsidRPr="006D5095">
        <w:rPr>
          <w:i/>
          <w:sz w:val="28"/>
          <w:szCs w:val="28"/>
        </w:rPr>
        <w:t>разрушения</w:t>
      </w:r>
      <w:r w:rsidRPr="006D5095">
        <w:rPr>
          <w:sz w:val="28"/>
          <w:szCs w:val="28"/>
        </w:rPr>
        <w:t>, моделирующее поведение системы</w:t>
      </w:r>
      <w:r w:rsidR="00EB0284">
        <w:rPr>
          <w:sz w:val="28"/>
          <w:szCs w:val="28"/>
        </w:rPr>
        <w:t>, запрещённое при тестировании</w:t>
      </w:r>
      <w:r w:rsidRPr="006D5095">
        <w:rPr>
          <w:sz w:val="28"/>
          <w:szCs w:val="28"/>
        </w:rPr>
        <w:t>.</w:t>
      </w:r>
      <w:bookmarkEnd w:id="14"/>
    </w:p>
    <w:p w:rsidR="00521113" w:rsidRPr="006D5095" w:rsidRDefault="00521113" w:rsidP="006D5095">
      <w:pPr>
        <w:numPr>
          <w:ilvl w:val="0"/>
          <w:numId w:val="30"/>
        </w:numPr>
        <w:spacing w:line="360" w:lineRule="auto"/>
        <w:jc w:val="both"/>
        <w:rPr>
          <w:sz w:val="28"/>
          <w:szCs w:val="28"/>
        </w:rPr>
      </w:pPr>
      <w:r w:rsidRPr="00FA6334">
        <w:rPr>
          <w:b/>
          <w:sz w:val="28"/>
          <w:szCs w:val="28"/>
        </w:rPr>
        <w:t>Введение на уровне трассовой и LTS-моделей концепции безопасного тестирования</w:t>
      </w:r>
      <w:r w:rsidRPr="006D5095">
        <w:rPr>
          <w:sz w:val="28"/>
          <w:szCs w:val="28"/>
        </w:rPr>
        <w:t>, избегающего разрушения</w:t>
      </w:r>
      <w:r w:rsidR="00372FC4">
        <w:rPr>
          <w:sz w:val="28"/>
          <w:szCs w:val="28"/>
        </w:rPr>
        <w:t xml:space="preserve"> и ненаблюдаемых отказов</w:t>
      </w:r>
      <w:r w:rsidRPr="006D5095">
        <w:rPr>
          <w:sz w:val="28"/>
          <w:szCs w:val="28"/>
        </w:rPr>
        <w:t xml:space="preserve"> и не продолжающего тестовый эксперимент в том случае, когда возможна дивергенция. Введение гипотезы о безопасности реализации, которая позволяет её безопасно тестировать для заданной спецификации, и безопасной </w:t>
      </w:r>
      <w:proofErr w:type="spellStart"/>
      <w:r w:rsidRPr="006D5095">
        <w:rPr>
          <w:sz w:val="28"/>
          <w:szCs w:val="28"/>
        </w:rPr>
        <w:t>конформности</w:t>
      </w:r>
      <w:proofErr w:type="spellEnd"/>
      <w:r w:rsidR="00372FC4">
        <w:rPr>
          <w:sz w:val="28"/>
          <w:szCs w:val="28"/>
        </w:rPr>
        <w:t xml:space="preserve"> типа редукции</w:t>
      </w:r>
      <w:r w:rsidRPr="006D5095">
        <w:rPr>
          <w:sz w:val="28"/>
          <w:szCs w:val="28"/>
        </w:rPr>
        <w:t xml:space="preserve">, которая опирается на гипотезу о безопасности и </w:t>
      </w:r>
      <w:proofErr w:type="spellStart"/>
      <w:r w:rsidRPr="006D5095">
        <w:rPr>
          <w:sz w:val="28"/>
          <w:szCs w:val="28"/>
        </w:rPr>
        <w:t>параметризуется</w:t>
      </w:r>
      <w:proofErr w:type="spellEnd"/>
      <w:r w:rsidRPr="006D5095">
        <w:rPr>
          <w:sz w:val="28"/>
          <w:szCs w:val="28"/>
        </w:rPr>
        <w:t xml:space="preserve"> семантикой</w:t>
      </w:r>
      <w:r w:rsidRPr="006D5095">
        <w:rPr>
          <w:sz w:val="28"/>
          <w:szCs w:val="28"/>
          <w:lang w:eastAsia="zh-TW"/>
        </w:rPr>
        <w:t xml:space="preserve"> </w:t>
      </w:r>
      <w:r w:rsidRPr="006D5095">
        <w:rPr>
          <w:sz w:val="28"/>
          <w:szCs w:val="28"/>
        </w:rPr>
        <w:t>взаимодействия.</w:t>
      </w:r>
    </w:p>
    <w:p w:rsidR="00521113" w:rsidRPr="006D5095" w:rsidRDefault="00521113" w:rsidP="006D5095">
      <w:pPr>
        <w:numPr>
          <w:ilvl w:val="0"/>
          <w:numId w:val="30"/>
        </w:numPr>
        <w:spacing w:line="360" w:lineRule="auto"/>
        <w:jc w:val="both"/>
        <w:rPr>
          <w:sz w:val="28"/>
          <w:szCs w:val="28"/>
        </w:rPr>
      </w:pPr>
      <w:r w:rsidRPr="00FA6334">
        <w:rPr>
          <w:b/>
          <w:sz w:val="28"/>
          <w:szCs w:val="28"/>
        </w:rPr>
        <w:t xml:space="preserve">Метод генерации полного набора тестов для безопасной </w:t>
      </w:r>
      <w:proofErr w:type="spellStart"/>
      <w:r w:rsidRPr="00FA6334">
        <w:rPr>
          <w:b/>
          <w:sz w:val="28"/>
          <w:szCs w:val="28"/>
        </w:rPr>
        <w:t>конформности</w:t>
      </w:r>
      <w:proofErr w:type="spellEnd"/>
      <w:r w:rsidRPr="006D5095">
        <w:rPr>
          <w:sz w:val="28"/>
          <w:szCs w:val="28"/>
        </w:rPr>
        <w:t xml:space="preserve"> по спецификации, заданной в виде модели наблюдаемых трасс или LTS-модели, обобщающий аналогичные методы для некоторых частных семантик на произвольную семантику</w:t>
      </w:r>
      <w:r w:rsidRPr="006D5095">
        <w:rPr>
          <w:sz w:val="28"/>
          <w:szCs w:val="28"/>
          <w:lang w:eastAsia="zh-TW"/>
        </w:rPr>
        <w:t xml:space="preserve"> </w:t>
      </w:r>
      <w:r w:rsidRPr="006D5095">
        <w:rPr>
          <w:sz w:val="28"/>
          <w:szCs w:val="28"/>
        </w:rPr>
        <w:t xml:space="preserve">взаимодействия, основанную на </w:t>
      </w:r>
      <w:r w:rsidRPr="006D5095">
        <w:rPr>
          <w:sz w:val="28"/>
          <w:szCs w:val="28"/>
        </w:rPr>
        <w:lastRenderedPageBreak/>
        <w:t xml:space="preserve">наблюдаемом поведении. Метод </w:t>
      </w:r>
      <w:proofErr w:type="spellStart"/>
      <w:r w:rsidRPr="006D5095">
        <w:rPr>
          <w:sz w:val="28"/>
          <w:szCs w:val="28"/>
        </w:rPr>
        <w:t>алгоритмизуем</w:t>
      </w:r>
      <w:proofErr w:type="spellEnd"/>
      <w:r w:rsidRPr="006D5095">
        <w:rPr>
          <w:sz w:val="28"/>
          <w:szCs w:val="28"/>
        </w:rPr>
        <w:t xml:space="preserve"> при достаточно слабых ограничениях на спецификации</w:t>
      </w:r>
      <w:r w:rsidR="00735313">
        <w:rPr>
          <w:sz w:val="28"/>
          <w:szCs w:val="28"/>
        </w:rPr>
        <w:t xml:space="preserve"> (то есть ограничениях, обычно выполняемых в практических системах)</w:t>
      </w:r>
      <w:r w:rsidRPr="006D5095">
        <w:rPr>
          <w:sz w:val="28"/>
          <w:szCs w:val="28"/>
        </w:rPr>
        <w:t>.</w:t>
      </w:r>
    </w:p>
    <w:p w:rsidR="00521113" w:rsidRPr="006D5095" w:rsidRDefault="00521113" w:rsidP="006D5095">
      <w:pPr>
        <w:numPr>
          <w:ilvl w:val="0"/>
          <w:numId w:val="30"/>
        </w:numPr>
        <w:spacing w:line="360" w:lineRule="auto"/>
        <w:jc w:val="both"/>
        <w:rPr>
          <w:sz w:val="28"/>
          <w:szCs w:val="28"/>
        </w:rPr>
      </w:pPr>
      <w:r w:rsidRPr="00FA6334">
        <w:rPr>
          <w:b/>
          <w:sz w:val="28"/>
          <w:szCs w:val="28"/>
        </w:rPr>
        <w:t>Метод пополнения спецификаций</w:t>
      </w:r>
      <w:r w:rsidRPr="006D5095">
        <w:rPr>
          <w:sz w:val="28"/>
          <w:szCs w:val="28"/>
        </w:rPr>
        <w:t xml:space="preserve"> с использованием специальных фиктивных действий «</w:t>
      </w:r>
      <w:proofErr w:type="spellStart"/>
      <w:r w:rsidRPr="006D5095">
        <w:rPr>
          <w:sz w:val="28"/>
          <w:szCs w:val="28"/>
        </w:rPr>
        <w:t>не-отказов</w:t>
      </w:r>
      <w:proofErr w:type="spellEnd"/>
      <w:r w:rsidRPr="006D5095">
        <w:rPr>
          <w:sz w:val="28"/>
          <w:szCs w:val="28"/>
        </w:rPr>
        <w:t xml:space="preserve">», который позволяет сохранять класс </w:t>
      </w:r>
      <w:r w:rsidR="00CB553C">
        <w:rPr>
          <w:sz w:val="28"/>
          <w:szCs w:val="28"/>
        </w:rPr>
        <w:t xml:space="preserve">конформных и не сужать класс </w:t>
      </w:r>
      <w:r w:rsidRPr="006D5095">
        <w:rPr>
          <w:sz w:val="28"/>
          <w:szCs w:val="28"/>
        </w:rPr>
        <w:t xml:space="preserve">безопасных реализаций и поддаётся алгоритмизации при достаточно слабых ограничениях на спецификацию. В частности, решается проблема пополнения для семантики отношения </w:t>
      </w:r>
      <w:proofErr w:type="spellStart"/>
      <w:r w:rsidRPr="006D5095">
        <w:rPr>
          <w:b/>
          <w:i/>
          <w:sz w:val="28"/>
          <w:szCs w:val="28"/>
        </w:rPr>
        <w:t>ioco</w:t>
      </w:r>
      <w:proofErr w:type="spellEnd"/>
      <w:r w:rsidRPr="006D5095">
        <w:rPr>
          <w:sz w:val="28"/>
          <w:szCs w:val="28"/>
        </w:rPr>
        <w:t xml:space="preserve">. </w:t>
      </w:r>
    </w:p>
    <w:p w:rsidR="00521113" w:rsidRPr="006D5095" w:rsidRDefault="00521113" w:rsidP="006D5095">
      <w:pPr>
        <w:numPr>
          <w:ilvl w:val="0"/>
          <w:numId w:val="30"/>
        </w:numPr>
        <w:spacing w:line="360" w:lineRule="auto"/>
        <w:jc w:val="both"/>
        <w:rPr>
          <w:sz w:val="28"/>
          <w:szCs w:val="28"/>
        </w:rPr>
      </w:pPr>
      <w:r w:rsidRPr="00FA6334">
        <w:rPr>
          <w:b/>
          <w:sz w:val="28"/>
          <w:szCs w:val="28"/>
        </w:rPr>
        <w:t xml:space="preserve">Разработка концепции </w:t>
      </w:r>
      <w:r w:rsidRPr="00FA6334">
        <w:rPr>
          <w:rFonts w:ascii="Courier New" w:hAnsi="Courier New" w:cs="Courier New"/>
          <w:b/>
          <w:sz w:val="28"/>
          <w:szCs w:val="28"/>
        </w:rPr>
        <w:sym w:font="Symbol" w:char="F066"/>
      </w:r>
      <w:r w:rsidRPr="00FA6334">
        <w:rPr>
          <w:b/>
          <w:sz w:val="28"/>
          <w:szCs w:val="28"/>
        </w:rPr>
        <w:t>-трасс</w:t>
      </w:r>
      <w:r w:rsidRPr="006D5095">
        <w:rPr>
          <w:sz w:val="28"/>
          <w:szCs w:val="28"/>
        </w:rPr>
        <w:t xml:space="preserve"> и модели </w:t>
      </w:r>
      <w:r w:rsidRPr="006D5095">
        <w:rPr>
          <w:rFonts w:ascii="Courier New" w:hAnsi="Courier New" w:cs="Courier New"/>
          <w:sz w:val="28"/>
          <w:szCs w:val="28"/>
        </w:rPr>
        <w:sym w:font="Symbol" w:char="F066"/>
      </w:r>
      <w:r w:rsidRPr="006D5095">
        <w:rPr>
          <w:sz w:val="28"/>
          <w:szCs w:val="28"/>
        </w:rPr>
        <w:t xml:space="preserve">-трасс, которые позволяют в единой трассовой теории формализовать как </w:t>
      </w:r>
      <w:proofErr w:type="spellStart"/>
      <w:r w:rsidRPr="006D5095">
        <w:rPr>
          <w:sz w:val="28"/>
          <w:szCs w:val="28"/>
        </w:rPr>
        <w:t>конформность</w:t>
      </w:r>
      <w:proofErr w:type="spellEnd"/>
      <w:r w:rsidRPr="006D5095">
        <w:rPr>
          <w:sz w:val="28"/>
          <w:szCs w:val="28"/>
        </w:rPr>
        <w:t>, так и композицию, что является ключевым моментом в проблеме монотонности.</w:t>
      </w:r>
    </w:p>
    <w:p w:rsidR="00521113" w:rsidRPr="006D5095" w:rsidRDefault="00521113" w:rsidP="006D5095">
      <w:pPr>
        <w:numPr>
          <w:ilvl w:val="0"/>
          <w:numId w:val="30"/>
        </w:numPr>
        <w:spacing w:line="360" w:lineRule="auto"/>
        <w:jc w:val="both"/>
        <w:rPr>
          <w:sz w:val="28"/>
          <w:szCs w:val="28"/>
        </w:rPr>
      </w:pPr>
      <w:r w:rsidRPr="00FA6334">
        <w:rPr>
          <w:b/>
          <w:sz w:val="28"/>
          <w:szCs w:val="28"/>
        </w:rPr>
        <w:t>Метод монотонного преобразования спецификации</w:t>
      </w:r>
      <w:r w:rsidRPr="006D5095">
        <w:rPr>
          <w:sz w:val="28"/>
          <w:szCs w:val="28"/>
        </w:rPr>
        <w:t xml:space="preserve">, который при достаточно слабых ограничениях на исходную спецификацию строит монотонную спецификацию. </w:t>
      </w:r>
      <w:r w:rsidR="00372FC4">
        <w:rPr>
          <w:sz w:val="28"/>
          <w:szCs w:val="28"/>
        </w:rPr>
        <w:t xml:space="preserve">При этом сохраняются классы безопасных и конформных реализаций, а для преобразованных спецификаций </w:t>
      </w:r>
      <w:proofErr w:type="spellStart"/>
      <w:r w:rsidR="00372FC4">
        <w:rPr>
          <w:sz w:val="28"/>
          <w:szCs w:val="28"/>
        </w:rPr>
        <w:t>конформность</w:t>
      </w:r>
      <w:proofErr w:type="spellEnd"/>
      <w:r w:rsidR="00372FC4">
        <w:rPr>
          <w:sz w:val="28"/>
          <w:szCs w:val="28"/>
        </w:rPr>
        <w:t xml:space="preserve"> сохраняется при композиции. </w:t>
      </w:r>
      <w:r w:rsidRPr="006D5095">
        <w:rPr>
          <w:sz w:val="28"/>
          <w:szCs w:val="28"/>
        </w:rPr>
        <w:t xml:space="preserve">Метод поддаётся алгоритмизации при достаточно слабых ограничениях на спецификацию. Частное применение метода решает проблему монотонности для семантики отношения </w:t>
      </w:r>
      <w:proofErr w:type="spellStart"/>
      <w:r w:rsidRPr="006D5095">
        <w:rPr>
          <w:b/>
          <w:i/>
          <w:sz w:val="28"/>
          <w:szCs w:val="28"/>
        </w:rPr>
        <w:t>ioco</w:t>
      </w:r>
      <w:proofErr w:type="spellEnd"/>
      <w:r w:rsidRPr="006D5095">
        <w:rPr>
          <w:sz w:val="28"/>
          <w:szCs w:val="28"/>
        </w:rPr>
        <w:t>.</w:t>
      </w:r>
    </w:p>
    <w:p w:rsidR="00521113" w:rsidRPr="006D5095" w:rsidRDefault="00521113" w:rsidP="00517278">
      <w:pPr>
        <w:spacing w:line="360" w:lineRule="auto"/>
        <w:ind w:firstLine="567"/>
        <w:jc w:val="both"/>
        <w:rPr>
          <w:sz w:val="28"/>
          <w:szCs w:val="28"/>
        </w:rPr>
      </w:pPr>
      <w:r w:rsidRPr="00FA6334">
        <w:rPr>
          <w:b/>
          <w:sz w:val="28"/>
          <w:szCs w:val="28"/>
        </w:rPr>
        <w:t xml:space="preserve">Теория </w:t>
      </w:r>
      <w:proofErr w:type="spellStart"/>
      <w:r w:rsidRPr="00FA6334">
        <w:rPr>
          <w:b/>
          <w:sz w:val="28"/>
          <w:szCs w:val="28"/>
        </w:rPr>
        <w:t>конформности</w:t>
      </w:r>
      <w:proofErr w:type="spellEnd"/>
      <w:r w:rsidRPr="00FA6334">
        <w:rPr>
          <w:b/>
          <w:sz w:val="28"/>
          <w:szCs w:val="28"/>
        </w:rPr>
        <w:t xml:space="preserve"> даёт общую методологию уточнения и формализации процесса создания тестовой системы</w:t>
      </w:r>
      <w:r w:rsidRPr="006D5095">
        <w:rPr>
          <w:sz w:val="28"/>
          <w:szCs w:val="28"/>
        </w:rPr>
        <w:t xml:space="preserve"> для того или иного конкретного случая. Общие алгоритмы генерации тестов и преобразования спецификаций, определяемые теорией, могут служить базовым шаблоном для разработки эффективных частных алгоритмов и реализующих их тестовых программ в практически значимых областях.</w:t>
      </w:r>
    </w:p>
    <w:p w:rsidR="00631592" w:rsidRDefault="00631592" w:rsidP="00631592">
      <w:pPr>
        <w:spacing w:line="360" w:lineRule="auto"/>
        <w:ind w:firstLine="567"/>
        <w:jc w:val="both"/>
        <w:rPr>
          <w:sz w:val="28"/>
          <w:szCs w:val="28"/>
        </w:rPr>
      </w:pPr>
      <w:r w:rsidRPr="00FA6334">
        <w:rPr>
          <w:b/>
          <w:sz w:val="28"/>
          <w:szCs w:val="28"/>
        </w:rPr>
        <w:t>В практическом плане результаты диссертационной работы сводятся к предлагаемым методам генерации тестов и преобразования спецификаций.</w:t>
      </w:r>
      <w:r>
        <w:rPr>
          <w:sz w:val="28"/>
          <w:szCs w:val="28"/>
        </w:rPr>
        <w:t xml:space="preserve"> Это даёт, во-первых, возможность создавать тестовые системы для разных семантик тестового взаимодействия на базе единого подхода с использованием общего метода генерации тестов. Во-вторых, в сочетании с </w:t>
      </w:r>
      <w:r>
        <w:rPr>
          <w:sz w:val="28"/>
          <w:szCs w:val="28"/>
        </w:rPr>
        <w:lastRenderedPageBreak/>
        <w:t xml:space="preserve">преобразованием спецификации метод применим для асинхронного тестирования с разными средами </w:t>
      </w:r>
      <w:r w:rsidR="00D72B54">
        <w:rPr>
          <w:sz w:val="28"/>
          <w:szCs w:val="28"/>
        </w:rPr>
        <w:t>взаимодействия</w:t>
      </w:r>
      <w:r>
        <w:rPr>
          <w:sz w:val="28"/>
          <w:szCs w:val="28"/>
        </w:rPr>
        <w:t>. В-третьих, заложена основа для построения инструментов автоматической верификации декомпозиции системных требований, причём спецификации компонентов и системы в целом могут пониматься в разных семантиках тестового взаимодействия.</w:t>
      </w:r>
    </w:p>
    <w:p w:rsidR="00631592" w:rsidRPr="00FE6CFB" w:rsidRDefault="00631592" w:rsidP="00631592">
      <w:pPr>
        <w:spacing w:line="360" w:lineRule="auto"/>
        <w:ind w:firstLine="567"/>
        <w:jc w:val="both"/>
        <w:rPr>
          <w:sz w:val="28"/>
          <w:szCs w:val="28"/>
        </w:rPr>
      </w:pPr>
      <w:r>
        <w:rPr>
          <w:sz w:val="28"/>
          <w:szCs w:val="28"/>
        </w:rPr>
        <w:t xml:space="preserve">В </w:t>
      </w:r>
      <w:r w:rsidR="00735313">
        <w:rPr>
          <w:sz w:val="28"/>
          <w:szCs w:val="28"/>
        </w:rPr>
        <w:t xml:space="preserve">приведённой ниже </w:t>
      </w:r>
      <w:r>
        <w:rPr>
          <w:sz w:val="28"/>
          <w:szCs w:val="28"/>
        </w:rPr>
        <w:t>таблице</w:t>
      </w:r>
      <w:r w:rsidR="004B674B">
        <w:rPr>
          <w:sz w:val="28"/>
          <w:szCs w:val="28"/>
        </w:rPr>
        <w:t xml:space="preserve"> </w:t>
      </w:r>
      <w:r>
        <w:rPr>
          <w:sz w:val="28"/>
          <w:szCs w:val="28"/>
        </w:rPr>
        <w:t>показаны</w:t>
      </w:r>
      <w:r w:rsidRPr="00FE6CFB">
        <w:rPr>
          <w:sz w:val="28"/>
          <w:szCs w:val="28"/>
        </w:rPr>
        <w:t xml:space="preserve"> методы</w:t>
      </w:r>
      <w:r w:rsidR="00F123F2">
        <w:rPr>
          <w:sz w:val="28"/>
          <w:szCs w:val="28"/>
        </w:rPr>
        <w:t xml:space="preserve"> тестирования</w:t>
      </w:r>
      <w:r w:rsidRPr="00FE6CFB">
        <w:rPr>
          <w:sz w:val="28"/>
          <w:szCs w:val="28"/>
        </w:rPr>
        <w:t>, которые применяли</w:t>
      </w:r>
      <w:r w:rsidR="00F123F2">
        <w:rPr>
          <w:sz w:val="28"/>
          <w:szCs w:val="28"/>
        </w:rPr>
        <w:t>сь</w:t>
      </w:r>
      <w:r w:rsidRPr="00FE6CFB">
        <w:rPr>
          <w:sz w:val="28"/>
          <w:szCs w:val="28"/>
        </w:rPr>
        <w:t xml:space="preserve"> в системах тестирования </w:t>
      </w:r>
      <w:r w:rsidRPr="00FE6CFB">
        <w:rPr>
          <w:sz w:val="28"/>
          <w:szCs w:val="28"/>
          <w:lang w:val="en-US"/>
        </w:rPr>
        <w:t>KVEST</w:t>
      </w:r>
      <w:r w:rsidRPr="00FE6CFB">
        <w:rPr>
          <w:sz w:val="28"/>
          <w:szCs w:val="28"/>
        </w:rPr>
        <w:t xml:space="preserve"> и </w:t>
      </w:r>
      <w:proofErr w:type="spellStart"/>
      <w:r w:rsidRPr="00FE6CFB">
        <w:rPr>
          <w:sz w:val="28"/>
          <w:szCs w:val="28"/>
          <w:lang w:val="en-US"/>
        </w:rPr>
        <w:t>UniTESK</w:t>
      </w:r>
      <w:proofErr w:type="spellEnd"/>
      <w:r w:rsidR="00F123F2">
        <w:rPr>
          <w:sz w:val="28"/>
          <w:szCs w:val="28"/>
        </w:rPr>
        <w:t xml:space="preserve">, разработанных в </w:t>
      </w:r>
      <w:r w:rsidR="00B97153">
        <w:rPr>
          <w:sz w:val="28"/>
          <w:szCs w:val="28"/>
        </w:rPr>
        <w:t>Институте Системного Программирования (</w:t>
      </w:r>
      <w:r w:rsidR="00F123F2">
        <w:rPr>
          <w:sz w:val="28"/>
          <w:szCs w:val="28"/>
        </w:rPr>
        <w:t>ИСП РАН</w:t>
      </w:r>
      <w:r w:rsidR="00B97153">
        <w:rPr>
          <w:sz w:val="28"/>
          <w:szCs w:val="28"/>
        </w:rPr>
        <w:t>)</w:t>
      </w:r>
      <w:r w:rsidRPr="00FE6CFB">
        <w:rPr>
          <w:sz w:val="28"/>
          <w:szCs w:val="28"/>
        </w:rPr>
        <w:t xml:space="preserve">. </w:t>
      </w:r>
      <w:r w:rsidR="00F123F2">
        <w:rPr>
          <w:sz w:val="28"/>
          <w:szCs w:val="28"/>
        </w:rPr>
        <w:t>С</w:t>
      </w:r>
      <w:r w:rsidRPr="00FE6CFB">
        <w:rPr>
          <w:sz w:val="28"/>
          <w:szCs w:val="28"/>
        </w:rPr>
        <w:t xml:space="preserve">пецификации </w:t>
      </w:r>
      <w:r w:rsidR="00F123F2">
        <w:rPr>
          <w:sz w:val="28"/>
          <w:szCs w:val="28"/>
        </w:rPr>
        <w:t>записывались в виде</w:t>
      </w:r>
      <w:r w:rsidRPr="00FE6CFB">
        <w:rPr>
          <w:sz w:val="28"/>
          <w:szCs w:val="28"/>
        </w:rPr>
        <w:t xml:space="preserve"> пред- и постуслови</w:t>
      </w:r>
      <w:r w:rsidR="00F123F2">
        <w:rPr>
          <w:sz w:val="28"/>
          <w:szCs w:val="28"/>
        </w:rPr>
        <w:t>й</w:t>
      </w:r>
      <w:r w:rsidRPr="00FE6CFB">
        <w:rPr>
          <w:sz w:val="28"/>
          <w:szCs w:val="28"/>
        </w:rPr>
        <w:t xml:space="preserve">. Из них извлекались вручную или автоматическим способом модели в виде автоматов или </w:t>
      </w:r>
      <w:r w:rsidRPr="00FE6CFB">
        <w:rPr>
          <w:sz w:val="28"/>
          <w:szCs w:val="28"/>
          <w:lang w:val="en-US"/>
        </w:rPr>
        <w:t>LTS</w:t>
      </w:r>
      <w:r w:rsidRPr="00FE6CFB">
        <w:rPr>
          <w:sz w:val="28"/>
          <w:szCs w:val="28"/>
        </w:rPr>
        <w:t>. Под разрушением понималось поведение программы после обращения к ней с нарушением её предусловия. Это учитывалось при тестировании, то есть оно было безопасным.</w:t>
      </w:r>
      <w:r w:rsidR="00F123F2">
        <w:rPr>
          <w:sz w:val="28"/>
          <w:szCs w:val="28"/>
        </w:rPr>
        <w:t xml:space="preserve"> </w:t>
      </w:r>
      <w:r w:rsidRPr="00FE6CFB">
        <w:rPr>
          <w:sz w:val="28"/>
          <w:szCs w:val="28"/>
        </w:rPr>
        <w:t xml:space="preserve">Эта таблица </w:t>
      </w:r>
      <w:r w:rsidR="00B97153">
        <w:rPr>
          <w:sz w:val="28"/>
          <w:szCs w:val="28"/>
        </w:rPr>
        <w:t>свидетельствует о следующем.</w:t>
      </w:r>
    </w:p>
    <w:p w:rsidR="00746A0F" w:rsidRDefault="00631592" w:rsidP="00746A0F">
      <w:pPr>
        <w:spacing w:line="360" w:lineRule="auto"/>
        <w:ind w:firstLine="567"/>
        <w:jc w:val="both"/>
        <w:rPr>
          <w:sz w:val="28"/>
          <w:szCs w:val="28"/>
        </w:rPr>
      </w:pPr>
      <w:r w:rsidRPr="00FE6CFB">
        <w:rPr>
          <w:sz w:val="28"/>
          <w:szCs w:val="28"/>
        </w:rPr>
        <w:t>Во-первых, теория строилась как осмысление и обобщение того практического тестирования на основе формальных моделей, которое проводил</w:t>
      </w:r>
      <w:r w:rsidR="00F123F2">
        <w:rPr>
          <w:sz w:val="28"/>
          <w:szCs w:val="28"/>
        </w:rPr>
        <w:t>ось, в частности, в ИСП РАН</w:t>
      </w:r>
      <w:r w:rsidRPr="00FE6CFB">
        <w:rPr>
          <w:sz w:val="28"/>
          <w:szCs w:val="28"/>
        </w:rPr>
        <w:t>.</w:t>
      </w:r>
    </w:p>
    <w:p w:rsidR="00746A0F" w:rsidRPr="00FE6CFB" w:rsidRDefault="00746A0F" w:rsidP="00746A0F">
      <w:pPr>
        <w:spacing w:line="360" w:lineRule="auto"/>
        <w:ind w:firstLine="567"/>
        <w:jc w:val="both"/>
        <w:rPr>
          <w:sz w:val="28"/>
          <w:szCs w:val="28"/>
        </w:rPr>
      </w:pPr>
      <w:r w:rsidRPr="00FE6CFB">
        <w:rPr>
          <w:sz w:val="28"/>
          <w:szCs w:val="28"/>
        </w:rPr>
        <w:t>Во-вторых, построенная теория покрывает все эти частные случаи. Конечно, общий метод генерации тестов, описанный в работе, в каждом из этих практических случаев оптимизирован с учётом указанных</w:t>
      </w:r>
      <w:r>
        <w:rPr>
          <w:sz w:val="28"/>
          <w:szCs w:val="28"/>
        </w:rPr>
        <w:t xml:space="preserve"> в таблице</w:t>
      </w:r>
      <w:r w:rsidRPr="00FE6CFB">
        <w:rPr>
          <w:sz w:val="28"/>
          <w:szCs w:val="28"/>
        </w:rPr>
        <w:t xml:space="preserve"> ограничений на реализации и спецификации.</w:t>
      </w:r>
    </w:p>
    <w:p w:rsidR="00746A0F" w:rsidRDefault="00746A0F" w:rsidP="00746A0F">
      <w:pPr>
        <w:spacing w:line="360" w:lineRule="auto"/>
        <w:ind w:firstLine="567"/>
        <w:jc w:val="both"/>
        <w:rPr>
          <w:sz w:val="28"/>
          <w:szCs w:val="28"/>
        </w:rPr>
      </w:pPr>
      <w:r w:rsidRPr="00FE6CFB">
        <w:rPr>
          <w:sz w:val="28"/>
          <w:szCs w:val="28"/>
        </w:rPr>
        <w:t>В-третьих, теория показывает пути решения проблем тестирования для других семантик взаимодействия и других контекстов при асинхронном тестировании. Некоторые из них продемонстрирова</w:t>
      </w:r>
      <w:r>
        <w:rPr>
          <w:sz w:val="28"/>
          <w:szCs w:val="28"/>
        </w:rPr>
        <w:t xml:space="preserve">ны </w:t>
      </w:r>
      <w:r w:rsidRPr="00FE6CFB">
        <w:rPr>
          <w:sz w:val="28"/>
          <w:szCs w:val="28"/>
        </w:rPr>
        <w:t>на простейших примерах</w:t>
      </w:r>
      <w:r>
        <w:rPr>
          <w:sz w:val="28"/>
          <w:szCs w:val="28"/>
        </w:rPr>
        <w:t xml:space="preserve"> выше в разделе «Проблематика»</w:t>
      </w:r>
      <w:r w:rsidRPr="00FE6CFB">
        <w:rPr>
          <w:sz w:val="28"/>
          <w:szCs w:val="28"/>
        </w:rPr>
        <w:t>.</w:t>
      </w:r>
    </w:p>
    <w:p w:rsidR="004B674B" w:rsidRDefault="004B674B" w:rsidP="00631592">
      <w:pPr>
        <w:spacing w:line="360" w:lineRule="auto"/>
        <w:ind w:firstLine="567"/>
        <w:jc w:val="both"/>
        <w:rPr>
          <w:sz w:val="28"/>
          <w:szCs w:val="28"/>
        </w:rPr>
      </w:pPr>
    </w:p>
    <w:p w:rsidR="004B674B" w:rsidRDefault="004B674B" w:rsidP="00631592">
      <w:pPr>
        <w:spacing w:line="360" w:lineRule="auto"/>
        <w:ind w:firstLine="567"/>
        <w:jc w:val="both"/>
        <w:rPr>
          <w:sz w:val="28"/>
          <w:szCs w:val="28"/>
        </w:rPr>
        <w:sectPr w:rsidR="004B674B" w:rsidSect="001A325E">
          <w:headerReference w:type="default" r:id="rId29"/>
          <w:pgSz w:w="11906" w:h="16838"/>
          <w:pgMar w:top="1134" w:right="567" w:bottom="1134" w:left="1701" w:header="709" w:footer="709" w:gutter="0"/>
          <w:pgNumType w:start="3"/>
          <w:cols w:space="708"/>
          <w:docGrid w:linePitch="360"/>
        </w:sectPr>
      </w:pPr>
    </w:p>
    <w:tbl>
      <w:tblPr>
        <w:tblStyle w:val="af1"/>
        <w:tblW w:w="0" w:type="auto"/>
        <w:tblCellMar>
          <w:top w:w="28" w:type="dxa"/>
          <w:left w:w="28" w:type="dxa"/>
          <w:bottom w:w="28" w:type="dxa"/>
          <w:right w:w="28" w:type="dxa"/>
        </w:tblCellMar>
        <w:tblLook w:val="01E0"/>
      </w:tblPr>
      <w:tblGrid>
        <w:gridCol w:w="931"/>
        <w:gridCol w:w="1572"/>
        <w:gridCol w:w="2085"/>
        <w:gridCol w:w="456"/>
        <w:gridCol w:w="1277"/>
        <w:gridCol w:w="2827"/>
        <w:gridCol w:w="3045"/>
        <w:gridCol w:w="1386"/>
        <w:gridCol w:w="1047"/>
      </w:tblGrid>
      <w:tr w:rsidR="004B674B" w:rsidRPr="00CB212F" w:rsidTr="00CB212F">
        <w:trPr>
          <w:cantSplit/>
        </w:trPr>
        <w:tc>
          <w:tcPr>
            <w:tcW w:w="0" w:type="auto"/>
            <w:gridSpan w:val="9"/>
            <w:tcBorders>
              <w:top w:val="nil"/>
              <w:left w:val="nil"/>
              <w:bottom w:val="single" w:sz="12" w:space="0" w:color="auto"/>
              <w:right w:val="nil"/>
            </w:tcBorders>
            <w:tcMar>
              <w:bottom w:w="28" w:type="dxa"/>
            </w:tcMar>
            <w:vAlign w:val="center"/>
          </w:tcPr>
          <w:p w:rsidR="004B674B" w:rsidRPr="00CB212F" w:rsidRDefault="004B674B" w:rsidP="00CB212F">
            <w:pPr>
              <w:spacing w:line="240" w:lineRule="exact"/>
              <w:jc w:val="center"/>
              <w:rPr>
                <w:b/>
              </w:rPr>
            </w:pPr>
            <w:r w:rsidRPr="00CB212F">
              <w:rPr>
                <w:b/>
              </w:rPr>
              <w:lastRenderedPageBreak/>
              <w:t>ТЕСТИРОВАНИЕ В ИСП РАН</w:t>
            </w:r>
          </w:p>
        </w:tc>
      </w:tr>
      <w:tr w:rsidR="00651EDA" w:rsidRPr="00CB212F" w:rsidTr="00CB212F">
        <w:trPr>
          <w:cantSplit/>
        </w:trPr>
        <w:tc>
          <w:tcPr>
            <w:tcW w:w="0" w:type="auto"/>
            <w:tcBorders>
              <w:top w:val="single" w:sz="12" w:space="0" w:color="auto"/>
              <w:left w:val="single" w:sz="12" w:space="0" w:color="auto"/>
              <w:bottom w:val="single" w:sz="12" w:space="0" w:color="auto"/>
            </w:tcBorders>
            <w:vAlign w:val="center"/>
          </w:tcPr>
          <w:p w:rsidR="004B674B" w:rsidRPr="00CB212F" w:rsidRDefault="004B674B" w:rsidP="00CB212F">
            <w:pPr>
              <w:spacing w:line="240" w:lineRule="exact"/>
              <w:jc w:val="center"/>
              <w:rPr>
                <w:b/>
              </w:rPr>
            </w:pPr>
            <w:r w:rsidRPr="00CB212F">
              <w:rPr>
                <w:b/>
                <w:bCs/>
              </w:rPr>
              <w:t>Модель</w:t>
            </w:r>
          </w:p>
        </w:tc>
        <w:tc>
          <w:tcPr>
            <w:tcW w:w="0" w:type="auto"/>
            <w:tcBorders>
              <w:top w:val="single" w:sz="12" w:space="0" w:color="auto"/>
              <w:bottom w:val="single" w:sz="12" w:space="0" w:color="auto"/>
            </w:tcBorders>
            <w:vAlign w:val="center"/>
          </w:tcPr>
          <w:p w:rsidR="004B674B" w:rsidRPr="00CB212F" w:rsidRDefault="004B674B" w:rsidP="00CB212F">
            <w:pPr>
              <w:spacing w:line="240" w:lineRule="exact"/>
              <w:jc w:val="center"/>
              <w:rPr>
                <w:b/>
              </w:rPr>
            </w:pPr>
            <w:r w:rsidRPr="00CB212F">
              <w:rPr>
                <w:b/>
              </w:rPr>
              <w:t>Тестирование</w:t>
            </w:r>
          </w:p>
        </w:tc>
        <w:tc>
          <w:tcPr>
            <w:tcW w:w="2085" w:type="dxa"/>
            <w:tcBorders>
              <w:top w:val="single" w:sz="12" w:space="0" w:color="auto"/>
              <w:bottom w:val="single" w:sz="12" w:space="0" w:color="auto"/>
            </w:tcBorders>
            <w:vAlign w:val="center"/>
          </w:tcPr>
          <w:p w:rsidR="004B674B" w:rsidRPr="00CB212F" w:rsidRDefault="004B674B" w:rsidP="00CB212F">
            <w:pPr>
              <w:spacing w:line="240" w:lineRule="exact"/>
              <w:jc w:val="center"/>
              <w:rPr>
                <w:b/>
              </w:rPr>
            </w:pPr>
            <w:r w:rsidRPr="00CB212F">
              <w:rPr>
                <w:b/>
              </w:rPr>
              <w:t>Контекст</w:t>
            </w:r>
          </w:p>
        </w:tc>
        <w:tc>
          <w:tcPr>
            <w:tcW w:w="456" w:type="dxa"/>
            <w:tcBorders>
              <w:top w:val="single" w:sz="12" w:space="0" w:color="auto"/>
              <w:bottom w:val="single" w:sz="12" w:space="0" w:color="auto"/>
            </w:tcBorders>
            <w:vAlign w:val="center"/>
          </w:tcPr>
          <w:p w:rsidR="004B674B" w:rsidRPr="00CB212F" w:rsidRDefault="004B674B" w:rsidP="00CB212F">
            <w:pPr>
              <w:spacing w:line="240" w:lineRule="exact"/>
              <w:jc w:val="center"/>
              <w:rPr>
                <w:rFonts w:ascii="Euclid Fraktur" w:hAnsi="Euclid Fraktur"/>
                <w:b/>
                <w:lang w:val="en-US"/>
              </w:rPr>
            </w:pPr>
            <w:r w:rsidRPr="00CB212F">
              <w:rPr>
                <w:rFonts w:ascii="Euclid Fraktur" w:hAnsi="Euclid Fraktur"/>
                <w:b/>
                <w:lang w:val="en-US"/>
              </w:rPr>
              <w:t>R</w:t>
            </w:r>
          </w:p>
        </w:tc>
        <w:tc>
          <w:tcPr>
            <w:tcW w:w="1277" w:type="dxa"/>
            <w:tcBorders>
              <w:top w:val="single" w:sz="12" w:space="0" w:color="auto"/>
              <w:bottom w:val="single" w:sz="12" w:space="0" w:color="auto"/>
            </w:tcBorders>
            <w:vAlign w:val="center"/>
          </w:tcPr>
          <w:p w:rsidR="004B674B" w:rsidRPr="00CB212F" w:rsidRDefault="004B674B" w:rsidP="00CB212F">
            <w:pPr>
              <w:spacing w:line="240" w:lineRule="exact"/>
              <w:jc w:val="center"/>
              <w:rPr>
                <w:b/>
              </w:rPr>
            </w:pPr>
            <w:r w:rsidRPr="00CB212F">
              <w:rPr>
                <w:rFonts w:ascii="Euclid Fraktur" w:hAnsi="Euclid Fraktur"/>
                <w:b/>
                <w:lang w:val="en-US"/>
              </w:rPr>
              <w:t>Q</w:t>
            </w:r>
          </w:p>
        </w:tc>
        <w:tc>
          <w:tcPr>
            <w:tcW w:w="2827" w:type="dxa"/>
            <w:tcBorders>
              <w:top w:val="single" w:sz="12" w:space="0" w:color="auto"/>
              <w:bottom w:val="single" w:sz="12" w:space="0" w:color="auto"/>
            </w:tcBorders>
            <w:vAlign w:val="center"/>
          </w:tcPr>
          <w:p w:rsidR="004B674B" w:rsidRPr="00CB212F" w:rsidRDefault="004B674B" w:rsidP="00CB212F">
            <w:pPr>
              <w:spacing w:line="240" w:lineRule="exact"/>
              <w:jc w:val="center"/>
              <w:rPr>
                <w:b/>
              </w:rPr>
            </w:pPr>
            <w:r w:rsidRPr="00CB212F">
              <w:rPr>
                <w:b/>
              </w:rPr>
              <w:t>Метод</w:t>
            </w:r>
          </w:p>
        </w:tc>
        <w:tc>
          <w:tcPr>
            <w:tcW w:w="3045" w:type="dxa"/>
            <w:tcBorders>
              <w:top w:val="single" w:sz="12" w:space="0" w:color="auto"/>
              <w:bottom w:val="single" w:sz="12" w:space="0" w:color="auto"/>
            </w:tcBorders>
            <w:vAlign w:val="center"/>
          </w:tcPr>
          <w:p w:rsidR="004B674B" w:rsidRPr="00CB212F" w:rsidRDefault="004B674B" w:rsidP="00CB212F">
            <w:pPr>
              <w:spacing w:line="240" w:lineRule="exact"/>
              <w:jc w:val="center"/>
              <w:rPr>
                <w:b/>
              </w:rPr>
            </w:pPr>
            <w:r w:rsidRPr="00CB212F">
              <w:rPr>
                <w:b/>
              </w:rPr>
              <w:t>Ограничения</w:t>
            </w:r>
          </w:p>
        </w:tc>
        <w:tc>
          <w:tcPr>
            <w:tcW w:w="0" w:type="auto"/>
            <w:tcBorders>
              <w:top w:val="single" w:sz="12" w:space="0" w:color="auto"/>
              <w:bottom w:val="single" w:sz="12" w:space="0" w:color="auto"/>
            </w:tcBorders>
            <w:vAlign w:val="center"/>
          </w:tcPr>
          <w:p w:rsidR="004B674B" w:rsidRPr="00CB212F" w:rsidRDefault="004B674B" w:rsidP="00CB212F">
            <w:pPr>
              <w:spacing w:line="240" w:lineRule="exact"/>
              <w:jc w:val="center"/>
              <w:rPr>
                <w:b/>
              </w:rPr>
            </w:pPr>
            <w:r w:rsidRPr="00CB212F">
              <w:rPr>
                <w:b/>
              </w:rPr>
              <w:t>Инструмент</w:t>
            </w:r>
          </w:p>
        </w:tc>
        <w:tc>
          <w:tcPr>
            <w:tcW w:w="0" w:type="auto"/>
            <w:tcBorders>
              <w:top w:val="single" w:sz="12" w:space="0" w:color="auto"/>
              <w:bottom w:val="single" w:sz="12" w:space="0" w:color="auto"/>
              <w:right w:val="single" w:sz="12" w:space="0" w:color="auto"/>
            </w:tcBorders>
            <w:vAlign w:val="center"/>
          </w:tcPr>
          <w:p w:rsidR="004B674B" w:rsidRPr="00CB212F" w:rsidRDefault="004B674B" w:rsidP="00CB212F">
            <w:pPr>
              <w:spacing w:line="240" w:lineRule="exact"/>
              <w:jc w:val="center"/>
              <w:rPr>
                <w:b/>
              </w:rPr>
            </w:pPr>
            <w:r w:rsidRPr="00CB212F">
              <w:rPr>
                <w:b/>
              </w:rPr>
              <w:t>Проекты</w:t>
            </w:r>
          </w:p>
        </w:tc>
      </w:tr>
      <w:tr w:rsidR="00654FAC" w:rsidRPr="00CB212F" w:rsidTr="00654FAC">
        <w:trPr>
          <w:cantSplit/>
        </w:trPr>
        <w:tc>
          <w:tcPr>
            <w:tcW w:w="0" w:type="auto"/>
            <w:vMerge w:val="restart"/>
            <w:tcBorders>
              <w:top w:val="single" w:sz="12" w:space="0" w:color="auto"/>
              <w:left w:val="single" w:sz="12" w:space="0" w:color="auto"/>
              <w:right w:val="single" w:sz="4" w:space="0" w:color="auto"/>
            </w:tcBorders>
            <w:vAlign w:val="center"/>
          </w:tcPr>
          <w:p w:rsidR="00654FAC" w:rsidRPr="00CB212F" w:rsidRDefault="00654FAC" w:rsidP="00CB212F">
            <w:pPr>
              <w:spacing w:line="240" w:lineRule="exact"/>
              <w:jc w:val="center"/>
            </w:pPr>
            <w:r w:rsidRPr="00CB212F">
              <w:t>Автомат</w:t>
            </w:r>
          </w:p>
        </w:tc>
        <w:tc>
          <w:tcPr>
            <w:tcW w:w="0" w:type="auto"/>
            <w:vMerge w:val="restart"/>
            <w:tcBorders>
              <w:top w:val="single" w:sz="12" w:space="0" w:color="auto"/>
              <w:left w:val="single" w:sz="4" w:space="0" w:color="auto"/>
            </w:tcBorders>
            <w:vAlign w:val="center"/>
          </w:tcPr>
          <w:p w:rsidR="00654FAC" w:rsidRPr="00CB212F" w:rsidRDefault="00654FAC" w:rsidP="00CB212F">
            <w:pPr>
              <w:spacing w:line="240" w:lineRule="exact"/>
              <w:jc w:val="center"/>
            </w:pPr>
            <w:r w:rsidRPr="00CB212F">
              <w:t>Синхронное</w:t>
            </w:r>
          </w:p>
        </w:tc>
        <w:tc>
          <w:tcPr>
            <w:tcW w:w="2085" w:type="dxa"/>
            <w:vMerge w:val="restart"/>
            <w:tcBorders>
              <w:top w:val="single" w:sz="12" w:space="0" w:color="auto"/>
            </w:tcBorders>
            <w:vAlign w:val="center"/>
          </w:tcPr>
          <w:p w:rsidR="00654FAC" w:rsidRPr="00CB212F" w:rsidRDefault="00654FAC" w:rsidP="00CB212F">
            <w:pPr>
              <w:spacing w:line="240" w:lineRule="exact"/>
              <w:jc w:val="center"/>
            </w:pPr>
            <w:r w:rsidRPr="00CB212F">
              <w:t>–</w:t>
            </w:r>
          </w:p>
        </w:tc>
        <w:tc>
          <w:tcPr>
            <w:tcW w:w="456" w:type="dxa"/>
            <w:vMerge w:val="restart"/>
            <w:tcBorders>
              <w:top w:val="single" w:sz="12" w:space="0" w:color="auto"/>
            </w:tcBorders>
            <w:shd w:val="clear" w:color="auto" w:fill="auto"/>
            <w:vAlign w:val="center"/>
          </w:tcPr>
          <w:p w:rsidR="00654FAC" w:rsidRPr="00CB212F" w:rsidRDefault="00654FAC" w:rsidP="00CB212F">
            <w:pPr>
              <w:spacing w:line="240" w:lineRule="exact"/>
              <w:jc w:val="center"/>
            </w:pPr>
            <w:r w:rsidRPr="00CB212F">
              <w:sym w:font="Symbol" w:char="F0C6"/>
            </w:r>
          </w:p>
        </w:tc>
        <w:tc>
          <w:tcPr>
            <w:tcW w:w="1277" w:type="dxa"/>
            <w:vMerge w:val="restart"/>
            <w:tcBorders>
              <w:top w:val="single" w:sz="12" w:space="0" w:color="auto"/>
            </w:tcBorders>
            <w:shd w:val="clear" w:color="auto" w:fill="auto"/>
            <w:vAlign w:val="center"/>
          </w:tcPr>
          <w:p w:rsidR="00654FAC" w:rsidRPr="00CB212F" w:rsidRDefault="00654FAC" w:rsidP="00CB212F">
            <w:pPr>
              <w:spacing w:line="240" w:lineRule="exact"/>
              <w:jc w:val="center"/>
            </w:pPr>
            <w:r w:rsidRPr="00CB212F">
              <w:t>Блокировки стимулов</w:t>
            </w:r>
          </w:p>
          <w:p w:rsidR="00654FAC" w:rsidRPr="00CB212F" w:rsidRDefault="00654FAC" w:rsidP="00CB212F">
            <w:pPr>
              <w:spacing w:line="240" w:lineRule="exact"/>
              <w:jc w:val="center"/>
            </w:pPr>
            <w:r w:rsidRPr="00CB212F">
              <w:sym w:font="Symbol" w:char="F064"/>
            </w:r>
          </w:p>
        </w:tc>
        <w:tc>
          <w:tcPr>
            <w:tcW w:w="2827" w:type="dxa"/>
            <w:tcBorders>
              <w:top w:val="single" w:sz="12" w:space="0" w:color="auto"/>
            </w:tcBorders>
            <w:vAlign w:val="center"/>
          </w:tcPr>
          <w:p w:rsidR="00654FAC" w:rsidRPr="00CB212F" w:rsidRDefault="00654FAC" w:rsidP="00CB212F">
            <w:pPr>
              <w:spacing w:line="240" w:lineRule="exact"/>
              <w:jc w:val="center"/>
            </w:pPr>
            <w:r w:rsidRPr="00CB212F">
              <w:t>Обход графа</w:t>
            </w:r>
          </w:p>
        </w:tc>
        <w:tc>
          <w:tcPr>
            <w:tcW w:w="3045" w:type="dxa"/>
            <w:tcBorders>
              <w:top w:val="single" w:sz="12" w:space="0" w:color="auto"/>
            </w:tcBorders>
            <w:vAlign w:val="center"/>
          </w:tcPr>
          <w:p w:rsidR="00654FAC" w:rsidRPr="00CB212F" w:rsidRDefault="00654FAC" w:rsidP="00CB212F">
            <w:pPr>
              <w:spacing w:line="240" w:lineRule="exact"/>
              <w:jc w:val="center"/>
            </w:pPr>
            <w:r w:rsidRPr="00CB212F">
              <w:t>Детерминированный граф</w:t>
            </w:r>
          </w:p>
          <w:p w:rsidR="00654FAC" w:rsidRPr="00CB212F" w:rsidRDefault="00654FAC" w:rsidP="00CB212F">
            <w:pPr>
              <w:spacing w:line="240" w:lineRule="exact"/>
              <w:jc w:val="center"/>
            </w:pPr>
            <w:r w:rsidRPr="00CB212F">
              <w:t>сильно-связный</w:t>
            </w:r>
          </w:p>
        </w:tc>
        <w:tc>
          <w:tcPr>
            <w:tcW w:w="0" w:type="auto"/>
            <w:tcBorders>
              <w:top w:val="single" w:sz="12" w:space="0" w:color="auto"/>
            </w:tcBorders>
            <w:vAlign w:val="center"/>
          </w:tcPr>
          <w:p w:rsidR="00654FAC" w:rsidRPr="00CB212F" w:rsidRDefault="00654FAC" w:rsidP="00CB212F">
            <w:pPr>
              <w:spacing w:line="240" w:lineRule="exact"/>
              <w:jc w:val="center"/>
            </w:pPr>
            <w:r w:rsidRPr="00CB212F">
              <w:rPr>
                <w:lang w:val="en-US"/>
              </w:rPr>
              <w:t>KVEST</w:t>
            </w:r>
          </w:p>
          <w:p w:rsidR="00654FAC" w:rsidRPr="00CB212F" w:rsidRDefault="00654FAC" w:rsidP="00CB212F">
            <w:pPr>
              <w:spacing w:line="240" w:lineRule="exact"/>
              <w:jc w:val="center"/>
            </w:pPr>
            <w:proofErr w:type="spellStart"/>
            <w:r w:rsidRPr="00CB212F">
              <w:rPr>
                <w:lang w:val="en-US"/>
              </w:rPr>
              <w:t>UniTESK</w:t>
            </w:r>
            <w:proofErr w:type="spellEnd"/>
          </w:p>
        </w:tc>
        <w:tc>
          <w:tcPr>
            <w:tcW w:w="0" w:type="auto"/>
            <w:tcBorders>
              <w:top w:val="single" w:sz="12" w:space="0" w:color="auto"/>
              <w:right w:val="single" w:sz="12" w:space="0" w:color="auto"/>
            </w:tcBorders>
            <w:vAlign w:val="center"/>
          </w:tcPr>
          <w:p w:rsidR="00654FAC" w:rsidRPr="00CB212F" w:rsidRDefault="00D257C5" w:rsidP="00CB212F">
            <w:pPr>
              <w:spacing w:line="240" w:lineRule="exact"/>
              <w:jc w:val="center"/>
            </w:pPr>
            <w:r>
              <w:t xml:space="preserve">Группа </w:t>
            </w:r>
            <w:r w:rsidR="00654FAC" w:rsidRPr="00D257C5">
              <w:rPr>
                <w:b/>
              </w:rPr>
              <w:t>1</w:t>
            </w:r>
          </w:p>
        </w:tc>
      </w:tr>
      <w:tr w:rsidR="00654FAC" w:rsidRPr="00CB212F" w:rsidTr="00654FAC">
        <w:trPr>
          <w:cantSplit/>
        </w:trPr>
        <w:tc>
          <w:tcPr>
            <w:tcW w:w="0" w:type="auto"/>
            <w:vMerge/>
            <w:tcBorders>
              <w:left w:val="single" w:sz="12" w:space="0" w:color="auto"/>
              <w:right w:val="single" w:sz="4" w:space="0" w:color="auto"/>
            </w:tcBorders>
            <w:vAlign w:val="center"/>
          </w:tcPr>
          <w:p w:rsidR="00654FAC" w:rsidRPr="00CB212F" w:rsidRDefault="00654FAC" w:rsidP="00CB212F">
            <w:pPr>
              <w:spacing w:line="240" w:lineRule="exact"/>
              <w:jc w:val="center"/>
            </w:pPr>
          </w:p>
        </w:tc>
        <w:tc>
          <w:tcPr>
            <w:tcW w:w="0" w:type="auto"/>
            <w:vMerge/>
            <w:tcBorders>
              <w:left w:val="single" w:sz="4" w:space="0" w:color="auto"/>
            </w:tcBorders>
            <w:vAlign w:val="center"/>
          </w:tcPr>
          <w:p w:rsidR="00654FAC" w:rsidRPr="00CB212F" w:rsidRDefault="00654FAC" w:rsidP="00CB212F">
            <w:pPr>
              <w:spacing w:line="240" w:lineRule="exact"/>
              <w:jc w:val="center"/>
            </w:pPr>
          </w:p>
        </w:tc>
        <w:tc>
          <w:tcPr>
            <w:tcW w:w="2085" w:type="dxa"/>
            <w:vMerge/>
            <w:vAlign w:val="center"/>
          </w:tcPr>
          <w:p w:rsidR="00654FAC" w:rsidRPr="00CB212F" w:rsidRDefault="00654FAC" w:rsidP="00CB212F">
            <w:pPr>
              <w:spacing w:line="240" w:lineRule="exact"/>
              <w:jc w:val="center"/>
            </w:pPr>
          </w:p>
        </w:tc>
        <w:tc>
          <w:tcPr>
            <w:tcW w:w="456" w:type="dxa"/>
            <w:vMerge/>
            <w:shd w:val="clear" w:color="auto" w:fill="auto"/>
            <w:vAlign w:val="center"/>
          </w:tcPr>
          <w:p w:rsidR="00654FAC" w:rsidRPr="00CB212F" w:rsidRDefault="00654FAC" w:rsidP="00CB212F">
            <w:pPr>
              <w:spacing w:line="240" w:lineRule="exact"/>
              <w:jc w:val="center"/>
            </w:pPr>
          </w:p>
        </w:tc>
        <w:tc>
          <w:tcPr>
            <w:tcW w:w="1277" w:type="dxa"/>
            <w:vMerge/>
            <w:shd w:val="clear" w:color="auto" w:fill="auto"/>
            <w:vAlign w:val="center"/>
          </w:tcPr>
          <w:p w:rsidR="00654FAC" w:rsidRPr="00CB212F" w:rsidRDefault="00654FAC" w:rsidP="00CB212F">
            <w:pPr>
              <w:spacing w:line="240" w:lineRule="exact"/>
              <w:jc w:val="center"/>
            </w:pPr>
          </w:p>
        </w:tc>
        <w:tc>
          <w:tcPr>
            <w:tcW w:w="2827" w:type="dxa"/>
            <w:vMerge w:val="restart"/>
            <w:vAlign w:val="center"/>
          </w:tcPr>
          <w:p w:rsidR="00654FAC" w:rsidRPr="00CB212F" w:rsidRDefault="00654FAC" w:rsidP="00CB212F">
            <w:pPr>
              <w:spacing w:line="240" w:lineRule="exact"/>
              <w:jc w:val="center"/>
            </w:pPr>
            <w:r w:rsidRPr="00CB212F">
              <w:t>Обход графа</w:t>
            </w:r>
          </w:p>
          <w:p w:rsidR="00654FAC" w:rsidRPr="00CB212F" w:rsidRDefault="00654FAC" w:rsidP="00CB212F">
            <w:pPr>
              <w:spacing w:line="240" w:lineRule="exact"/>
              <w:jc w:val="center"/>
            </w:pPr>
            <w:r w:rsidRPr="00CB212F">
              <w:t>по стимулам</w:t>
            </w:r>
          </w:p>
        </w:tc>
        <w:tc>
          <w:tcPr>
            <w:tcW w:w="3045" w:type="dxa"/>
            <w:vAlign w:val="center"/>
          </w:tcPr>
          <w:p w:rsidR="00654FAC" w:rsidRPr="00CB212F" w:rsidRDefault="00654FAC" w:rsidP="00CB212F">
            <w:pPr>
              <w:spacing w:line="240" w:lineRule="exact"/>
              <w:jc w:val="center"/>
            </w:pPr>
            <w:proofErr w:type="spellStart"/>
            <w:r w:rsidRPr="00CB212F">
              <w:t>Недетерминиров</w:t>
            </w:r>
            <w:proofErr w:type="spellEnd"/>
            <w:r w:rsidRPr="00CB212F">
              <w:t>. граф</w:t>
            </w:r>
          </w:p>
          <w:p w:rsidR="00654FAC" w:rsidRPr="00CB212F" w:rsidRDefault="00654FAC" w:rsidP="00CB212F">
            <w:pPr>
              <w:spacing w:line="240" w:lineRule="exact"/>
              <w:jc w:val="center"/>
            </w:pPr>
            <w:r w:rsidRPr="00CB212F">
              <w:t>с сильно-связным</w:t>
            </w:r>
          </w:p>
          <w:p w:rsidR="00654FAC" w:rsidRPr="00CB212F" w:rsidRDefault="00654FAC" w:rsidP="00CB212F">
            <w:pPr>
              <w:spacing w:line="240" w:lineRule="exact"/>
              <w:jc w:val="center"/>
            </w:pPr>
            <w:r w:rsidRPr="00CB212F">
              <w:t xml:space="preserve">полным </w:t>
            </w:r>
            <w:proofErr w:type="spellStart"/>
            <w:r w:rsidRPr="00CB212F">
              <w:t>остовным</w:t>
            </w:r>
            <w:proofErr w:type="spellEnd"/>
            <w:r w:rsidRPr="00CB212F">
              <w:t xml:space="preserve"> </w:t>
            </w:r>
            <w:proofErr w:type="spellStart"/>
            <w:r w:rsidRPr="00CB212F">
              <w:t>детерминиров</w:t>
            </w:r>
            <w:proofErr w:type="spellEnd"/>
            <w:r w:rsidRPr="00CB212F">
              <w:t>. подграфом</w:t>
            </w:r>
          </w:p>
        </w:tc>
        <w:tc>
          <w:tcPr>
            <w:tcW w:w="0" w:type="auto"/>
            <w:vAlign w:val="center"/>
          </w:tcPr>
          <w:p w:rsidR="00654FAC" w:rsidRPr="00CB212F" w:rsidRDefault="00654FAC" w:rsidP="00CB212F">
            <w:pPr>
              <w:spacing w:line="240" w:lineRule="exact"/>
              <w:jc w:val="center"/>
            </w:pPr>
            <w:proofErr w:type="spellStart"/>
            <w:r w:rsidRPr="00CB212F">
              <w:rPr>
                <w:lang w:val="en-US"/>
              </w:rPr>
              <w:t>UniTESK</w:t>
            </w:r>
            <w:proofErr w:type="spellEnd"/>
          </w:p>
        </w:tc>
        <w:tc>
          <w:tcPr>
            <w:tcW w:w="0" w:type="auto"/>
            <w:tcBorders>
              <w:right w:val="single" w:sz="12" w:space="0" w:color="auto"/>
            </w:tcBorders>
            <w:vAlign w:val="center"/>
          </w:tcPr>
          <w:p w:rsidR="00654FAC" w:rsidRPr="00CB212F" w:rsidRDefault="00D257C5" w:rsidP="00CB212F">
            <w:pPr>
              <w:spacing w:line="240" w:lineRule="exact"/>
              <w:jc w:val="center"/>
            </w:pPr>
            <w:r>
              <w:t xml:space="preserve">Группа </w:t>
            </w:r>
            <w:r w:rsidR="00654FAC" w:rsidRPr="00D257C5">
              <w:rPr>
                <w:b/>
              </w:rPr>
              <w:t>2</w:t>
            </w:r>
          </w:p>
        </w:tc>
      </w:tr>
      <w:tr w:rsidR="00654FAC" w:rsidRPr="00CB212F" w:rsidTr="00654FAC">
        <w:trPr>
          <w:cantSplit/>
        </w:trPr>
        <w:tc>
          <w:tcPr>
            <w:tcW w:w="0" w:type="auto"/>
            <w:vMerge/>
            <w:tcBorders>
              <w:left w:val="single" w:sz="12" w:space="0" w:color="auto"/>
              <w:right w:val="single" w:sz="4" w:space="0" w:color="auto"/>
            </w:tcBorders>
            <w:vAlign w:val="center"/>
          </w:tcPr>
          <w:p w:rsidR="00654FAC" w:rsidRPr="00CB212F" w:rsidRDefault="00654FAC" w:rsidP="00CB212F">
            <w:pPr>
              <w:spacing w:line="240" w:lineRule="exact"/>
              <w:jc w:val="center"/>
            </w:pPr>
          </w:p>
        </w:tc>
        <w:tc>
          <w:tcPr>
            <w:tcW w:w="0" w:type="auto"/>
            <w:vMerge/>
            <w:tcBorders>
              <w:left w:val="single" w:sz="4" w:space="0" w:color="auto"/>
              <w:bottom w:val="single" w:sz="4" w:space="0" w:color="auto"/>
            </w:tcBorders>
            <w:vAlign w:val="center"/>
          </w:tcPr>
          <w:p w:rsidR="00654FAC" w:rsidRPr="00CB212F" w:rsidRDefault="00654FAC" w:rsidP="00CB212F">
            <w:pPr>
              <w:spacing w:line="240" w:lineRule="exact"/>
              <w:jc w:val="center"/>
            </w:pPr>
          </w:p>
        </w:tc>
        <w:tc>
          <w:tcPr>
            <w:tcW w:w="2085" w:type="dxa"/>
            <w:vMerge/>
            <w:vAlign w:val="center"/>
          </w:tcPr>
          <w:p w:rsidR="00654FAC" w:rsidRPr="00CB212F" w:rsidRDefault="00654FAC" w:rsidP="00CB212F">
            <w:pPr>
              <w:spacing w:line="240" w:lineRule="exact"/>
              <w:jc w:val="center"/>
            </w:pPr>
          </w:p>
        </w:tc>
        <w:tc>
          <w:tcPr>
            <w:tcW w:w="456" w:type="dxa"/>
            <w:vMerge/>
            <w:shd w:val="clear" w:color="auto" w:fill="auto"/>
            <w:vAlign w:val="center"/>
          </w:tcPr>
          <w:p w:rsidR="00654FAC" w:rsidRPr="00CB212F" w:rsidRDefault="00654FAC" w:rsidP="00CB212F">
            <w:pPr>
              <w:spacing w:line="240" w:lineRule="exact"/>
              <w:jc w:val="center"/>
            </w:pPr>
          </w:p>
        </w:tc>
        <w:tc>
          <w:tcPr>
            <w:tcW w:w="1277" w:type="dxa"/>
            <w:vMerge/>
            <w:shd w:val="clear" w:color="auto" w:fill="auto"/>
            <w:vAlign w:val="center"/>
          </w:tcPr>
          <w:p w:rsidR="00654FAC" w:rsidRPr="00CB212F" w:rsidRDefault="00654FAC" w:rsidP="00CB212F">
            <w:pPr>
              <w:spacing w:line="240" w:lineRule="exact"/>
              <w:jc w:val="center"/>
            </w:pPr>
          </w:p>
        </w:tc>
        <w:tc>
          <w:tcPr>
            <w:tcW w:w="2827" w:type="dxa"/>
            <w:vMerge/>
            <w:vAlign w:val="center"/>
          </w:tcPr>
          <w:p w:rsidR="00654FAC" w:rsidRPr="00CB212F" w:rsidRDefault="00654FAC" w:rsidP="00CB212F">
            <w:pPr>
              <w:spacing w:line="240" w:lineRule="exact"/>
              <w:jc w:val="center"/>
            </w:pPr>
          </w:p>
        </w:tc>
        <w:tc>
          <w:tcPr>
            <w:tcW w:w="3045" w:type="dxa"/>
            <w:vAlign w:val="center"/>
          </w:tcPr>
          <w:p w:rsidR="00654FAC" w:rsidRPr="00CB212F" w:rsidRDefault="00654FAC" w:rsidP="00CB212F">
            <w:pPr>
              <w:spacing w:line="240" w:lineRule="exact"/>
              <w:jc w:val="center"/>
            </w:pPr>
            <w:proofErr w:type="spellStart"/>
            <w:r w:rsidRPr="00CB212F">
              <w:t>Недетерминиров</w:t>
            </w:r>
            <w:proofErr w:type="spellEnd"/>
            <w:r w:rsidRPr="00CB212F">
              <w:t>. граф</w:t>
            </w:r>
          </w:p>
          <w:p w:rsidR="00654FAC" w:rsidRPr="00CB212F" w:rsidRDefault="00654FAC" w:rsidP="00CB212F">
            <w:pPr>
              <w:spacing w:line="240" w:lineRule="exact"/>
              <w:jc w:val="center"/>
            </w:pPr>
            <w:r w:rsidRPr="00CB212F">
              <w:t>сильно-</w:t>
            </w:r>
            <w:r w:rsidRPr="00CB212F">
              <w:rPr>
                <w:rFonts w:hAnsi="Symbol"/>
              </w:rPr>
              <w:sym w:font="Symbol" w:char="0044"/>
            </w:r>
            <w:r w:rsidRPr="00CB212F">
              <w:t>-связный</w:t>
            </w:r>
          </w:p>
        </w:tc>
        <w:tc>
          <w:tcPr>
            <w:tcW w:w="0" w:type="auto"/>
            <w:vAlign w:val="center"/>
          </w:tcPr>
          <w:p w:rsidR="00654FAC" w:rsidRPr="00CB212F" w:rsidRDefault="00654FAC" w:rsidP="00CB212F">
            <w:pPr>
              <w:spacing w:line="240" w:lineRule="exact"/>
              <w:jc w:val="center"/>
            </w:pPr>
            <w:r w:rsidRPr="00CB212F">
              <w:t>[</w:t>
            </w:r>
            <w:proofErr w:type="spellStart"/>
            <w:r w:rsidRPr="00CB212F">
              <w:rPr>
                <w:lang w:val="en-US"/>
              </w:rPr>
              <w:t>UniTESK</w:t>
            </w:r>
            <w:proofErr w:type="spellEnd"/>
            <w:r w:rsidRPr="00CB212F">
              <w:t>]</w:t>
            </w:r>
          </w:p>
        </w:tc>
        <w:tc>
          <w:tcPr>
            <w:tcW w:w="0" w:type="auto"/>
            <w:tcBorders>
              <w:right w:val="single" w:sz="12" w:space="0" w:color="auto"/>
            </w:tcBorders>
            <w:vAlign w:val="center"/>
          </w:tcPr>
          <w:p w:rsidR="00654FAC" w:rsidRPr="00CB212F" w:rsidRDefault="00654FAC" w:rsidP="00CB212F">
            <w:pPr>
              <w:spacing w:line="240" w:lineRule="exact"/>
              <w:jc w:val="center"/>
            </w:pPr>
            <w:r>
              <w:t>–</w:t>
            </w:r>
          </w:p>
        </w:tc>
      </w:tr>
      <w:tr w:rsidR="00654FAC" w:rsidRPr="00CB212F" w:rsidTr="00654FAC">
        <w:trPr>
          <w:cantSplit/>
        </w:trPr>
        <w:tc>
          <w:tcPr>
            <w:tcW w:w="0" w:type="auto"/>
            <w:tcBorders>
              <w:left w:val="single" w:sz="12" w:space="0" w:color="auto"/>
              <w:right w:val="single" w:sz="4" w:space="0" w:color="auto"/>
            </w:tcBorders>
            <w:vAlign w:val="center"/>
          </w:tcPr>
          <w:p w:rsidR="00654FAC" w:rsidRPr="00CB212F" w:rsidRDefault="00654FAC" w:rsidP="00CB212F">
            <w:pPr>
              <w:spacing w:line="240" w:lineRule="exact"/>
              <w:jc w:val="center"/>
            </w:pPr>
            <w:r w:rsidRPr="00CB212F">
              <w:t>Автомат</w:t>
            </w:r>
          </w:p>
          <w:p w:rsidR="00654FAC" w:rsidRPr="00CB212F" w:rsidRDefault="00654FAC" w:rsidP="00CB212F">
            <w:pPr>
              <w:spacing w:line="240" w:lineRule="exact"/>
              <w:jc w:val="center"/>
            </w:pPr>
            <w:r w:rsidRPr="00CB212F">
              <w:t>/</w:t>
            </w:r>
            <w:r w:rsidRPr="00CB212F">
              <w:rPr>
                <w:lang w:val="en-US"/>
              </w:rPr>
              <w:t>LTS</w:t>
            </w:r>
          </w:p>
        </w:tc>
        <w:tc>
          <w:tcPr>
            <w:tcW w:w="0" w:type="auto"/>
            <w:vMerge w:val="restart"/>
            <w:tcBorders>
              <w:left w:val="single" w:sz="4" w:space="0" w:color="auto"/>
              <w:bottom w:val="single" w:sz="4" w:space="0" w:color="auto"/>
            </w:tcBorders>
            <w:vAlign w:val="center"/>
          </w:tcPr>
          <w:p w:rsidR="00654FAC" w:rsidRPr="00CB212F" w:rsidRDefault="00654FAC" w:rsidP="00CB212F">
            <w:pPr>
              <w:spacing w:line="240" w:lineRule="exact"/>
              <w:jc w:val="center"/>
            </w:pPr>
            <w:r w:rsidRPr="00CB212F">
              <w:t>Асинхронное</w:t>
            </w:r>
          </w:p>
        </w:tc>
        <w:tc>
          <w:tcPr>
            <w:tcW w:w="2085" w:type="dxa"/>
            <w:vMerge w:val="restart"/>
            <w:vAlign w:val="center"/>
          </w:tcPr>
          <w:p w:rsidR="00654FAC" w:rsidRPr="00CB212F" w:rsidRDefault="00654FAC" w:rsidP="00CB212F">
            <w:pPr>
              <w:spacing w:line="240" w:lineRule="exact"/>
              <w:jc w:val="center"/>
            </w:pPr>
            <w:r w:rsidRPr="00CB212F">
              <w:t>Неограниченные</w:t>
            </w:r>
          </w:p>
          <w:p w:rsidR="00654FAC" w:rsidRPr="00CB212F" w:rsidRDefault="00654FAC" w:rsidP="00CB212F">
            <w:pPr>
              <w:spacing w:line="240" w:lineRule="exact"/>
              <w:jc w:val="center"/>
            </w:pPr>
            <w:r w:rsidRPr="00CB212F">
              <w:t>входные очереди и выходные очереди</w:t>
            </w:r>
          </w:p>
          <w:p w:rsidR="00654FAC" w:rsidRPr="00CB212F" w:rsidRDefault="00654FAC" w:rsidP="00CB212F">
            <w:pPr>
              <w:spacing w:line="240" w:lineRule="exact"/>
              <w:jc w:val="center"/>
            </w:pPr>
            <w:r w:rsidRPr="00CB212F">
              <w:t>1,2,…</w:t>
            </w:r>
          </w:p>
          <w:p w:rsidR="00654FAC" w:rsidRPr="00CB212F" w:rsidRDefault="00654FAC" w:rsidP="00CB212F">
            <w:pPr>
              <w:spacing w:line="240" w:lineRule="exact"/>
              <w:jc w:val="center"/>
            </w:pPr>
            <w:r w:rsidRPr="00CB212F">
              <w:t>+</w:t>
            </w:r>
          </w:p>
          <w:p w:rsidR="00654FAC" w:rsidRPr="00CB212F" w:rsidRDefault="00654FAC" w:rsidP="00CB212F">
            <w:pPr>
              <w:spacing w:line="240" w:lineRule="exact"/>
              <w:jc w:val="center"/>
            </w:pPr>
            <w:r w:rsidRPr="00CB212F">
              <w:t>Непосредственные</w:t>
            </w:r>
          </w:p>
          <w:p w:rsidR="00654FAC" w:rsidRPr="00CB212F" w:rsidRDefault="00654FAC" w:rsidP="00CB212F">
            <w:pPr>
              <w:spacing w:line="240" w:lineRule="exact"/>
              <w:jc w:val="center"/>
            </w:pPr>
            <w:r w:rsidRPr="00CB212F">
              <w:t>реакции 0</w:t>
            </w:r>
          </w:p>
        </w:tc>
        <w:tc>
          <w:tcPr>
            <w:tcW w:w="456" w:type="dxa"/>
            <w:vMerge/>
            <w:shd w:val="clear" w:color="auto" w:fill="auto"/>
            <w:vAlign w:val="center"/>
          </w:tcPr>
          <w:p w:rsidR="00654FAC" w:rsidRPr="00CB212F" w:rsidRDefault="00654FAC" w:rsidP="00CB212F">
            <w:pPr>
              <w:spacing w:line="240" w:lineRule="exact"/>
              <w:jc w:val="center"/>
            </w:pPr>
          </w:p>
        </w:tc>
        <w:tc>
          <w:tcPr>
            <w:tcW w:w="1277" w:type="dxa"/>
            <w:vMerge/>
            <w:shd w:val="clear" w:color="auto" w:fill="auto"/>
            <w:vAlign w:val="center"/>
          </w:tcPr>
          <w:p w:rsidR="00654FAC" w:rsidRPr="00CB212F" w:rsidRDefault="00654FAC" w:rsidP="00CB212F">
            <w:pPr>
              <w:spacing w:line="240" w:lineRule="exact"/>
              <w:jc w:val="center"/>
            </w:pPr>
          </w:p>
        </w:tc>
        <w:tc>
          <w:tcPr>
            <w:tcW w:w="2827" w:type="dxa"/>
            <w:vAlign w:val="center"/>
          </w:tcPr>
          <w:p w:rsidR="00654FAC" w:rsidRPr="00CB212F" w:rsidRDefault="00654FAC" w:rsidP="00CB212F">
            <w:pPr>
              <w:spacing w:line="240" w:lineRule="exact"/>
              <w:jc w:val="center"/>
            </w:pPr>
            <w:r w:rsidRPr="00CB212F">
              <w:t>Вызов из параллельных</w:t>
            </w:r>
          </w:p>
          <w:p w:rsidR="00654FAC" w:rsidRPr="00CB212F" w:rsidRDefault="00654FAC" w:rsidP="00CB212F">
            <w:pPr>
              <w:spacing w:line="240" w:lineRule="exact"/>
              <w:jc w:val="center"/>
            </w:pPr>
            <w:r w:rsidRPr="00CB212F">
              <w:t>процессов</w:t>
            </w:r>
          </w:p>
        </w:tc>
        <w:tc>
          <w:tcPr>
            <w:tcW w:w="3045" w:type="dxa"/>
            <w:vAlign w:val="center"/>
          </w:tcPr>
          <w:p w:rsidR="00654FAC" w:rsidRPr="00CB212F" w:rsidRDefault="00654FAC" w:rsidP="00CB212F">
            <w:pPr>
              <w:spacing w:line="240" w:lineRule="exact"/>
              <w:jc w:val="center"/>
            </w:pPr>
            <w:r w:rsidRPr="00CB212F">
              <w:t>Дополнение к</w:t>
            </w:r>
          </w:p>
          <w:p w:rsidR="00654FAC" w:rsidRPr="00CB212F" w:rsidRDefault="00654FAC" w:rsidP="00CB212F">
            <w:pPr>
              <w:spacing w:line="240" w:lineRule="exact"/>
              <w:jc w:val="center"/>
            </w:pPr>
            <w:r w:rsidRPr="00CB212F">
              <w:t>синхронному тестированию</w:t>
            </w:r>
          </w:p>
        </w:tc>
        <w:tc>
          <w:tcPr>
            <w:tcW w:w="0" w:type="auto"/>
            <w:vAlign w:val="center"/>
          </w:tcPr>
          <w:p w:rsidR="00654FAC" w:rsidRPr="00CB212F" w:rsidRDefault="00654FAC" w:rsidP="00CB212F">
            <w:pPr>
              <w:spacing w:line="240" w:lineRule="exact"/>
              <w:jc w:val="center"/>
            </w:pPr>
            <w:r w:rsidRPr="00CB212F">
              <w:rPr>
                <w:lang w:val="en-US"/>
              </w:rPr>
              <w:t>KVEST</w:t>
            </w:r>
          </w:p>
        </w:tc>
        <w:tc>
          <w:tcPr>
            <w:tcW w:w="0" w:type="auto"/>
            <w:tcBorders>
              <w:right w:val="single" w:sz="12" w:space="0" w:color="auto"/>
            </w:tcBorders>
            <w:vAlign w:val="center"/>
          </w:tcPr>
          <w:p w:rsidR="00654FAC" w:rsidRPr="00CB212F" w:rsidRDefault="00D257C5" w:rsidP="00CB212F">
            <w:pPr>
              <w:spacing w:line="240" w:lineRule="exact"/>
              <w:jc w:val="center"/>
            </w:pPr>
            <w:r>
              <w:t xml:space="preserve">Группа </w:t>
            </w:r>
            <w:r w:rsidR="00654FAC" w:rsidRPr="00D257C5">
              <w:rPr>
                <w:b/>
              </w:rPr>
              <w:t>3</w:t>
            </w:r>
          </w:p>
        </w:tc>
      </w:tr>
      <w:tr w:rsidR="00654FAC" w:rsidRPr="00CB212F" w:rsidTr="00654FAC">
        <w:trPr>
          <w:cantSplit/>
        </w:trPr>
        <w:tc>
          <w:tcPr>
            <w:tcW w:w="0" w:type="auto"/>
            <w:vMerge w:val="restart"/>
            <w:tcBorders>
              <w:left w:val="single" w:sz="12" w:space="0" w:color="auto"/>
              <w:right w:val="single" w:sz="4" w:space="0" w:color="auto"/>
            </w:tcBorders>
            <w:shd w:val="clear" w:color="auto" w:fill="auto"/>
            <w:vAlign w:val="center"/>
          </w:tcPr>
          <w:p w:rsidR="00654FAC" w:rsidRPr="00CB212F" w:rsidRDefault="00654FAC" w:rsidP="00CB212F">
            <w:pPr>
              <w:spacing w:line="240" w:lineRule="exact"/>
              <w:jc w:val="center"/>
              <w:rPr>
                <w:lang w:val="en-US"/>
              </w:rPr>
            </w:pPr>
            <w:r w:rsidRPr="00CB212F">
              <w:rPr>
                <w:lang w:val="en-US"/>
              </w:rPr>
              <w:t>LTS</w:t>
            </w:r>
          </w:p>
        </w:tc>
        <w:tc>
          <w:tcPr>
            <w:tcW w:w="0" w:type="auto"/>
            <w:vMerge/>
            <w:tcBorders>
              <w:top w:val="single" w:sz="4" w:space="0" w:color="auto"/>
              <w:left w:val="single" w:sz="4" w:space="0" w:color="auto"/>
              <w:bottom w:val="single" w:sz="4" w:space="0" w:color="auto"/>
            </w:tcBorders>
            <w:vAlign w:val="center"/>
          </w:tcPr>
          <w:p w:rsidR="00654FAC" w:rsidRPr="00CB212F" w:rsidRDefault="00654FAC" w:rsidP="00CB212F">
            <w:pPr>
              <w:spacing w:line="240" w:lineRule="exact"/>
              <w:jc w:val="center"/>
            </w:pPr>
          </w:p>
        </w:tc>
        <w:tc>
          <w:tcPr>
            <w:tcW w:w="2085" w:type="dxa"/>
            <w:vMerge/>
            <w:vAlign w:val="center"/>
          </w:tcPr>
          <w:p w:rsidR="00654FAC" w:rsidRPr="00CB212F" w:rsidRDefault="00654FAC" w:rsidP="00CB212F">
            <w:pPr>
              <w:spacing w:line="240" w:lineRule="exact"/>
              <w:jc w:val="center"/>
            </w:pPr>
          </w:p>
        </w:tc>
        <w:tc>
          <w:tcPr>
            <w:tcW w:w="456" w:type="dxa"/>
            <w:vMerge w:val="restart"/>
            <w:shd w:val="clear" w:color="auto" w:fill="auto"/>
            <w:vAlign w:val="center"/>
          </w:tcPr>
          <w:p w:rsidR="00654FAC" w:rsidRPr="00CB212F" w:rsidRDefault="00654FAC" w:rsidP="00CB212F">
            <w:pPr>
              <w:spacing w:line="240" w:lineRule="exact"/>
              <w:jc w:val="center"/>
              <w:rPr>
                <w:vertAlign w:val="subscript"/>
              </w:rPr>
            </w:pPr>
            <w:r w:rsidRPr="00CB212F">
              <w:sym w:font="Symbol" w:char="F064"/>
            </w:r>
            <w:r w:rsidRPr="00CB212F">
              <w:rPr>
                <w:vertAlign w:val="subscript"/>
              </w:rPr>
              <w:t>1</w:t>
            </w:r>
          </w:p>
          <w:p w:rsidR="00654FAC" w:rsidRPr="00CB212F" w:rsidRDefault="00654FAC" w:rsidP="00CB212F">
            <w:pPr>
              <w:spacing w:line="240" w:lineRule="exact"/>
              <w:jc w:val="center"/>
              <w:rPr>
                <w:vertAlign w:val="subscript"/>
              </w:rPr>
            </w:pPr>
            <w:r w:rsidRPr="00CB212F">
              <w:sym w:font="Symbol" w:char="F064"/>
            </w:r>
            <w:r w:rsidRPr="00CB212F">
              <w:rPr>
                <w:vertAlign w:val="subscript"/>
              </w:rPr>
              <w:t>2</w:t>
            </w:r>
          </w:p>
          <w:p w:rsidR="00654FAC" w:rsidRPr="00CB212F" w:rsidRDefault="00654FAC" w:rsidP="00CB212F">
            <w:pPr>
              <w:spacing w:line="240" w:lineRule="exact"/>
              <w:jc w:val="center"/>
            </w:pPr>
            <w:r w:rsidRPr="00CB212F">
              <w:rPr>
                <w:vertAlign w:val="subscript"/>
              </w:rPr>
              <w:t>…</w:t>
            </w:r>
          </w:p>
        </w:tc>
        <w:tc>
          <w:tcPr>
            <w:tcW w:w="1277" w:type="dxa"/>
            <w:vMerge w:val="restart"/>
            <w:shd w:val="clear" w:color="auto" w:fill="auto"/>
            <w:vAlign w:val="center"/>
          </w:tcPr>
          <w:p w:rsidR="00654FAC" w:rsidRPr="00CB212F" w:rsidRDefault="00654FAC" w:rsidP="00CB212F">
            <w:pPr>
              <w:spacing w:line="240" w:lineRule="exact"/>
              <w:jc w:val="center"/>
            </w:pPr>
            <w:r w:rsidRPr="00CB212F">
              <w:t>Блокировки стимулов</w:t>
            </w:r>
          </w:p>
          <w:p w:rsidR="00654FAC" w:rsidRPr="00CB212F" w:rsidRDefault="00654FAC" w:rsidP="00CB212F">
            <w:pPr>
              <w:spacing w:line="240" w:lineRule="exact"/>
              <w:jc w:val="center"/>
            </w:pPr>
            <w:r w:rsidRPr="00CB212F">
              <w:sym w:font="Symbol" w:char="F064"/>
            </w:r>
            <w:r w:rsidRPr="00CB212F">
              <w:rPr>
                <w:vertAlign w:val="subscript"/>
              </w:rPr>
              <w:t>0</w:t>
            </w:r>
          </w:p>
        </w:tc>
        <w:tc>
          <w:tcPr>
            <w:tcW w:w="2827" w:type="dxa"/>
            <w:vMerge w:val="restart"/>
            <w:vAlign w:val="center"/>
          </w:tcPr>
          <w:p w:rsidR="00654FAC" w:rsidRPr="00CB212F" w:rsidRDefault="00654FAC" w:rsidP="00CB212F">
            <w:pPr>
              <w:spacing w:line="240" w:lineRule="exact"/>
              <w:jc w:val="center"/>
            </w:pPr>
            <w:r w:rsidRPr="00CB212F">
              <w:t>Стационарное</w:t>
            </w:r>
          </w:p>
          <w:p w:rsidR="00654FAC" w:rsidRPr="00CB212F" w:rsidRDefault="00F946C9" w:rsidP="00CB212F">
            <w:pPr>
              <w:spacing w:line="240" w:lineRule="exact"/>
              <w:jc w:val="center"/>
            </w:pPr>
            <w:r>
              <w:t>т</w:t>
            </w:r>
            <w:r w:rsidR="00654FAC" w:rsidRPr="00CB212F">
              <w:t>естирование</w:t>
            </w:r>
            <w:r w:rsidRPr="00F946C9">
              <w:rPr>
                <w:vertAlign w:val="superscript"/>
              </w:rPr>
              <w:t>2</w:t>
            </w:r>
          </w:p>
        </w:tc>
        <w:tc>
          <w:tcPr>
            <w:tcW w:w="3045" w:type="dxa"/>
            <w:vMerge w:val="restart"/>
            <w:vAlign w:val="center"/>
          </w:tcPr>
          <w:p w:rsidR="00654FAC" w:rsidRPr="00CB212F" w:rsidRDefault="00654FAC" w:rsidP="00CB212F">
            <w:pPr>
              <w:spacing w:line="240" w:lineRule="exact"/>
              <w:jc w:val="center"/>
            </w:pPr>
            <w:r w:rsidRPr="00CB212F">
              <w:t>В стационарном состоянии</w:t>
            </w:r>
            <w:r w:rsidR="00F946C9" w:rsidRPr="00F946C9">
              <w:rPr>
                <w:vertAlign w:val="superscript"/>
              </w:rPr>
              <w:t>1</w:t>
            </w:r>
          </w:p>
          <w:p w:rsidR="00654FAC" w:rsidRPr="00CB212F" w:rsidRDefault="00654FAC" w:rsidP="00CB212F">
            <w:pPr>
              <w:spacing w:line="240" w:lineRule="exact"/>
              <w:jc w:val="center"/>
            </w:pPr>
            <w:r w:rsidRPr="00CB212F">
              <w:t>все стимулы принимаются</w:t>
            </w:r>
          </w:p>
          <w:p w:rsidR="00654FAC" w:rsidRPr="00CB212F" w:rsidRDefault="00654FAC" w:rsidP="00CB212F">
            <w:pPr>
              <w:spacing w:line="240" w:lineRule="exact"/>
              <w:jc w:val="center"/>
            </w:pPr>
            <w:r w:rsidRPr="00CB212F">
              <w:t>(возможно, с разрушением)</w:t>
            </w:r>
          </w:p>
        </w:tc>
        <w:tc>
          <w:tcPr>
            <w:tcW w:w="0" w:type="auto"/>
            <w:shd w:val="clear" w:color="auto" w:fill="auto"/>
            <w:vAlign w:val="center"/>
          </w:tcPr>
          <w:p w:rsidR="00654FAC" w:rsidRPr="00654FAC" w:rsidRDefault="00654FAC" w:rsidP="00CB212F">
            <w:pPr>
              <w:spacing w:line="240" w:lineRule="exact"/>
              <w:jc w:val="center"/>
            </w:pPr>
            <w:r w:rsidRPr="00CB212F">
              <w:rPr>
                <w:lang w:val="en-US"/>
              </w:rPr>
              <w:t>KVEST</w:t>
            </w:r>
          </w:p>
        </w:tc>
        <w:tc>
          <w:tcPr>
            <w:tcW w:w="0" w:type="auto"/>
            <w:tcBorders>
              <w:bottom w:val="single" w:sz="4" w:space="0" w:color="auto"/>
              <w:right w:val="single" w:sz="12" w:space="0" w:color="auto"/>
            </w:tcBorders>
            <w:vAlign w:val="center"/>
          </w:tcPr>
          <w:p w:rsidR="00654FAC" w:rsidRDefault="00D257C5" w:rsidP="00CB212F">
            <w:pPr>
              <w:spacing w:line="240" w:lineRule="exact"/>
              <w:jc w:val="center"/>
            </w:pPr>
            <w:r>
              <w:t xml:space="preserve">Группа </w:t>
            </w:r>
            <w:r w:rsidR="00654FAC" w:rsidRPr="00D257C5">
              <w:rPr>
                <w:b/>
              </w:rPr>
              <w:t>4</w:t>
            </w:r>
          </w:p>
        </w:tc>
      </w:tr>
      <w:tr w:rsidR="00654FAC" w:rsidRPr="00CB212F" w:rsidTr="00654FAC">
        <w:trPr>
          <w:cantSplit/>
        </w:trPr>
        <w:tc>
          <w:tcPr>
            <w:tcW w:w="0" w:type="auto"/>
            <w:vMerge/>
            <w:tcBorders>
              <w:left w:val="single" w:sz="12" w:space="0" w:color="auto"/>
              <w:right w:val="single" w:sz="4" w:space="0" w:color="auto"/>
            </w:tcBorders>
            <w:shd w:val="clear" w:color="auto" w:fill="auto"/>
            <w:vAlign w:val="center"/>
          </w:tcPr>
          <w:p w:rsidR="00654FAC" w:rsidRPr="00654FAC" w:rsidRDefault="00654FAC" w:rsidP="00CB212F">
            <w:pPr>
              <w:spacing w:line="240" w:lineRule="exact"/>
              <w:jc w:val="center"/>
            </w:pPr>
          </w:p>
        </w:tc>
        <w:tc>
          <w:tcPr>
            <w:tcW w:w="0" w:type="auto"/>
            <w:vMerge/>
            <w:tcBorders>
              <w:top w:val="single" w:sz="4" w:space="0" w:color="auto"/>
              <w:left w:val="single" w:sz="4" w:space="0" w:color="auto"/>
              <w:bottom w:val="single" w:sz="4" w:space="0" w:color="auto"/>
            </w:tcBorders>
            <w:vAlign w:val="center"/>
          </w:tcPr>
          <w:p w:rsidR="00654FAC" w:rsidRPr="00CB212F" w:rsidRDefault="00654FAC" w:rsidP="00CB212F">
            <w:pPr>
              <w:spacing w:line="240" w:lineRule="exact"/>
              <w:jc w:val="center"/>
            </w:pPr>
          </w:p>
        </w:tc>
        <w:tc>
          <w:tcPr>
            <w:tcW w:w="2085" w:type="dxa"/>
            <w:vMerge/>
            <w:vAlign w:val="center"/>
          </w:tcPr>
          <w:p w:rsidR="00654FAC" w:rsidRPr="00CB212F" w:rsidRDefault="00654FAC" w:rsidP="00CB212F">
            <w:pPr>
              <w:spacing w:line="240" w:lineRule="exact"/>
              <w:jc w:val="center"/>
            </w:pPr>
          </w:p>
        </w:tc>
        <w:tc>
          <w:tcPr>
            <w:tcW w:w="456" w:type="dxa"/>
            <w:vMerge/>
            <w:vAlign w:val="center"/>
          </w:tcPr>
          <w:p w:rsidR="00654FAC" w:rsidRPr="00CB212F" w:rsidRDefault="00654FAC" w:rsidP="00CB212F">
            <w:pPr>
              <w:spacing w:line="240" w:lineRule="exact"/>
              <w:jc w:val="center"/>
            </w:pPr>
          </w:p>
        </w:tc>
        <w:tc>
          <w:tcPr>
            <w:tcW w:w="1277" w:type="dxa"/>
            <w:vMerge/>
            <w:vAlign w:val="center"/>
          </w:tcPr>
          <w:p w:rsidR="00654FAC" w:rsidRPr="00CB212F" w:rsidRDefault="00654FAC" w:rsidP="00CB212F">
            <w:pPr>
              <w:spacing w:line="240" w:lineRule="exact"/>
              <w:jc w:val="center"/>
            </w:pPr>
          </w:p>
        </w:tc>
        <w:tc>
          <w:tcPr>
            <w:tcW w:w="2827" w:type="dxa"/>
            <w:vMerge/>
            <w:tcBorders>
              <w:bottom w:val="single" w:sz="4" w:space="0" w:color="auto"/>
            </w:tcBorders>
            <w:vAlign w:val="center"/>
          </w:tcPr>
          <w:p w:rsidR="00654FAC" w:rsidRPr="00CB212F" w:rsidRDefault="00654FAC" w:rsidP="00CB212F">
            <w:pPr>
              <w:spacing w:line="240" w:lineRule="exact"/>
              <w:jc w:val="center"/>
            </w:pPr>
          </w:p>
        </w:tc>
        <w:tc>
          <w:tcPr>
            <w:tcW w:w="3045" w:type="dxa"/>
            <w:vMerge/>
            <w:tcBorders>
              <w:bottom w:val="single" w:sz="4" w:space="0" w:color="auto"/>
            </w:tcBorders>
            <w:vAlign w:val="center"/>
          </w:tcPr>
          <w:p w:rsidR="00654FAC" w:rsidRPr="00CB212F" w:rsidRDefault="00654FAC" w:rsidP="00CB212F">
            <w:pPr>
              <w:spacing w:line="240" w:lineRule="exact"/>
              <w:jc w:val="center"/>
            </w:pPr>
          </w:p>
        </w:tc>
        <w:tc>
          <w:tcPr>
            <w:tcW w:w="0" w:type="auto"/>
            <w:shd w:val="clear" w:color="auto" w:fill="auto"/>
            <w:vAlign w:val="center"/>
          </w:tcPr>
          <w:p w:rsidR="00654FAC" w:rsidRPr="00CB212F" w:rsidRDefault="00654FAC" w:rsidP="00CB212F">
            <w:pPr>
              <w:spacing w:line="240" w:lineRule="exact"/>
              <w:jc w:val="center"/>
            </w:pPr>
            <w:proofErr w:type="spellStart"/>
            <w:r w:rsidRPr="00CB212F">
              <w:rPr>
                <w:lang w:val="en-US"/>
              </w:rPr>
              <w:t>UniTESK</w:t>
            </w:r>
            <w:proofErr w:type="spellEnd"/>
          </w:p>
        </w:tc>
        <w:tc>
          <w:tcPr>
            <w:tcW w:w="0" w:type="auto"/>
            <w:tcBorders>
              <w:bottom w:val="single" w:sz="4" w:space="0" w:color="auto"/>
              <w:right w:val="single" w:sz="12" w:space="0" w:color="auto"/>
            </w:tcBorders>
            <w:vAlign w:val="center"/>
          </w:tcPr>
          <w:p w:rsidR="00654FAC" w:rsidRPr="00CB212F" w:rsidRDefault="00D257C5" w:rsidP="00CB212F">
            <w:pPr>
              <w:spacing w:line="240" w:lineRule="exact"/>
              <w:jc w:val="center"/>
            </w:pPr>
            <w:r>
              <w:t xml:space="preserve">Группа </w:t>
            </w:r>
            <w:r w:rsidR="00654FAC" w:rsidRPr="00D257C5">
              <w:rPr>
                <w:b/>
              </w:rPr>
              <w:t>5</w:t>
            </w:r>
          </w:p>
        </w:tc>
      </w:tr>
      <w:tr w:rsidR="00654FAC" w:rsidRPr="00CB212F" w:rsidTr="00CB212F">
        <w:trPr>
          <w:cantSplit/>
        </w:trPr>
        <w:tc>
          <w:tcPr>
            <w:tcW w:w="0" w:type="auto"/>
            <w:vMerge/>
            <w:tcBorders>
              <w:left w:val="single" w:sz="12" w:space="0" w:color="auto"/>
              <w:bottom w:val="single" w:sz="12" w:space="0" w:color="auto"/>
              <w:right w:val="single" w:sz="4" w:space="0" w:color="auto"/>
            </w:tcBorders>
            <w:vAlign w:val="center"/>
          </w:tcPr>
          <w:p w:rsidR="00654FAC" w:rsidRPr="00CB212F" w:rsidRDefault="00654FAC" w:rsidP="00CB212F">
            <w:pPr>
              <w:spacing w:line="240" w:lineRule="exact"/>
              <w:jc w:val="center"/>
            </w:pPr>
          </w:p>
        </w:tc>
        <w:tc>
          <w:tcPr>
            <w:tcW w:w="0" w:type="auto"/>
            <w:tcBorders>
              <w:top w:val="single" w:sz="4" w:space="0" w:color="auto"/>
              <w:left w:val="single" w:sz="4" w:space="0" w:color="auto"/>
              <w:bottom w:val="single" w:sz="12" w:space="0" w:color="auto"/>
            </w:tcBorders>
            <w:vAlign w:val="center"/>
          </w:tcPr>
          <w:p w:rsidR="00654FAC" w:rsidRPr="00CB212F" w:rsidRDefault="00654FAC" w:rsidP="00CB212F">
            <w:pPr>
              <w:spacing w:line="240" w:lineRule="exact"/>
              <w:jc w:val="center"/>
            </w:pPr>
            <w:r w:rsidRPr="00CB212F">
              <w:t>Синхронное/</w:t>
            </w:r>
          </w:p>
          <w:p w:rsidR="00654FAC" w:rsidRPr="00CB212F" w:rsidRDefault="00654FAC" w:rsidP="00CB212F">
            <w:pPr>
              <w:spacing w:line="240" w:lineRule="exact"/>
              <w:jc w:val="center"/>
            </w:pPr>
            <w:r w:rsidRPr="00CB212F">
              <w:t>Асинхронное</w:t>
            </w:r>
          </w:p>
        </w:tc>
        <w:tc>
          <w:tcPr>
            <w:tcW w:w="2085" w:type="dxa"/>
            <w:vMerge/>
            <w:tcBorders>
              <w:bottom w:val="single" w:sz="12" w:space="0" w:color="auto"/>
            </w:tcBorders>
            <w:vAlign w:val="center"/>
          </w:tcPr>
          <w:p w:rsidR="00654FAC" w:rsidRPr="00CB212F" w:rsidRDefault="00654FAC" w:rsidP="00CB212F">
            <w:pPr>
              <w:spacing w:line="240" w:lineRule="exact"/>
              <w:jc w:val="center"/>
            </w:pPr>
          </w:p>
        </w:tc>
        <w:tc>
          <w:tcPr>
            <w:tcW w:w="456" w:type="dxa"/>
            <w:vMerge/>
            <w:tcBorders>
              <w:bottom w:val="single" w:sz="12" w:space="0" w:color="auto"/>
            </w:tcBorders>
            <w:vAlign w:val="center"/>
          </w:tcPr>
          <w:p w:rsidR="00654FAC" w:rsidRPr="00CB212F" w:rsidRDefault="00654FAC" w:rsidP="00CB212F">
            <w:pPr>
              <w:spacing w:line="240" w:lineRule="exact"/>
              <w:jc w:val="center"/>
            </w:pPr>
          </w:p>
        </w:tc>
        <w:tc>
          <w:tcPr>
            <w:tcW w:w="1277" w:type="dxa"/>
            <w:vMerge/>
            <w:tcBorders>
              <w:bottom w:val="single" w:sz="12" w:space="0" w:color="auto"/>
            </w:tcBorders>
            <w:vAlign w:val="center"/>
          </w:tcPr>
          <w:p w:rsidR="00654FAC" w:rsidRPr="00CB212F" w:rsidRDefault="00654FAC" w:rsidP="00CB212F">
            <w:pPr>
              <w:spacing w:line="240" w:lineRule="exact"/>
              <w:jc w:val="center"/>
            </w:pPr>
          </w:p>
        </w:tc>
        <w:tc>
          <w:tcPr>
            <w:tcW w:w="2827" w:type="dxa"/>
            <w:tcBorders>
              <w:bottom w:val="single" w:sz="12" w:space="0" w:color="auto"/>
            </w:tcBorders>
            <w:vAlign w:val="center"/>
          </w:tcPr>
          <w:p w:rsidR="00654FAC" w:rsidRPr="00CB212F" w:rsidRDefault="00654FAC" w:rsidP="00CB212F">
            <w:pPr>
              <w:spacing w:line="240" w:lineRule="exact"/>
              <w:jc w:val="center"/>
            </w:pPr>
            <w:r w:rsidRPr="00CB212F">
              <w:t>Нестационарное тестирование</w:t>
            </w:r>
          </w:p>
        </w:tc>
        <w:tc>
          <w:tcPr>
            <w:tcW w:w="3045" w:type="dxa"/>
            <w:tcBorders>
              <w:bottom w:val="single" w:sz="12" w:space="0" w:color="auto"/>
            </w:tcBorders>
            <w:vAlign w:val="center"/>
          </w:tcPr>
          <w:p w:rsidR="00654FAC" w:rsidRPr="00CB212F" w:rsidRDefault="00654FAC" w:rsidP="00CB212F">
            <w:pPr>
              <w:spacing w:line="240" w:lineRule="exact"/>
              <w:jc w:val="center"/>
            </w:pPr>
            <w:r w:rsidRPr="00CB212F">
              <w:t>Дополнение к</w:t>
            </w:r>
          </w:p>
          <w:p w:rsidR="00654FAC" w:rsidRPr="00CB212F" w:rsidRDefault="00654FAC" w:rsidP="00CB212F">
            <w:pPr>
              <w:spacing w:line="240" w:lineRule="exact"/>
              <w:jc w:val="center"/>
            </w:pPr>
            <w:proofErr w:type="spellStart"/>
            <w:r w:rsidRPr="00CB212F">
              <w:t>стационарн</w:t>
            </w:r>
            <w:proofErr w:type="spellEnd"/>
            <w:r w:rsidRPr="00CB212F">
              <w:t>. тестированию</w:t>
            </w:r>
          </w:p>
        </w:tc>
        <w:tc>
          <w:tcPr>
            <w:tcW w:w="0" w:type="auto"/>
            <w:tcBorders>
              <w:bottom w:val="single" w:sz="12" w:space="0" w:color="auto"/>
            </w:tcBorders>
            <w:shd w:val="clear" w:color="auto" w:fill="auto"/>
            <w:vAlign w:val="center"/>
          </w:tcPr>
          <w:p w:rsidR="00654FAC" w:rsidRPr="00CB212F" w:rsidRDefault="00654FAC" w:rsidP="00CB212F">
            <w:pPr>
              <w:spacing w:line="240" w:lineRule="exact"/>
              <w:jc w:val="center"/>
            </w:pPr>
            <w:r w:rsidRPr="00CB212F">
              <w:t>[</w:t>
            </w:r>
            <w:proofErr w:type="spellStart"/>
            <w:r w:rsidRPr="00CB212F">
              <w:rPr>
                <w:lang w:val="en-US"/>
              </w:rPr>
              <w:t>UniTESK</w:t>
            </w:r>
            <w:proofErr w:type="spellEnd"/>
            <w:r w:rsidRPr="00CB212F">
              <w:t>]</w:t>
            </w:r>
          </w:p>
        </w:tc>
        <w:tc>
          <w:tcPr>
            <w:tcW w:w="0" w:type="auto"/>
            <w:tcBorders>
              <w:bottom w:val="single" w:sz="12" w:space="0" w:color="auto"/>
              <w:right w:val="single" w:sz="12" w:space="0" w:color="auto"/>
            </w:tcBorders>
            <w:vAlign w:val="center"/>
          </w:tcPr>
          <w:p w:rsidR="00654FAC" w:rsidRPr="00CB212F" w:rsidRDefault="00D257C5" w:rsidP="00CB212F">
            <w:pPr>
              <w:spacing w:line="240" w:lineRule="exact"/>
              <w:jc w:val="center"/>
            </w:pPr>
            <w:r>
              <w:t xml:space="preserve">Группа </w:t>
            </w:r>
            <w:r w:rsidR="00654FAC" w:rsidRPr="00D257C5">
              <w:rPr>
                <w:b/>
              </w:rPr>
              <w:t>6</w:t>
            </w:r>
          </w:p>
        </w:tc>
      </w:tr>
    </w:tbl>
    <w:p w:rsidR="00A26F28" w:rsidRDefault="00F946C9" w:rsidP="00A26F28">
      <w:pPr>
        <w:spacing w:line="240" w:lineRule="exact"/>
        <w:jc w:val="both"/>
        <w:rPr>
          <w:i/>
        </w:rPr>
      </w:pPr>
      <w:r w:rsidRPr="00F946C9">
        <w:rPr>
          <w:vertAlign w:val="superscript"/>
        </w:rPr>
        <w:t>1</w:t>
      </w:r>
      <w:r w:rsidR="009F4A67" w:rsidRPr="009F4A67">
        <w:rPr>
          <w:i/>
        </w:rPr>
        <w:t>Стационарн</w:t>
      </w:r>
      <w:r w:rsidR="00A26F28">
        <w:rPr>
          <w:i/>
        </w:rPr>
        <w:t xml:space="preserve">ое состояние –  состояние, в котором есть переходы только по стимулам (нет переходов по реакциям и </w:t>
      </w:r>
      <w:r w:rsidR="00A26F28">
        <w:rPr>
          <w:i/>
        </w:rPr>
        <w:sym w:font="Symbol" w:char="F074"/>
      </w:r>
      <w:r w:rsidR="00A26F28">
        <w:rPr>
          <w:i/>
        </w:rPr>
        <w:t>-переходов).</w:t>
      </w:r>
    </w:p>
    <w:p w:rsidR="00AA46BC" w:rsidRPr="009F4A67" w:rsidRDefault="00F946C9" w:rsidP="00A26F28">
      <w:pPr>
        <w:spacing w:after="120" w:line="240" w:lineRule="exact"/>
        <w:jc w:val="both"/>
        <w:rPr>
          <w:i/>
        </w:rPr>
      </w:pPr>
      <w:r w:rsidRPr="00F946C9">
        <w:t>2</w:t>
      </w:r>
      <w:r w:rsidR="00A26F28">
        <w:rPr>
          <w:i/>
        </w:rPr>
        <w:t xml:space="preserve">Стационарное тестирование – тестирование, при котором  </w:t>
      </w:r>
      <w:r w:rsidR="009F4A67" w:rsidRPr="009F4A67">
        <w:rPr>
          <w:i/>
        </w:rPr>
        <w:t>стимулы п</w:t>
      </w:r>
      <w:r w:rsidR="00A26F28">
        <w:rPr>
          <w:i/>
        </w:rPr>
        <w:t>осылаются в реализацию только в стационарных состояниях.</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6731"/>
        <w:gridCol w:w="7839"/>
      </w:tblGrid>
      <w:tr w:rsidR="00CB212F" w:rsidRPr="009F4A67" w:rsidTr="00BB16D1">
        <w:trPr>
          <w:cantSplit/>
          <w:jc w:val="center"/>
        </w:trPr>
        <w:tc>
          <w:tcPr>
            <w:tcW w:w="0" w:type="auto"/>
          </w:tcPr>
          <w:tbl>
            <w:tblPr>
              <w:tblStyle w:val="af1"/>
              <w:tblW w:w="6721" w:type="dxa"/>
              <w:tblCellMar>
                <w:top w:w="28" w:type="dxa"/>
                <w:left w:w="28" w:type="dxa"/>
                <w:right w:w="0" w:type="dxa"/>
              </w:tblCellMar>
              <w:tblLook w:val="01E0"/>
            </w:tblPr>
            <w:tblGrid>
              <w:gridCol w:w="304"/>
              <w:gridCol w:w="2142"/>
              <w:gridCol w:w="798"/>
              <w:gridCol w:w="3477"/>
            </w:tblGrid>
            <w:tr w:rsidR="00CB212F" w:rsidRPr="00CB212F" w:rsidTr="00A26F28">
              <w:tc>
                <w:tcPr>
                  <w:tcW w:w="0" w:type="auto"/>
                  <w:noWrap/>
                  <w:vAlign w:val="center"/>
                </w:tcPr>
                <w:p w:rsidR="00CB212F" w:rsidRPr="00CB212F" w:rsidRDefault="00CB212F" w:rsidP="005B2B84">
                  <w:pPr>
                    <w:spacing w:line="220" w:lineRule="exact"/>
                    <w:jc w:val="center"/>
                    <w:rPr>
                      <w:b/>
                    </w:rPr>
                  </w:pPr>
                  <w:r w:rsidRPr="00CB212F">
                    <w:rPr>
                      <w:b/>
                    </w:rPr>
                    <w:t>№</w:t>
                  </w:r>
                </w:p>
              </w:tc>
              <w:tc>
                <w:tcPr>
                  <w:tcW w:w="2142" w:type="dxa"/>
                  <w:noWrap/>
                  <w:vAlign w:val="center"/>
                </w:tcPr>
                <w:p w:rsidR="00CB212F" w:rsidRPr="00CB212F" w:rsidRDefault="00CB212F" w:rsidP="00CB212F">
                  <w:pPr>
                    <w:spacing w:line="220" w:lineRule="exact"/>
                    <w:jc w:val="center"/>
                    <w:rPr>
                      <w:b/>
                    </w:rPr>
                  </w:pPr>
                  <w:r w:rsidRPr="00CB212F">
                    <w:rPr>
                      <w:b/>
                    </w:rPr>
                    <w:t>Название проекта</w:t>
                  </w:r>
                </w:p>
              </w:tc>
              <w:tc>
                <w:tcPr>
                  <w:tcW w:w="798" w:type="dxa"/>
                  <w:noWrap/>
                  <w:vAlign w:val="center"/>
                </w:tcPr>
                <w:p w:rsidR="00CB212F" w:rsidRPr="00CB212F" w:rsidRDefault="00CB212F" w:rsidP="00CB212F">
                  <w:pPr>
                    <w:spacing w:line="220" w:lineRule="exact"/>
                    <w:jc w:val="center"/>
                    <w:rPr>
                      <w:b/>
                    </w:rPr>
                  </w:pPr>
                  <w:r w:rsidRPr="00CB212F">
                    <w:rPr>
                      <w:b/>
                    </w:rPr>
                    <w:t>Годы</w:t>
                  </w:r>
                </w:p>
              </w:tc>
              <w:tc>
                <w:tcPr>
                  <w:tcW w:w="3477" w:type="dxa"/>
                  <w:vAlign w:val="center"/>
                </w:tcPr>
                <w:p w:rsidR="00CB212F" w:rsidRPr="00CB212F" w:rsidRDefault="00CB212F" w:rsidP="00CB212F">
                  <w:pPr>
                    <w:spacing w:line="220" w:lineRule="exact"/>
                    <w:jc w:val="center"/>
                    <w:rPr>
                      <w:b/>
                    </w:rPr>
                  </w:pPr>
                  <w:r w:rsidRPr="00CB212F">
                    <w:rPr>
                      <w:b/>
                    </w:rPr>
                    <w:t>Заказчик</w:t>
                  </w:r>
                </w:p>
              </w:tc>
            </w:tr>
            <w:tr w:rsidR="00FE2B9E" w:rsidRPr="00CB212F" w:rsidTr="00A26F28">
              <w:tc>
                <w:tcPr>
                  <w:tcW w:w="0" w:type="auto"/>
                  <w:vMerge w:val="restart"/>
                  <w:noWrap/>
                  <w:vAlign w:val="center"/>
                </w:tcPr>
                <w:p w:rsidR="00FE2B9E" w:rsidRPr="00D257C5" w:rsidRDefault="00FE2B9E" w:rsidP="005B2B84">
                  <w:pPr>
                    <w:spacing w:line="220" w:lineRule="exact"/>
                    <w:jc w:val="center"/>
                    <w:rPr>
                      <w:b/>
                    </w:rPr>
                  </w:pPr>
                  <w:r w:rsidRPr="00D257C5">
                    <w:rPr>
                      <w:b/>
                    </w:rPr>
                    <w:t>1</w:t>
                  </w:r>
                </w:p>
              </w:tc>
              <w:tc>
                <w:tcPr>
                  <w:tcW w:w="2142" w:type="dxa"/>
                  <w:noWrap/>
                  <w:vAlign w:val="center"/>
                </w:tcPr>
                <w:p w:rsidR="00FE2B9E" w:rsidRPr="00CB212F" w:rsidRDefault="00FE2B9E" w:rsidP="00CB212F">
                  <w:pPr>
                    <w:spacing w:line="220" w:lineRule="exact"/>
                    <w:rPr>
                      <w:lang w:val="en-US"/>
                    </w:rPr>
                  </w:pPr>
                  <w:r w:rsidRPr="00CB212F">
                    <w:rPr>
                      <w:lang w:val="en-US"/>
                    </w:rPr>
                    <w:t>Kernel Verification</w:t>
                  </w:r>
                </w:p>
              </w:tc>
              <w:tc>
                <w:tcPr>
                  <w:tcW w:w="798" w:type="dxa"/>
                  <w:noWrap/>
                  <w:vAlign w:val="center"/>
                </w:tcPr>
                <w:p w:rsidR="00FE2B9E" w:rsidRPr="00CB212F" w:rsidRDefault="00FE2B9E" w:rsidP="00CB212F">
                  <w:pPr>
                    <w:spacing w:line="220" w:lineRule="exact"/>
                    <w:rPr>
                      <w:lang w:val="en-US"/>
                    </w:rPr>
                  </w:pPr>
                  <w:r w:rsidRPr="00CB212F">
                    <w:rPr>
                      <w:lang w:val="en-US"/>
                    </w:rPr>
                    <w:t>1994-8</w:t>
                  </w:r>
                </w:p>
              </w:tc>
              <w:tc>
                <w:tcPr>
                  <w:tcW w:w="3477" w:type="dxa"/>
                  <w:vAlign w:val="center"/>
                </w:tcPr>
                <w:p w:rsidR="00FE2B9E" w:rsidRPr="00CB212F" w:rsidRDefault="00FE2B9E" w:rsidP="00CB212F">
                  <w:pPr>
                    <w:spacing w:line="220" w:lineRule="exact"/>
                    <w:rPr>
                      <w:lang w:val="en-US"/>
                    </w:rPr>
                  </w:pPr>
                  <w:r w:rsidRPr="00CB212F">
                    <w:rPr>
                      <w:lang w:val="en-US"/>
                    </w:rPr>
                    <w:t>Nortel</w:t>
                  </w:r>
                </w:p>
              </w:tc>
            </w:tr>
            <w:tr w:rsidR="00FE2B9E" w:rsidRPr="00CB212F" w:rsidTr="00A26F28">
              <w:tc>
                <w:tcPr>
                  <w:tcW w:w="0" w:type="auto"/>
                  <w:vMerge/>
                  <w:noWrap/>
                  <w:vAlign w:val="center"/>
                </w:tcPr>
                <w:p w:rsidR="00FE2B9E" w:rsidRPr="00D257C5" w:rsidRDefault="00FE2B9E" w:rsidP="005B2B84">
                  <w:pPr>
                    <w:spacing w:line="220" w:lineRule="exact"/>
                    <w:jc w:val="center"/>
                    <w:rPr>
                      <w:b/>
                    </w:rPr>
                  </w:pPr>
                </w:p>
              </w:tc>
              <w:tc>
                <w:tcPr>
                  <w:tcW w:w="2142" w:type="dxa"/>
                  <w:noWrap/>
                  <w:vAlign w:val="center"/>
                </w:tcPr>
                <w:p w:rsidR="00FE2B9E" w:rsidRPr="00CB212F" w:rsidRDefault="00FE2B9E" w:rsidP="00CB212F">
                  <w:pPr>
                    <w:spacing w:line="220" w:lineRule="exact"/>
                    <w:rPr>
                      <w:lang w:val="en-US"/>
                    </w:rPr>
                  </w:pPr>
                  <w:r w:rsidRPr="00CB212F">
                    <w:rPr>
                      <w:lang w:val="en-US"/>
                    </w:rPr>
                    <w:t>FPE</w:t>
                  </w:r>
                </w:p>
              </w:tc>
              <w:tc>
                <w:tcPr>
                  <w:tcW w:w="798" w:type="dxa"/>
                  <w:noWrap/>
                  <w:vAlign w:val="center"/>
                </w:tcPr>
                <w:p w:rsidR="00FE2B9E" w:rsidRPr="00CB212F" w:rsidRDefault="00FE2B9E" w:rsidP="00CB212F">
                  <w:pPr>
                    <w:spacing w:line="220" w:lineRule="exact"/>
                    <w:rPr>
                      <w:lang w:val="en-US"/>
                    </w:rPr>
                  </w:pPr>
                  <w:r w:rsidRPr="00CB212F">
                    <w:rPr>
                      <w:lang w:val="en-US"/>
                    </w:rPr>
                    <w:t>1998-9</w:t>
                  </w:r>
                </w:p>
              </w:tc>
              <w:tc>
                <w:tcPr>
                  <w:tcW w:w="3477" w:type="dxa"/>
                  <w:vAlign w:val="center"/>
                </w:tcPr>
                <w:p w:rsidR="00FE2B9E" w:rsidRPr="00CB212F" w:rsidRDefault="00FE2B9E" w:rsidP="00CB212F">
                  <w:pPr>
                    <w:spacing w:line="220" w:lineRule="exact"/>
                    <w:rPr>
                      <w:lang w:val="en-US"/>
                    </w:rPr>
                  </w:pPr>
                  <w:r w:rsidRPr="00CB212F">
                    <w:rPr>
                      <w:lang w:val="en-US"/>
                    </w:rPr>
                    <w:t>Nortel</w:t>
                  </w:r>
                </w:p>
              </w:tc>
            </w:tr>
            <w:tr w:rsidR="00FE2B9E" w:rsidRPr="00CB212F" w:rsidTr="00A26F28">
              <w:tc>
                <w:tcPr>
                  <w:tcW w:w="0" w:type="auto"/>
                  <w:vMerge/>
                  <w:noWrap/>
                  <w:vAlign w:val="center"/>
                </w:tcPr>
                <w:p w:rsidR="00FE2B9E" w:rsidRPr="00D257C5" w:rsidRDefault="00FE2B9E" w:rsidP="005B2B84">
                  <w:pPr>
                    <w:spacing w:line="220" w:lineRule="exact"/>
                    <w:jc w:val="center"/>
                    <w:rPr>
                      <w:b/>
                      <w:lang w:val="en-US"/>
                    </w:rPr>
                  </w:pPr>
                </w:p>
              </w:tc>
              <w:tc>
                <w:tcPr>
                  <w:tcW w:w="2142" w:type="dxa"/>
                  <w:noWrap/>
                  <w:vAlign w:val="center"/>
                </w:tcPr>
                <w:p w:rsidR="00FE2B9E" w:rsidRPr="00CB212F" w:rsidRDefault="00FE2B9E" w:rsidP="00CB212F">
                  <w:pPr>
                    <w:spacing w:line="220" w:lineRule="exact"/>
                    <w:rPr>
                      <w:lang w:val="en-US"/>
                    </w:rPr>
                  </w:pPr>
                  <w:r w:rsidRPr="00CB212F">
                    <w:rPr>
                      <w:lang w:val="en-US"/>
                    </w:rPr>
                    <w:t>XA-Core</w:t>
                  </w:r>
                </w:p>
              </w:tc>
              <w:tc>
                <w:tcPr>
                  <w:tcW w:w="798" w:type="dxa"/>
                  <w:noWrap/>
                  <w:vAlign w:val="center"/>
                </w:tcPr>
                <w:p w:rsidR="00FE2B9E" w:rsidRPr="00CB212F" w:rsidRDefault="00FE2B9E" w:rsidP="00CB212F">
                  <w:pPr>
                    <w:spacing w:line="220" w:lineRule="exact"/>
                    <w:rPr>
                      <w:lang w:val="en-US"/>
                    </w:rPr>
                  </w:pPr>
                  <w:r w:rsidRPr="00CB212F">
                    <w:rPr>
                      <w:lang w:val="en-US"/>
                    </w:rPr>
                    <w:t>2000</w:t>
                  </w:r>
                </w:p>
              </w:tc>
              <w:tc>
                <w:tcPr>
                  <w:tcW w:w="3477" w:type="dxa"/>
                  <w:vAlign w:val="center"/>
                </w:tcPr>
                <w:p w:rsidR="00FE2B9E" w:rsidRPr="00CB212F" w:rsidRDefault="00FE2B9E" w:rsidP="00CB212F">
                  <w:pPr>
                    <w:spacing w:line="220" w:lineRule="exact"/>
                    <w:rPr>
                      <w:lang w:val="en-US"/>
                    </w:rPr>
                  </w:pPr>
                  <w:r w:rsidRPr="00CB212F">
                    <w:rPr>
                      <w:lang w:val="en-US"/>
                    </w:rPr>
                    <w:t>Nortel</w:t>
                  </w:r>
                </w:p>
              </w:tc>
            </w:tr>
            <w:tr w:rsidR="00FE2B9E" w:rsidRPr="00CB212F" w:rsidTr="00A26F28">
              <w:tc>
                <w:tcPr>
                  <w:tcW w:w="0" w:type="auto"/>
                  <w:vMerge w:val="restart"/>
                  <w:noWrap/>
                  <w:vAlign w:val="center"/>
                </w:tcPr>
                <w:p w:rsidR="00FE2B9E" w:rsidRPr="00D257C5" w:rsidRDefault="00FE2B9E" w:rsidP="005B2B84">
                  <w:pPr>
                    <w:spacing w:line="220" w:lineRule="exact"/>
                    <w:jc w:val="center"/>
                    <w:rPr>
                      <w:b/>
                      <w:lang w:val="en-US"/>
                    </w:rPr>
                  </w:pPr>
                  <w:r w:rsidRPr="00D257C5">
                    <w:rPr>
                      <w:b/>
                      <w:lang w:val="en-US"/>
                    </w:rPr>
                    <w:t>2</w:t>
                  </w:r>
                </w:p>
              </w:tc>
              <w:tc>
                <w:tcPr>
                  <w:tcW w:w="2142" w:type="dxa"/>
                  <w:noWrap/>
                  <w:vAlign w:val="center"/>
                </w:tcPr>
                <w:p w:rsidR="00FE2B9E" w:rsidRPr="00CB212F" w:rsidRDefault="00FE2B9E" w:rsidP="00CB212F">
                  <w:pPr>
                    <w:spacing w:line="220" w:lineRule="exact"/>
                    <w:rPr>
                      <w:lang w:val="en-US"/>
                    </w:rPr>
                  </w:pPr>
                  <w:r w:rsidRPr="00CB212F">
                    <w:rPr>
                      <w:lang w:val="en-US"/>
                    </w:rPr>
                    <w:t>OLVER</w:t>
                  </w:r>
                </w:p>
              </w:tc>
              <w:tc>
                <w:tcPr>
                  <w:tcW w:w="798" w:type="dxa"/>
                  <w:noWrap/>
                  <w:vAlign w:val="center"/>
                </w:tcPr>
                <w:p w:rsidR="00FE2B9E" w:rsidRPr="00CB212F" w:rsidRDefault="00FE2B9E" w:rsidP="00CB212F">
                  <w:pPr>
                    <w:spacing w:line="220" w:lineRule="exact"/>
                  </w:pPr>
                  <w:r w:rsidRPr="00CB212F">
                    <w:t>2005-6</w:t>
                  </w:r>
                </w:p>
              </w:tc>
              <w:tc>
                <w:tcPr>
                  <w:tcW w:w="3477" w:type="dxa"/>
                  <w:vAlign w:val="center"/>
                </w:tcPr>
                <w:p w:rsidR="00FE2B9E" w:rsidRPr="00CB212F" w:rsidRDefault="00FE2B9E" w:rsidP="00CB212F">
                  <w:pPr>
                    <w:spacing w:line="220" w:lineRule="exact"/>
                  </w:pPr>
                  <w:r w:rsidRPr="00CB212F">
                    <w:t xml:space="preserve">Федеральное Агентство по науке и </w:t>
                  </w:r>
                  <w:proofErr w:type="spellStart"/>
                  <w:r w:rsidRPr="00CB212F">
                    <w:t>иннованциями</w:t>
                  </w:r>
                  <w:proofErr w:type="spellEnd"/>
                  <w:r w:rsidRPr="00CB212F">
                    <w:t xml:space="preserve"> (</w:t>
                  </w:r>
                  <w:proofErr w:type="spellStart"/>
                  <w:r w:rsidRPr="00CB212F">
                    <w:t>Роснаука</w:t>
                  </w:r>
                  <w:proofErr w:type="spellEnd"/>
                  <w:r w:rsidRPr="00CB212F">
                    <w:t>)</w:t>
                  </w:r>
                </w:p>
              </w:tc>
            </w:tr>
            <w:tr w:rsidR="00FE2B9E" w:rsidRPr="00CB212F" w:rsidTr="00A26F28">
              <w:tc>
                <w:tcPr>
                  <w:tcW w:w="0" w:type="auto"/>
                  <w:vMerge/>
                  <w:noWrap/>
                  <w:vAlign w:val="center"/>
                </w:tcPr>
                <w:p w:rsidR="00FE2B9E" w:rsidRPr="00D257C5" w:rsidRDefault="00FE2B9E" w:rsidP="005B2B84">
                  <w:pPr>
                    <w:spacing w:line="220" w:lineRule="exact"/>
                    <w:jc w:val="center"/>
                    <w:rPr>
                      <w:b/>
                    </w:rPr>
                  </w:pPr>
                </w:p>
              </w:tc>
              <w:tc>
                <w:tcPr>
                  <w:tcW w:w="2142" w:type="dxa"/>
                  <w:noWrap/>
                  <w:vAlign w:val="center"/>
                </w:tcPr>
                <w:p w:rsidR="00FE2B9E" w:rsidRPr="00CB212F" w:rsidRDefault="00FE2B9E" w:rsidP="00CB212F">
                  <w:pPr>
                    <w:spacing w:line="220" w:lineRule="exact"/>
                  </w:pPr>
                  <w:r w:rsidRPr="00CB212F">
                    <w:t>ОС 2000</w:t>
                  </w:r>
                </w:p>
              </w:tc>
              <w:tc>
                <w:tcPr>
                  <w:tcW w:w="798" w:type="dxa"/>
                  <w:noWrap/>
                  <w:vAlign w:val="center"/>
                </w:tcPr>
                <w:p w:rsidR="00FE2B9E" w:rsidRPr="00CB212F" w:rsidRDefault="00FE2B9E" w:rsidP="00CB212F">
                  <w:pPr>
                    <w:spacing w:line="220" w:lineRule="exact"/>
                  </w:pPr>
                  <w:r w:rsidRPr="00CB212F">
                    <w:t>2005-8</w:t>
                  </w:r>
                </w:p>
              </w:tc>
              <w:tc>
                <w:tcPr>
                  <w:tcW w:w="3477" w:type="dxa"/>
                  <w:vAlign w:val="center"/>
                </w:tcPr>
                <w:p w:rsidR="00FE2B9E" w:rsidRPr="00CB212F" w:rsidRDefault="00FE2B9E" w:rsidP="00CB212F">
                  <w:pPr>
                    <w:spacing w:line="220" w:lineRule="exact"/>
                  </w:pPr>
                  <w:r w:rsidRPr="00CB212F">
                    <w:t>НИИСИ</w:t>
                  </w:r>
                </w:p>
              </w:tc>
            </w:tr>
            <w:tr w:rsidR="00FE2B9E" w:rsidRPr="00CB212F" w:rsidTr="00A26F28">
              <w:tc>
                <w:tcPr>
                  <w:tcW w:w="0" w:type="auto"/>
                  <w:vMerge/>
                  <w:noWrap/>
                  <w:vAlign w:val="center"/>
                </w:tcPr>
                <w:p w:rsidR="00FE2B9E" w:rsidRPr="00D257C5" w:rsidRDefault="00FE2B9E" w:rsidP="005B2B84">
                  <w:pPr>
                    <w:spacing w:line="220" w:lineRule="exact"/>
                    <w:jc w:val="center"/>
                    <w:rPr>
                      <w:b/>
                    </w:rPr>
                  </w:pPr>
                </w:p>
              </w:tc>
              <w:tc>
                <w:tcPr>
                  <w:tcW w:w="2142" w:type="dxa"/>
                  <w:noWrap/>
                  <w:vAlign w:val="center"/>
                </w:tcPr>
                <w:p w:rsidR="00FE2B9E" w:rsidRPr="00CB212F" w:rsidRDefault="00FE2B9E" w:rsidP="00CB212F">
                  <w:pPr>
                    <w:spacing w:line="220" w:lineRule="exact"/>
                    <w:rPr>
                      <w:lang w:val="en-US"/>
                    </w:rPr>
                  </w:pPr>
                  <w:r w:rsidRPr="00CB212F">
                    <w:rPr>
                      <w:lang w:val="en-US"/>
                    </w:rPr>
                    <w:t>Java Infrastructure</w:t>
                  </w:r>
                </w:p>
              </w:tc>
              <w:tc>
                <w:tcPr>
                  <w:tcW w:w="798" w:type="dxa"/>
                  <w:noWrap/>
                  <w:vAlign w:val="center"/>
                </w:tcPr>
                <w:p w:rsidR="00FE2B9E" w:rsidRPr="00CB212F" w:rsidRDefault="00FE2B9E" w:rsidP="00CB212F">
                  <w:pPr>
                    <w:spacing w:line="220" w:lineRule="exact"/>
                    <w:rPr>
                      <w:lang w:val="en-US"/>
                    </w:rPr>
                  </w:pPr>
                  <w:r w:rsidRPr="00CB212F">
                    <w:rPr>
                      <w:lang w:val="en-US"/>
                    </w:rPr>
                    <w:t>2004</w:t>
                  </w:r>
                </w:p>
              </w:tc>
              <w:tc>
                <w:tcPr>
                  <w:tcW w:w="3477" w:type="dxa"/>
                  <w:vAlign w:val="center"/>
                </w:tcPr>
                <w:p w:rsidR="00FE2B9E" w:rsidRPr="00CB212F" w:rsidRDefault="00FE2B9E" w:rsidP="00CB212F">
                  <w:pPr>
                    <w:spacing w:line="220" w:lineRule="exact"/>
                    <w:rPr>
                      <w:lang w:val="en-US"/>
                    </w:rPr>
                  </w:pPr>
                  <w:r w:rsidRPr="00CB212F">
                    <w:rPr>
                      <w:lang w:val="en-US"/>
                    </w:rPr>
                    <w:t>Intel</w:t>
                  </w:r>
                </w:p>
              </w:tc>
            </w:tr>
            <w:tr w:rsidR="00FE2B9E" w:rsidRPr="00CB212F" w:rsidTr="00A26F28">
              <w:tc>
                <w:tcPr>
                  <w:tcW w:w="0" w:type="auto"/>
                  <w:vMerge/>
                  <w:noWrap/>
                  <w:vAlign w:val="center"/>
                </w:tcPr>
                <w:p w:rsidR="00FE2B9E" w:rsidRPr="00D257C5" w:rsidRDefault="00FE2B9E" w:rsidP="005B2B84">
                  <w:pPr>
                    <w:spacing w:line="220" w:lineRule="exact"/>
                    <w:jc w:val="center"/>
                    <w:rPr>
                      <w:b/>
                    </w:rPr>
                  </w:pPr>
                </w:p>
              </w:tc>
              <w:tc>
                <w:tcPr>
                  <w:tcW w:w="2142" w:type="dxa"/>
                  <w:noWrap/>
                  <w:vAlign w:val="center"/>
                </w:tcPr>
                <w:p w:rsidR="00FE2B9E" w:rsidRPr="00CB212F" w:rsidRDefault="00FE2B9E" w:rsidP="00CB212F">
                  <w:pPr>
                    <w:spacing w:line="220" w:lineRule="exact"/>
                  </w:pPr>
                  <w:r w:rsidRPr="00CB212F">
                    <w:rPr>
                      <w:lang w:val="en-US"/>
                    </w:rPr>
                    <w:t>Hardware</w:t>
                  </w:r>
                </w:p>
                <w:p w:rsidR="00FE2B9E" w:rsidRPr="00CB212F" w:rsidRDefault="00FE2B9E" w:rsidP="00CB212F">
                  <w:pPr>
                    <w:spacing w:line="220" w:lineRule="exact"/>
                    <w:rPr>
                      <w:lang w:val="en-US"/>
                    </w:rPr>
                  </w:pPr>
                  <w:r w:rsidRPr="00CB212F">
                    <w:rPr>
                      <w:lang w:val="en-US"/>
                    </w:rPr>
                    <w:t>Design Testing</w:t>
                  </w:r>
                </w:p>
              </w:tc>
              <w:tc>
                <w:tcPr>
                  <w:tcW w:w="798" w:type="dxa"/>
                  <w:noWrap/>
                  <w:vAlign w:val="center"/>
                </w:tcPr>
                <w:p w:rsidR="00FE2B9E" w:rsidRPr="00CB212F" w:rsidRDefault="00FE2B9E" w:rsidP="00CB212F">
                  <w:pPr>
                    <w:spacing w:line="220" w:lineRule="exact"/>
                  </w:pPr>
                  <w:r w:rsidRPr="00CB212F">
                    <w:t>2006-8</w:t>
                  </w:r>
                </w:p>
              </w:tc>
              <w:tc>
                <w:tcPr>
                  <w:tcW w:w="3477" w:type="dxa"/>
                  <w:vAlign w:val="center"/>
                </w:tcPr>
                <w:p w:rsidR="00FE2B9E" w:rsidRPr="00CB212F" w:rsidRDefault="00FE2B9E" w:rsidP="00CB212F">
                  <w:pPr>
                    <w:spacing w:line="220" w:lineRule="exact"/>
                  </w:pPr>
                  <w:r w:rsidRPr="00CB212F">
                    <w:t>НИИСИ</w:t>
                  </w:r>
                </w:p>
              </w:tc>
            </w:tr>
            <w:tr w:rsidR="00FE2B9E" w:rsidRPr="00CB212F" w:rsidTr="00A26F28">
              <w:tc>
                <w:tcPr>
                  <w:tcW w:w="0" w:type="auto"/>
                  <w:vMerge/>
                  <w:noWrap/>
                  <w:vAlign w:val="center"/>
                </w:tcPr>
                <w:p w:rsidR="00FE2B9E" w:rsidRPr="00D257C5" w:rsidRDefault="00FE2B9E" w:rsidP="005B2B84">
                  <w:pPr>
                    <w:spacing w:line="220" w:lineRule="exact"/>
                    <w:jc w:val="center"/>
                    <w:rPr>
                      <w:b/>
                    </w:rPr>
                  </w:pPr>
                </w:p>
              </w:tc>
              <w:tc>
                <w:tcPr>
                  <w:tcW w:w="2142" w:type="dxa"/>
                  <w:noWrap/>
                  <w:vAlign w:val="center"/>
                </w:tcPr>
                <w:p w:rsidR="00FE2B9E" w:rsidRPr="00CB212F" w:rsidRDefault="00FE2B9E" w:rsidP="00CB212F">
                  <w:pPr>
                    <w:spacing w:line="220" w:lineRule="exact"/>
                  </w:pPr>
                  <w:smartTag w:uri="urn:schemas-microsoft-com:office:smarttags" w:element="place">
                    <w:smartTag w:uri="urn:schemas-microsoft-com:office:smarttags" w:element="country-region">
                      <w:r w:rsidRPr="00CB212F">
                        <w:rPr>
                          <w:lang w:val="en-US"/>
                        </w:rPr>
                        <w:t>Germany</w:t>
                      </w:r>
                    </w:smartTag>
                  </w:smartTag>
                  <w:r w:rsidRPr="00CB212F">
                    <w:rPr>
                      <w:lang w:val="en-US"/>
                    </w:rPr>
                    <w:t xml:space="preserve"> Banking</w:t>
                  </w:r>
                </w:p>
                <w:p w:rsidR="00FE2B9E" w:rsidRPr="00CB212F" w:rsidRDefault="00FE2B9E" w:rsidP="00CB212F">
                  <w:pPr>
                    <w:spacing w:line="220" w:lineRule="exact"/>
                    <w:rPr>
                      <w:lang w:val="en-US"/>
                    </w:rPr>
                  </w:pPr>
                  <w:r w:rsidRPr="00CB212F">
                    <w:rPr>
                      <w:lang w:val="en-US"/>
                    </w:rPr>
                    <w:t>Software</w:t>
                  </w:r>
                </w:p>
              </w:tc>
              <w:tc>
                <w:tcPr>
                  <w:tcW w:w="798" w:type="dxa"/>
                  <w:noWrap/>
                  <w:vAlign w:val="center"/>
                </w:tcPr>
                <w:p w:rsidR="00FE2B9E" w:rsidRPr="00CB212F" w:rsidRDefault="00FE2B9E" w:rsidP="00CB212F">
                  <w:pPr>
                    <w:spacing w:line="220" w:lineRule="exact"/>
                    <w:rPr>
                      <w:lang w:val="en-US"/>
                    </w:rPr>
                  </w:pPr>
                  <w:r w:rsidRPr="00CB212F">
                    <w:rPr>
                      <w:lang w:val="en-US"/>
                    </w:rPr>
                    <w:t>2004-5</w:t>
                  </w:r>
                </w:p>
              </w:tc>
              <w:tc>
                <w:tcPr>
                  <w:tcW w:w="3477" w:type="dxa"/>
                  <w:vAlign w:val="center"/>
                </w:tcPr>
                <w:p w:rsidR="00FE2B9E" w:rsidRPr="00CB212F" w:rsidRDefault="00FE2B9E" w:rsidP="00CB212F">
                  <w:pPr>
                    <w:spacing w:line="220" w:lineRule="exact"/>
                    <w:rPr>
                      <w:lang w:val="en-US"/>
                    </w:rPr>
                  </w:pPr>
                  <w:proofErr w:type="spellStart"/>
                  <w:r w:rsidRPr="00CB212F">
                    <w:rPr>
                      <w:lang w:val="en-US"/>
                    </w:rPr>
                    <w:t>Luxoft</w:t>
                  </w:r>
                  <w:proofErr w:type="spellEnd"/>
                </w:p>
              </w:tc>
            </w:tr>
            <w:tr w:rsidR="005B2B84" w:rsidRPr="00CB212F" w:rsidTr="00A26F28">
              <w:tc>
                <w:tcPr>
                  <w:tcW w:w="0" w:type="auto"/>
                  <w:vMerge w:val="restart"/>
                  <w:noWrap/>
                  <w:vAlign w:val="center"/>
                </w:tcPr>
                <w:p w:rsidR="005B2B84" w:rsidRPr="00D257C5" w:rsidRDefault="005B2B84" w:rsidP="005B2B84">
                  <w:pPr>
                    <w:spacing w:line="220" w:lineRule="exact"/>
                    <w:jc w:val="center"/>
                    <w:rPr>
                      <w:b/>
                    </w:rPr>
                  </w:pPr>
                  <w:r w:rsidRPr="00D257C5">
                    <w:rPr>
                      <w:b/>
                    </w:rPr>
                    <w:t>3</w:t>
                  </w:r>
                </w:p>
              </w:tc>
              <w:tc>
                <w:tcPr>
                  <w:tcW w:w="2142" w:type="dxa"/>
                  <w:noWrap/>
                  <w:vAlign w:val="center"/>
                </w:tcPr>
                <w:p w:rsidR="005B2B84" w:rsidRPr="00CB212F" w:rsidRDefault="005B2B84" w:rsidP="00CB212F">
                  <w:pPr>
                    <w:spacing w:line="220" w:lineRule="exact"/>
                    <w:rPr>
                      <w:lang w:val="fr-FR"/>
                    </w:rPr>
                  </w:pPr>
                  <w:r w:rsidRPr="00CB212F">
                    <w:rPr>
                      <w:lang w:val="fr-FR"/>
                    </w:rPr>
                    <w:t>Kernel Verification</w:t>
                  </w:r>
                </w:p>
              </w:tc>
              <w:tc>
                <w:tcPr>
                  <w:tcW w:w="798" w:type="dxa"/>
                  <w:noWrap/>
                  <w:vAlign w:val="center"/>
                </w:tcPr>
                <w:p w:rsidR="005B2B84" w:rsidRPr="00CB212F" w:rsidRDefault="005B2B84" w:rsidP="00CB212F">
                  <w:pPr>
                    <w:spacing w:line="220" w:lineRule="exact"/>
                    <w:rPr>
                      <w:lang w:val="fr-FR"/>
                    </w:rPr>
                  </w:pPr>
                  <w:r w:rsidRPr="00CB212F">
                    <w:rPr>
                      <w:lang w:val="fr-FR"/>
                    </w:rPr>
                    <w:t>2000</w:t>
                  </w:r>
                </w:p>
              </w:tc>
              <w:tc>
                <w:tcPr>
                  <w:tcW w:w="3477" w:type="dxa"/>
                  <w:vAlign w:val="center"/>
                </w:tcPr>
                <w:p w:rsidR="005B2B84" w:rsidRPr="00CB212F" w:rsidRDefault="005B2B84" w:rsidP="00CB212F">
                  <w:pPr>
                    <w:spacing w:line="220" w:lineRule="exact"/>
                    <w:rPr>
                      <w:lang w:val="fr-FR"/>
                    </w:rPr>
                  </w:pPr>
                  <w:r w:rsidRPr="00CB212F">
                    <w:rPr>
                      <w:lang w:val="fr-FR"/>
                    </w:rPr>
                    <w:t>Nortel</w:t>
                  </w:r>
                </w:p>
              </w:tc>
            </w:tr>
            <w:tr w:rsidR="005B2B84" w:rsidRPr="00CB212F" w:rsidTr="00A26F28">
              <w:tc>
                <w:tcPr>
                  <w:tcW w:w="0" w:type="auto"/>
                  <w:vMerge/>
                  <w:noWrap/>
                  <w:vAlign w:val="center"/>
                </w:tcPr>
                <w:p w:rsidR="005B2B84" w:rsidRPr="00CB212F" w:rsidRDefault="005B2B84" w:rsidP="00CB212F">
                  <w:pPr>
                    <w:spacing w:line="220" w:lineRule="exact"/>
                    <w:rPr>
                      <w:lang w:val="fr-FR"/>
                    </w:rPr>
                  </w:pPr>
                </w:p>
              </w:tc>
              <w:tc>
                <w:tcPr>
                  <w:tcW w:w="2142" w:type="dxa"/>
                  <w:noWrap/>
                  <w:vAlign w:val="center"/>
                </w:tcPr>
                <w:p w:rsidR="005B2B84" w:rsidRPr="00CB212F" w:rsidRDefault="005B2B84" w:rsidP="00CB212F">
                  <w:pPr>
                    <w:spacing w:line="220" w:lineRule="exact"/>
                    <w:rPr>
                      <w:lang w:val="fr-FR"/>
                    </w:rPr>
                  </w:pPr>
                  <w:r w:rsidRPr="00CB212F">
                    <w:rPr>
                      <w:lang w:val="fr-FR"/>
                    </w:rPr>
                    <w:t>XA-Core</w:t>
                  </w:r>
                </w:p>
              </w:tc>
              <w:tc>
                <w:tcPr>
                  <w:tcW w:w="798" w:type="dxa"/>
                  <w:noWrap/>
                  <w:vAlign w:val="center"/>
                </w:tcPr>
                <w:p w:rsidR="005B2B84" w:rsidRPr="00CB212F" w:rsidRDefault="005B2B84" w:rsidP="00CB212F">
                  <w:pPr>
                    <w:spacing w:line="220" w:lineRule="exact"/>
                    <w:rPr>
                      <w:lang w:val="fr-FR"/>
                    </w:rPr>
                  </w:pPr>
                  <w:r w:rsidRPr="00CB212F">
                    <w:rPr>
                      <w:lang w:val="fr-FR"/>
                    </w:rPr>
                    <w:t>2000</w:t>
                  </w:r>
                </w:p>
              </w:tc>
              <w:tc>
                <w:tcPr>
                  <w:tcW w:w="3477" w:type="dxa"/>
                  <w:vAlign w:val="center"/>
                </w:tcPr>
                <w:p w:rsidR="005B2B84" w:rsidRPr="00CB212F" w:rsidRDefault="005B2B84" w:rsidP="00CB212F">
                  <w:pPr>
                    <w:spacing w:line="220" w:lineRule="exact"/>
                    <w:rPr>
                      <w:lang w:val="fr-FR"/>
                    </w:rPr>
                  </w:pPr>
                  <w:r w:rsidRPr="00CB212F">
                    <w:rPr>
                      <w:lang w:val="fr-FR"/>
                    </w:rPr>
                    <w:t>Nortel</w:t>
                  </w:r>
                </w:p>
              </w:tc>
            </w:tr>
            <w:tr w:rsidR="005B2B84" w:rsidRPr="00CB212F" w:rsidTr="00A26F28">
              <w:tc>
                <w:tcPr>
                  <w:tcW w:w="0" w:type="auto"/>
                  <w:vMerge/>
                  <w:noWrap/>
                  <w:vAlign w:val="center"/>
                </w:tcPr>
                <w:p w:rsidR="005B2B84" w:rsidRPr="00CB212F" w:rsidRDefault="005B2B84" w:rsidP="00CB212F">
                  <w:pPr>
                    <w:spacing w:line="220" w:lineRule="exact"/>
                    <w:rPr>
                      <w:lang w:val="fr-FR"/>
                    </w:rPr>
                  </w:pPr>
                </w:p>
              </w:tc>
              <w:tc>
                <w:tcPr>
                  <w:tcW w:w="2142" w:type="dxa"/>
                  <w:noWrap/>
                  <w:vAlign w:val="center"/>
                </w:tcPr>
                <w:p w:rsidR="005B2B84" w:rsidRPr="005B2B84" w:rsidRDefault="005B2B84" w:rsidP="00CB212F">
                  <w:pPr>
                    <w:spacing w:line="220" w:lineRule="exact"/>
                    <w:rPr>
                      <w:lang w:val="en-US"/>
                    </w:rPr>
                  </w:pPr>
                  <w:r>
                    <w:rPr>
                      <w:lang w:val="en-US"/>
                    </w:rPr>
                    <w:t>ORB</w:t>
                  </w:r>
                </w:p>
              </w:tc>
              <w:tc>
                <w:tcPr>
                  <w:tcW w:w="798" w:type="dxa"/>
                  <w:noWrap/>
                  <w:vAlign w:val="center"/>
                </w:tcPr>
                <w:p w:rsidR="005B2B84" w:rsidRPr="00CB212F" w:rsidRDefault="005B2B84" w:rsidP="00CB212F">
                  <w:pPr>
                    <w:spacing w:line="220" w:lineRule="exact"/>
                    <w:rPr>
                      <w:lang w:val="fr-FR"/>
                    </w:rPr>
                  </w:pPr>
                  <w:r>
                    <w:rPr>
                      <w:lang w:val="fr-FR"/>
                    </w:rPr>
                    <w:t>2000</w:t>
                  </w:r>
                </w:p>
              </w:tc>
              <w:tc>
                <w:tcPr>
                  <w:tcW w:w="3477" w:type="dxa"/>
                  <w:vAlign w:val="center"/>
                </w:tcPr>
                <w:p w:rsidR="005B2B84" w:rsidRPr="00CB212F" w:rsidRDefault="005B2B84" w:rsidP="00CB212F">
                  <w:pPr>
                    <w:spacing w:line="220" w:lineRule="exact"/>
                    <w:rPr>
                      <w:lang w:val="fr-FR"/>
                    </w:rPr>
                  </w:pPr>
                  <w:r>
                    <w:rPr>
                      <w:lang w:val="fr-FR"/>
                    </w:rPr>
                    <w:t>Nortel</w:t>
                  </w:r>
                </w:p>
              </w:tc>
            </w:tr>
          </w:tbl>
          <w:p w:rsidR="00CB212F" w:rsidRPr="00CB212F" w:rsidRDefault="00CB212F" w:rsidP="00BB16D1">
            <w:pPr>
              <w:rPr>
                <w:sz w:val="20"/>
              </w:rPr>
            </w:pPr>
          </w:p>
        </w:tc>
        <w:tc>
          <w:tcPr>
            <w:tcW w:w="0" w:type="auto"/>
          </w:tcPr>
          <w:tbl>
            <w:tblPr>
              <w:tblStyle w:val="af1"/>
              <w:tblW w:w="0" w:type="auto"/>
              <w:tblCellMar>
                <w:top w:w="28" w:type="dxa"/>
                <w:left w:w="57" w:type="dxa"/>
                <w:right w:w="57" w:type="dxa"/>
              </w:tblCellMar>
              <w:tblLook w:val="01E0"/>
            </w:tblPr>
            <w:tblGrid>
              <w:gridCol w:w="356"/>
              <w:gridCol w:w="3195"/>
              <w:gridCol w:w="885"/>
              <w:gridCol w:w="3393"/>
            </w:tblGrid>
            <w:tr w:rsidR="00CB212F" w:rsidRPr="00CB212F" w:rsidTr="00A26F28">
              <w:tc>
                <w:tcPr>
                  <w:tcW w:w="0" w:type="auto"/>
                  <w:vAlign w:val="center"/>
                </w:tcPr>
                <w:p w:rsidR="00CB212F" w:rsidRPr="00CB212F" w:rsidRDefault="00CB212F" w:rsidP="005B2B84">
                  <w:pPr>
                    <w:spacing w:line="220" w:lineRule="exact"/>
                    <w:jc w:val="center"/>
                    <w:rPr>
                      <w:b/>
                    </w:rPr>
                  </w:pPr>
                  <w:r w:rsidRPr="00CB212F">
                    <w:rPr>
                      <w:b/>
                    </w:rPr>
                    <w:t>№</w:t>
                  </w:r>
                </w:p>
              </w:tc>
              <w:tc>
                <w:tcPr>
                  <w:tcW w:w="3195" w:type="dxa"/>
                  <w:vAlign w:val="center"/>
                </w:tcPr>
                <w:p w:rsidR="00CB212F" w:rsidRPr="00CB212F" w:rsidRDefault="00CB212F" w:rsidP="00CB212F">
                  <w:pPr>
                    <w:spacing w:line="220" w:lineRule="exact"/>
                    <w:jc w:val="center"/>
                    <w:rPr>
                      <w:b/>
                    </w:rPr>
                  </w:pPr>
                  <w:r w:rsidRPr="00CB212F">
                    <w:rPr>
                      <w:b/>
                    </w:rPr>
                    <w:t>Название проекта</w:t>
                  </w:r>
                </w:p>
              </w:tc>
              <w:tc>
                <w:tcPr>
                  <w:tcW w:w="885" w:type="dxa"/>
                  <w:noWrap/>
                  <w:vAlign w:val="center"/>
                </w:tcPr>
                <w:p w:rsidR="00CB212F" w:rsidRPr="00CB212F" w:rsidRDefault="00CB212F" w:rsidP="00CB212F">
                  <w:pPr>
                    <w:spacing w:line="220" w:lineRule="exact"/>
                    <w:jc w:val="center"/>
                    <w:rPr>
                      <w:b/>
                    </w:rPr>
                  </w:pPr>
                  <w:r w:rsidRPr="00CB212F">
                    <w:rPr>
                      <w:b/>
                    </w:rPr>
                    <w:t>Годы</w:t>
                  </w:r>
                </w:p>
              </w:tc>
              <w:tc>
                <w:tcPr>
                  <w:tcW w:w="3393" w:type="dxa"/>
                  <w:vAlign w:val="center"/>
                </w:tcPr>
                <w:p w:rsidR="00CB212F" w:rsidRPr="00CB212F" w:rsidRDefault="00CB212F" w:rsidP="00CB212F">
                  <w:pPr>
                    <w:spacing w:line="220" w:lineRule="exact"/>
                    <w:jc w:val="center"/>
                    <w:rPr>
                      <w:b/>
                    </w:rPr>
                  </w:pPr>
                  <w:r w:rsidRPr="00CB212F">
                    <w:rPr>
                      <w:b/>
                    </w:rPr>
                    <w:t>Заказчик</w:t>
                  </w:r>
                </w:p>
              </w:tc>
            </w:tr>
            <w:tr w:rsidR="005B2B84" w:rsidRPr="00CB212F" w:rsidTr="00A26F28">
              <w:tc>
                <w:tcPr>
                  <w:tcW w:w="0" w:type="auto"/>
                  <w:vAlign w:val="center"/>
                </w:tcPr>
                <w:p w:rsidR="00CB212F" w:rsidRPr="00D257C5" w:rsidRDefault="00FE2B9E" w:rsidP="005B2B84">
                  <w:pPr>
                    <w:spacing w:line="220" w:lineRule="exact"/>
                    <w:jc w:val="center"/>
                    <w:rPr>
                      <w:b/>
                    </w:rPr>
                  </w:pPr>
                  <w:r w:rsidRPr="00D257C5">
                    <w:rPr>
                      <w:b/>
                    </w:rPr>
                    <w:t>4</w:t>
                  </w:r>
                </w:p>
              </w:tc>
              <w:tc>
                <w:tcPr>
                  <w:tcW w:w="3195" w:type="dxa"/>
                  <w:vAlign w:val="center"/>
                </w:tcPr>
                <w:p w:rsidR="00CB212F" w:rsidRPr="00CB212F" w:rsidRDefault="00CB212F" w:rsidP="00CB212F">
                  <w:pPr>
                    <w:spacing w:line="220" w:lineRule="exact"/>
                    <w:rPr>
                      <w:lang w:val="fr-FR"/>
                    </w:rPr>
                  </w:pPr>
                  <w:r w:rsidRPr="00CB212F">
                    <w:rPr>
                      <w:lang w:val="fr-FR"/>
                    </w:rPr>
                    <w:t>GWC</w:t>
                  </w:r>
                </w:p>
              </w:tc>
              <w:tc>
                <w:tcPr>
                  <w:tcW w:w="885" w:type="dxa"/>
                  <w:noWrap/>
                  <w:vAlign w:val="center"/>
                </w:tcPr>
                <w:p w:rsidR="00CB212F" w:rsidRPr="00CB212F" w:rsidRDefault="00CB212F" w:rsidP="00CB212F">
                  <w:pPr>
                    <w:spacing w:line="220" w:lineRule="exact"/>
                    <w:rPr>
                      <w:lang w:val="fr-FR"/>
                    </w:rPr>
                  </w:pPr>
                  <w:r w:rsidRPr="00CB212F">
                    <w:rPr>
                      <w:lang w:val="fr-FR"/>
                    </w:rPr>
                    <w:t>2000</w:t>
                  </w:r>
                </w:p>
              </w:tc>
              <w:tc>
                <w:tcPr>
                  <w:tcW w:w="3393" w:type="dxa"/>
                  <w:vAlign w:val="center"/>
                </w:tcPr>
                <w:p w:rsidR="00CB212F" w:rsidRPr="00CB212F" w:rsidRDefault="00CB212F" w:rsidP="00CB212F">
                  <w:pPr>
                    <w:spacing w:line="220" w:lineRule="exact"/>
                    <w:rPr>
                      <w:lang w:val="fr-FR"/>
                    </w:rPr>
                  </w:pPr>
                  <w:r w:rsidRPr="00CB212F">
                    <w:rPr>
                      <w:lang w:val="fr-FR"/>
                    </w:rPr>
                    <w:t>Nortel</w:t>
                  </w:r>
                </w:p>
              </w:tc>
            </w:tr>
            <w:tr w:rsidR="00FE2B9E" w:rsidRPr="00CB212F" w:rsidTr="00A26F28">
              <w:tc>
                <w:tcPr>
                  <w:tcW w:w="0" w:type="auto"/>
                  <w:vMerge w:val="restart"/>
                  <w:vAlign w:val="center"/>
                </w:tcPr>
                <w:p w:rsidR="00FE2B9E" w:rsidRPr="00D257C5" w:rsidRDefault="00FE2B9E" w:rsidP="005B2B84">
                  <w:pPr>
                    <w:spacing w:line="220" w:lineRule="exact"/>
                    <w:jc w:val="center"/>
                    <w:rPr>
                      <w:b/>
                    </w:rPr>
                  </w:pPr>
                  <w:r w:rsidRPr="00D257C5">
                    <w:rPr>
                      <w:b/>
                    </w:rPr>
                    <w:t>5</w:t>
                  </w:r>
                </w:p>
              </w:tc>
              <w:tc>
                <w:tcPr>
                  <w:tcW w:w="3195" w:type="dxa"/>
                  <w:vAlign w:val="center"/>
                </w:tcPr>
                <w:p w:rsidR="00FE2B9E" w:rsidRPr="00CB212F" w:rsidRDefault="00FE2B9E" w:rsidP="00CB212F">
                  <w:pPr>
                    <w:spacing w:line="220" w:lineRule="exact"/>
                    <w:rPr>
                      <w:lang w:val="fr-FR"/>
                    </w:rPr>
                  </w:pPr>
                  <w:r w:rsidRPr="00CB212F">
                    <w:rPr>
                      <w:lang w:val="fr-FR"/>
                    </w:rPr>
                    <w:t>MSR IPv6</w:t>
                  </w:r>
                </w:p>
              </w:tc>
              <w:tc>
                <w:tcPr>
                  <w:tcW w:w="885" w:type="dxa"/>
                  <w:noWrap/>
                  <w:vAlign w:val="center"/>
                </w:tcPr>
                <w:p w:rsidR="00FE2B9E" w:rsidRPr="00CB212F" w:rsidRDefault="00FE2B9E" w:rsidP="00CB212F">
                  <w:pPr>
                    <w:spacing w:line="220" w:lineRule="exact"/>
                    <w:rPr>
                      <w:lang w:val="fr-FR"/>
                    </w:rPr>
                  </w:pPr>
                  <w:r w:rsidRPr="00CB212F">
                    <w:rPr>
                      <w:lang w:val="fr-FR"/>
                    </w:rPr>
                    <w:t>2000-1</w:t>
                  </w:r>
                </w:p>
              </w:tc>
              <w:tc>
                <w:tcPr>
                  <w:tcW w:w="3393" w:type="dxa"/>
                  <w:vAlign w:val="center"/>
                </w:tcPr>
                <w:p w:rsidR="00FE2B9E" w:rsidRPr="00CB212F" w:rsidRDefault="00FE2B9E" w:rsidP="00CB212F">
                  <w:pPr>
                    <w:spacing w:line="220" w:lineRule="exact"/>
                    <w:rPr>
                      <w:lang w:val="fr-FR"/>
                    </w:rPr>
                  </w:pPr>
                  <w:r w:rsidRPr="00CB212F">
                    <w:rPr>
                      <w:lang w:val="fr-FR"/>
                    </w:rPr>
                    <w:t>Microsoft Research</w:t>
                  </w:r>
                </w:p>
              </w:tc>
            </w:tr>
            <w:tr w:rsidR="00FE2B9E" w:rsidRPr="00CB212F" w:rsidTr="00A26F28">
              <w:tc>
                <w:tcPr>
                  <w:tcW w:w="0" w:type="auto"/>
                  <w:vMerge/>
                  <w:vAlign w:val="center"/>
                </w:tcPr>
                <w:p w:rsidR="00FE2B9E" w:rsidRPr="00D257C5" w:rsidRDefault="00FE2B9E" w:rsidP="005B2B84">
                  <w:pPr>
                    <w:spacing w:line="220" w:lineRule="exact"/>
                    <w:jc w:val="center"/>
                    <w:rPr>
                      <w:b/>
                      <w:lang w:val="fr-FR"/>
                    </w:rPr>
                  </w:pPr>
                </w:p>
              </w:tc>
              <w:tc>
                <w:tcPr>
                  <w:tcW w:w="3195" w:type="dxa"/>
                  <w:vAlign w:val="center"/>
                </w:tcPr>
                <w:p w:rsidR="00FE2B9E" w:rsidRPr="00CB212F" w:rsidRDefault="00FE2B9E" w:rsidP="00CB212F">
                  <w:pPr>
                    <w:spacing w:line="220" w:lineRule="exact"/>
                    <w:rPr>
                      <w:lang w:val="fr-FR"/>
                    </w:rPr>
                  </w:pPr>
                  <w:r w:rsidRPr="00CB212F">
                    <w:rPr>
                      <w:lang w:val="fr-FR"/>
                    </w:rPr>
                    <w:t>Mobile IPv6</w:t>
                  </w:r>
                </w:p>
              </w:tc>
              <w:tc>
                <w:tcPr>
                  <w:tcW w:w="885" w:type="dxa"/>
                  <w:noWrap/>
                  <w:vAlign w:val="center"/>
                </w:tcPr>
                <w:p w:rsidR="00FE2B9E" w:rsidRPr="00CB212F" w:rsidRDefault="00FE2B9E" w:rsidP="00CB212F">
                  <w:pPr>
                    <w:spacing w:line="220" w:lineRule="exact"/>
                    <w:rPr>
                      <w:lang w:val="fr-FR"/>
                    </w:rPr>
                  </w:pPr>
                  <w:r w:rsidRPr="00CB212F">
                    <w:rPr>
                      <w:lang w:val="fr-FR"/>
                    </w:rPr>
                    <w:t>2001-2</w:t>
                  </w:r>
                </w:p>
              </w:tc>
              <w:tc>
                <w:tcPr>
                  <w:tcW w:w="3393" w:type="dxa"/>
                  <w:vAlign w:val="center"/>
                </w:tcPr>
                <w:p w:rsidR="00FE2B9E" w:rsidRPr="00CB212F" w:rsidRDefault="00FE2B9E" w:rsidP="00CB212F">
                  <w:pPr>
                    <w:spacing w:line="220" w:lineRule="exact"/>
                  </w:pPr>
                  <w:r w:rsidRPr="00CB212F">
                    <w:rPr>
                      <w:lang w:val="fr-FR"/>
                    </w:rPr>
                    <w:t xml:space="preserve">Microsoft Research, </w:t>
                  </w:r>
                  <w:r w:rsidRPr="00CB212F">
                    <w:t>РФФИ</w:t>
                  </w:r>
                </w:p>
              </w:tc>
            </w:tr>
            <w:tr w:rsidR="00FE2B9E" w:rsidRPr="00CB212F" w:rsidTr="00A26F28">
              <w:tc>
                <w:tcPr>
                  <w:tcW w:w="0" w:type="auto"/>
                  <w:vMerge/>
                  <w:vAlign w:val="center"/>
                </w:tcPr>
                <w:p w:rsidR="00FE2B9E" w:rsidRPr="00D257C5" w:rsidRDefault="00FE2B9E" w:rsidP="005B2B84">
                  <w:pPr>
                    <w:spacing w:line="220" w:lineRule="exact"/>
                    <w:jc w:val="center"/>
                    <w:rPr>
                      <w:b/>
                      <w:lang w:val="fr-FR"/>
                    </w:rPr>
                  </w:pPr>
                </w:p>
              </w:tc>
              <w:tc>
                <w:tcPr>
                  <w:tcW w:w="3195" w:type="dxa"/>
                  <w:vAlign w:val="center"/>
                </w:tcPr>
                <w:p w:rsidR="00FE2B9E" w:rsidRPr="00CB212F" w:rsidRDefault="00FE2B9E" w:rsidP="00CB212F">
                  <w:pPr>
                    <w:spacing w:line="220" w:lineRule="exact"/>
                    <w:rPr>
                      <w:lang w:val="en-US"/>
                    </w:rPr>
                  </w:pPr>
                  <w:r w:rsidRPr="00CB212F">
                    <w:rPr>
                      <w:lang w:val="en-US"/>
                    </w:rPr>
                    <w:t>OLVER</w:t>
                  </w:r>
                </w:p>
              </w:tc>
              <w:tc>
                <w:tcPr>
                  <w:tcW w:w="885" w:type="dxa"/>
                  <w:noWrap/>
                  <w:vAlign w:val="center"/>
                </w:tcPr>
                <w:p w:rsidR="00FE2B9E" w:rsidRPr="00CB212F" w:rsidRDefault="00FE2B9E" w:rsidP="00CB212F">
                  <w:pPr>
                    <w:spacing w:line="220" w:lineRule="exact"/>
                  </w:pPr>
                  <w:r w:rsidRPr="00CB212F">
                    <w:t>2005-6</w:t>
                  </w:r>
                </w:p>
              </w:tc>
              <w:tc>
                <w:tcPr>
                  <w:tcW w:w="3393" w:type="dxa"/>
                  <w:vAlign w:val="center"/>
                </w:tcPr>
                <w:p w:rsidR="00FE2B9E" w:rsidRPr="00CB212F" w:rsidRDefault="00FE2B9E" w:rsidP="00CB212F">
                  <w:pPr>
                    <w:spacing w:line="220" w:lineRule="exact"/>
                  </w:pPr>
                  <w:r w:rsidRPr="00CB212F">
                    <w:t xml:space="preserve">Федеральное Агентство по науке и </w:t>
                  </w:r>
                  <w:proofErr w:type="spellStart"/>
                  <w:r w:rsidRPr="00CB212F">
                    <w:t>иннованциями</w:t>
                  </w:r>
                  <w:proofErr w:type="spellEnd"/>
                  <w:r w:rsidRPr="00CB212F">
                    <w:t xml:space="preserve"> (</w:t>
                  </w:r>
                  <w:proofErr w:type="spellStart"/>
                  <w:r w:rsidRPr="00CB212F">
                    <w:t>Роснаука</w:t>
                  </w:r>
                  <w:proofErr w:type="spellEnd"/>
                  <w:r w:rsidRPr="00CB212F">
                    <w:t>)</w:t>
                  </w:r>
                </w:p>
              </w:tc>
            </w:tr>
            <w:tr w:rsidR="00FE2B9E" w:rsidRPr="00CB212F" w:rsidTr="00A26F28">
              <w:tc>
                <w:tcPr>
                  <w:tcW w:w="0" w:type="auto"/>
                  <w:vMerge/>
                  <w:vAlign w:val="center"/>
                </w:tcPr>
                <w:p w:rsidR="00FE2B9E" w:rsidRPr="00D257C5" w:rsidRDefault="00FE2B9E" w:rsidP="005B2B84">
                  <w:pPr>
                    <w:spacing w:line="220" w:lineRule="exact"/>
                    <w:jc w:val="center"/>
                    <w:rPr>
                      <w:b/>
                      <w:lang w:val="fr-FR"/>
                    </w:rPr>
                  </w:pPr>
                </w:p>
              </w:tc>
              <w:tc>
                <w:tcPr>
                  <w:tcW w:w="3195" w:type="dxa"/>
                  <w:vAlign w:val="center"/>
                </w:tcPr>
                <w:p w:rsidR="00FE2B9E" w:rsidRPr="00CB212F" w:rsidRDefault="00FE2B9E" w:rsidP="00CB212F">
                  <w:pPr>
                    <w:spacing w:line="220" w:lineRule="exact"/>
                  </w:pPr>
                  <w:r w:rsidRPr="00CB212F">
                    <w:t>ОС 2000</w:t>
                  </w:r>
                </w:p>
              </w:tc>
              <w:tc>
                <w:tcPr>
                  <w:tcW w:w="885" w:type="dxa"/>
                  <w:noWrap/>
                  <w:vAlign w:val="center"/>
                </w:tcPr>
                <w:p w:rsidR="00FE2B9E" w:rsidRPr="00CB212F" w:rsidRDefault="00FE2B9E" w:rsidP="00CB212F">
                  <w:pPr>
                    <w:spacing w:line="220" w:lineRule="exact"/>
                  </w:pPr>
                  <w:r w:rsidRPr="00CB212F">
                    <w:t>2005-8</w:t>
                  </w:r>
                </w:p>
              </w:tc>
              <w:tc>
                <w:tcPr>
                  <w:tcW w:w="3393" w:type="dxa"/>
                  <w:vAlign w:val="center"/>
                </w:tcPr>
                <w:p w:rsidR="00FE2B9E" w:rsidRPr="00CB212F" w:rsidRDefault="00FE2B9E" w:rsidP="00CB212F">
                  <w:pPr>
                    <w:spacing w:line="220" w:lineRule="exact"/>
                  </w:pPr>
                  <w:r w:rsidRPr="00CB212F">
                    <w:t>НИИСИ</w:t>
                  </w:r>
                </w:p>
              </w:tc>
            </w:tr>
            <w:tr w:rsidR="00FE2B9E" w:rsidRPr="00CB212F" w:rsidTr="00A26F28">
              <w:tc>
                <w:tcPr>
                  <w:tcW w:w="0" w:type="auto"/>
                  <w:vMerge/>
                  <w:vAlign w:val="center"/>
                </w:tcPr>
                <w:p w:rsidR="00FE2B9E" w:rsidRPr="00D257C5" w:rsidRDefault="00FE2B9E" w:rsidP="005B2B84">
                  <w:pPr>
                    <w:spacing w:line="220" w:lineRule="exact"/>
                    <w:jc w:val="center"/>
                    <w:rPr>
                      <w:b/>
                      <w:lang w:val="fr-FR"/>
                    </w:rPr>
                  </w:pPr>
                </w:p>
              </w:tc>
              <w:tc>
                <w:tcPr>
                  <w:tcW w:w="3195" w:type="dxa"/>
                  <w:vAlign w:val="center"/>
                </w:tcPr>
                <w:p w:rsidR="00FE2B9E" w:rsidRPr="00CB212F" w:rsidRDefault="00FE2B9E" w:rsidP="00CB212F">
                  <w:pPr>
                    <w:spacing w:line="220" w:lineRule="exact"/>
                    <w:rPr>
                      <w:lang w:val="en-US"/>
                    </w:rPr>
                  </w:pPr>
                  <w:r w:rsidRPr="00CB212F">
                    <w:rPr>
                      <w:lang w:val="en-US"/>
                    </w:rPr>
                    <w:t>Hardware Design Testing</w:t>
                  </w:r>
                </w:p>
              </w:tc>
              <w:tc>
                <w:tcPr>
                  <w:tcW w:w="885" w:type="dxa"/>
                  <w:noWrap/>
                  <w:vAlign w:val="center"/>
                </w:tcPr>
                <w:p w:rsidR="00FE2B9E" w:rsidRPr="00CB212F" w:rsidRDefault="00FE2B9E" w:rsidP="00CB212F">
                  <w:pPr>
                    <w:spacing w:line="220" w:lineRule="exact"/>
                  </w:pPr>
                  <w:r w:rsidRPr="00CB212F">
                    <w:t>2006-8</w:t>
                  </w:r>
                </w:p>
              </w:tc>
              <w:tc>
                <w:tcPr>
                  <w:tcW w:w="3393" w:type="dxa"/>
                  <w:vAlign w:val="center"/>
                </w:tcPr>
                <w:p w:rsidR="00FE2B9E" w:rsidRPr="00CB212F" w:rsidRDefault="00FE2B9E" w:rsidP="00CB212F">
                  <w:pPr>
                    <w:spacing w:line="220" w:lineRule="exact"/>
                  </w:pPr>
                  <w:r w:rsidRPr="00CB212F">
                    <w:t>НИИСИ</w:t>
                  </w:r>
                </w:p>
              </w:tc>
            </w:tr>
            <w:tr w:rsidR="00FE2B9E" w:rsidRPr="00CB212F" w:rsidTr="00A26F28">
              <w:tc>
                <w:tcPr>
                  <w:tcW w:w="0" w:type="auto"/>
                  <w:vMerge w:val="restart"/>
                  <w:vAlign w:val="center"/>
                </w:tcPr>
                <w:p w:rsidR="00FE2B9E" w:rsidRPr="00D257C5" w:rsidRDefault="00FE2B9E" w:rsidP="005B2B84">
                  <w:pPr>
                    <w:spacing w:line="220" w:lineRule="exact"/>
                    <w:jc w:val="center"/>
                    <w:rPr>
                      <w:b/>
                    </w:rPr>
                  </w:pPr>
                  <w:r w:rsidRPr="00D257C5">
                    <w:rPr>
                      <w:b/>
                    </w:rPr>
                    <w:t>6</w:t>
                  </w:r>
                </w:p>
              </w:tc>
              <w:tc>
                <w:tcPr>
                  <w:tcW w:w="3195" w:type="dxa"/>
                  <w:vAlign w:val="center"/>
                </w:tcPr>
                <w:p w:rsidR="00FE2B9E" w:rsidRPr="00CB212F" w:rsidRDefault="00FE2B9E" w:rsidP="00CB212F">
                  <w:pPr>
                    <w:spacing w:line="220" w:lineRule="exact"/>
                  </w:pPr>
                  <w:r w:rsidRPr="00CB212F">
                    <w:t>Верификация распределенных систем</w:t>
                  </w:r>
                </w:p>
              </w:tc>
              <w:tc>
                <w:tcPr>
                  <w:tcW w:w="885" w:type="dxa"/>
                  <w:noWrap/>
                  <w:vAlign w:val="center"/>
                </w:tcPr>
                <w:p w:rsidR="00FE2B9E" w:rsidRPr="00CB212F" w:rsidRDefault="00FE2B9E" w:rsidP="00CB212F">
                  <w:pPr>
                    <w:spacing w:line="220" w:lineRule="exact"/>
                  </w:pPr>
                  <w:r w:rsidRPr="00CB212F">
                    <w:t>2003-5</w:t>
                  </w:r>
                </w:p>
              </w:tc>
              <w:tc>
                <w:tcPr>
                  <w:tcW w:w="3393" w:type="dxa"/>
                  <w:vMerge w:val="restart"/>
                  <w:vAlign w:val="center"/>
                </w:tcPr>
                <w:p w:rsidR="00FE2B9E" w:rsidRPr="00CB212F" w:rsidRDefault="00FE2B9E" w:rsidP="00CB212F">
                  <w:pPr>
                    <w:spacing w:line="220" w:lineRule="exact"/>
                  </w:pPr>
                  <w:r w:rsidRPr="00CB212F">
                    <w:t xml:space="preserve">Программа Президиума РАН «Разработка фундаментальных основ создания научной распределённой информационно-вычислительной среды на основе технологий </w:t>
                  </w:r>
                  <w:r w:rsidRPr="00CB212F">
                    <w:rPr>
                      <w:lang w:val="en-US"/>
                    </w:rPr>
                    <w:t>GRID</w:t>
                  </w:r>
                  <w:r w:rsidRPr="00CB212F">
                    <w:t>»</w:t>
                  </w:r>
                </w:p>
              </w:tc>
            </w:tr>
            <w:tr w:rsidR="00FE2B9E" w:rsidRPr="00CB212F" w:rsidTr="00A26F28">
              <w:tc>
                <w:tcPr>
                  <w:tcW w:w="0" w:type="auto"/>
                  <w:vMerge/>
                  <w:vAlign w:val="center"/>
                </w:tcPr>
                <w:p w:rsidR="00FE2B9E" w:rsidRPr="00CB212F" w:rsidRDefault="00FE2B9E" w:rsidP="00CB212F">
                  <w:pPr>
                    <w:spacing w:line="220" w:lineRule="exact"/>
                  </w:pPr>
                </w:p>
              </w:tc>
              <w:tc>
                <w:tcPr>
                  <w:tcW w:w="3195" w:type="dxa"/>
                  <w:vAlign w:val="center"/>
                </w:tcPr>
                <w:p w:rsidR="00FE2B9E" w:rsidRPr="00CB212F" w:rsidRDefault="00FE2B9E" w:rsidP="00CB212F">
                  <w:pPr>
                    <w:spacing w:line="220" w:lineRule="exact"/>
                  </w:pPr>
                  <w:r w:rsidRPr="00CB212F">
                    <w:t>Проблемно-ориентированные методы автоматизированной верификации распределённых систем</w:t>
                  </w:r>
                </w:p>
              </w:tc>
              <w:tc>
                <w:tcPr>
                  <w:tcW w:w="885" w:type="dxa"/>
                  <w:noWrap/>
                  <w:vAlign w:val="center"/>
                </w:tcPr>
                <w:p w:rsidR="00FE2B9E" w:rsidRPr="00CB212F" w:rsidRDefault="00FE2B9E" w:rsidP="00CB212F">
                  <w:pPr>
                    <w:spacing w:line="220" w:lineRule="exact"/>
                  </w:pPr>
                  <w:r w:rsidRPr="00CB212F">
                    <w:t>2006-8</w:t>
                  </w:r>
                </w:p>
              </w:tc>
              <w:tc>
                <w:tcPr>
                  <w:tcW w:w="3393" w:type="dxa"/>
                  <w:vMerge/>
                </w:tcPr>
                <w:p w:rsidR="00FE2B9E" w:rsidRPr="00CB212F" w:rsidRDefault="00FE2B9E" w:rsidP="00CB212F">
                  <w:pPr>
                    <w:spacing w:line="220" w:lineRule="exact"/>
                  </w:pPr>
                </w:p>
              </w:tc>
            </w:tr>
          </w:tbl>
          <w:p w:rsidR="00CB212F" w:rsidRPr="00CB212F" w:rsidRDefault="00CB212F" w:rsidP="00BB16D1">
            <w:pPr>
              <w:rPr>
                <w:sz w:val="20"/>
              </w:rPr>
            </w:pPr>
          </w:p>
        </w:tc>
      </w:tr>
    </w:tbl>
    <w:p w:rsidR="00CB212F" w:rsidRDefault="00CB212F" w:rsidP="00651EDA">
      <w:pPr>
        <w:spacing w:line="360" w:lineRule="auto"/>
        <w:jc w:val="both"/>
        <w:rPr>
          <w:sz w:val="28"/>
          <w:szCs w:val="28"/>
        </w:rPr>
        <w:sectPr w:rsidR="00CB212F" w:rsidSect="002560E5">
          <w:pgSz w:w="16838" w:h="11906" w:orient="landscape" w:code="9"/>
          <w:pgMar w:top="1701" w:right="1134" w:bottom="567" w:left="1134" w:header="709" w:footer="709" w:gutter="0"/>
          <w:cols w:space="708"/>
          <w:docGrid w:linePitch="360"/>
        </w:sectPr>
      </w:pPr>
    </w:p>
    <w:p w:rsidR="00521113" w:rsidRPr="006D5095" w:rsidRDefault="00521113" w:rsidP="00517278">
      <w:pPr>
        <w:spacing w:line="360" w:lineRule="auto"/>
        <w:ind w:firstLine="567"/>
        <w:jc w:val="both"/>
        <w:rPr>
          <w:sz w:val="28"/>
          <w:szCs w:val="28"/>
        </w:rPr>
      </w:pPr>
      <w:r w:rsidRPr="006D5095">
        <w:rPr>
          <w:sz w:val="28"/>
          <w:szCs w:val="28"/>
        </w:rPr>
        <w:lastRenderedPageBreak/>
        <w:t xml:space="preserve">Несколько слов следует сказать о перспективах дальнейшего развития теории </w:t>
      </w:r>
      <w:proofErr w:type="spellStart"/>
      <w:r w:rsidRPr="006D5095">
        <w:rPr>
          <w:sz w:val="28"/>
          <w:szCs w:val="28"/>
        </w:rPr>
        <w:t>конформности</w:t>
      </w:r>
      <w:proofErr w:type="spellEnd"/>
      <w:r w:rsidRPr="006D5095">
        <w:rPr>
          <w:sz w:val="28"/>
          <w:szCs w:val="28"/>
        </w:rPr>
        <w:t>. Во второй главе уже были указаны два таких основных направления: 1) использование трасс готовности (</w:t>
      </w:r>
      <w:proofErr w:type="spellStart"/>
      <w:r w:rsidRPr="006D5095">
        <w:rPr>
          <w:i/>
          <w:sz w:val="28"/>
          <w:szCs w:val="28"/>
        </w:rPr>
        <w:t>ready</w:t>
      </w:r>
      <w:proofErr w:type="spellEnd"/>
      <w:r w:rsidRPr="006D5095">
        <w:rPr>
          <w:i/>
          <w:sz w:val="28"/>
          <w:szCs w:val="28"/>
        </w:rPr>
        <w:t xml:space="preserve"> </w:t>
      </w:r>
      <w:proofErr w:type="spellStart"/>
      <w:r w:rsidRPr="006D5095">
        <w:rPr>
          <w:i/>
          <w:sz w:val="28"/>
          <w:szCs w:val="28"/>
        </w:rPr>
        <w:t>traces</w:t>
      </w:r>
      <w:proofErr w:type="spellEnd"/>
      <w:r w:rsidRPr="006D5095">
        <w:rPr>
          <w:sz w:val="28"/>
          <w:szCs w:val="28"/>
        </w:rPr>
        <w:t xml:space="preserve">) и соответствующей безопасной </w:t>
      </w:r>
      <w:proofErr w:type="spellStart"/>
      <w:r w:rsidRPr="006D5095">
        <w:rPr>
          <w:sz w:val="28"/>
          <w:szCs w:val="28"/>
        </w:rPr>
        <w:t>конформности</w:t>
      </w:r>
      <w:proofErr w:type="spellEnd"/>
      <w:r w:rsidRPr="006D5095">
        <w:rPr>
          <w:sz w:val="28"/>
          <w:szCs w:val="28"/>
        </w:rPr>
        <w:t xml:space="preserve"> </w:t>
      </w:r>
      <w:proofErr w:type="spellStart"/>
      <w:r w:rsidRPr="006D5095">
        <w:rPr>
          <w:b/>
          <w:i/>
          <w:sz w:val="28"/>
          <w:szCs w:val="28"/>
        </w:rPr>
        <w:t>resaco</w:t>
      </w:r>
      <w:proofErr w:type="spellEnd"/>
      <w:r w:rsidRPr="006D5095">
        <w:rPr>
          <w:sz w:val="28"/>
          <w:szCs w:val="28"/>
        </w:rPr>
        <w:t>, 2) использование приоритетов.</w:t>
      </w:r>
    </w:p>
    <w:p w:rsidR="00521113" w:rsidRPr="006D5095" w:rsidRDefault="00521113" w:rsidP="00517278">
      <w:pPr>
        <w:spacing w:line="360" w:lineRule="auto"/>
        <w:ind w:firstLine="567"/>
        <w:jc w:val="both"/>
        <w:rPr>
          <w:sz w:val="28"/>
          <w:szCs w:val="28"/>
        </w:rPr>
      </w:pPr>
      <w:r w:rsidRPr="006D5095">
        <w:rPr>
          <w:sz w:val="28"/>
          <w:szCs w:val="28"/>
        </w:rPr>
        <w:t xml:space="preserve">Трассы готовности предполагают более мощные тестовые возможности и, как следствие, имеют более узкую область применимости. Но тогда, когда такие возможности есть (множества готовности наблюдаемы) и их правомерно использовать (не возникает </w:t>
      </w:r>
      <w:proofErr w:type="spellStart"/>
      <w:r w:rsidRPr="006D5095">
        <w:rPr>
          <w:sz w:val="28"/>
          <w:szCs w:val="28"/>
        </w:rPr>
        <w:t>переспецификации</w:t>
      </w:r>
      <w:proofErr w:type="spellEnd"/>
      <w:r w:rsidRPr="006D5095">
        <w:rPr>
          <w:sz w:val="28"/>
          <w:szCs w:val="28"/>
        </w:rPr>
        <w:t xml:space="preserve">), тестирование по трассам готовности </w:t>
      </w:r>
      <w:r w:rsidR="00B97153">
        <w:rPr>
          <w:sz w:val="28"/>
          <w:szCs w:val="28"/>
        </w:rPr>
        <w:t>оправдано</w:t>
      </w:r>
      <w:r w:rsidRPr="006D5095">
        <w:rPr>
          <w:sz w:val="28"/>
          <w:szCs w:val="28"/>
        </w:rPr>
        <w:t xml:space="preserve">. Поскольку трассы готовности схожи с </w:t>
      </w:r>
      <w:r w:rsidRPr="006D5095">
        <w:rPr>
          <w:rFonts w:ascii="Courier New" w:hAnsi="Courier New" w:cs="Courier New"/>
          <w:sz w:val="28"/>
          <w:szCs w:val="28"/>
        </w:rPr>
        <w:sym w:font="Symbol" w:char="F066"/>
      </w:r>
      <w:r w:rsidRPr="006D5095">
        <w:rPr>
          <w:sz w:val="28"/>
          <w:szCs w:val="28"/>
        </w:rPr>
        <w:t xml:space="preserve">-трассами, можно предположить, что в рамках одной модели трасс готовности удастся соединить как определение безопасной </w:t>
      </w:r>
      <w:proofErr w:type="spellStart"/>
      <w:r w:rsidRPr="006D5095">
        <w:rPr>
          <w:sz w:val="28"/>
          <w:szCs w:val="28"/>
        </w:rPr>
        <w:t>конформности</w:t>
      </w:r>
      <w:proofErr w:type="spellEnd"/>
      <w:r w:rsidRPr="006D5095">
        <w:rPr>
          <w:sz w:val="28"/>
          <w:szCs w:val="28"/>
        </w:rPr>
        <w:t xml:space="preserve"> и генерацию тестов, так и решение проблемы композиции с помощью монотонного преобразования.</w:t>
      </w:r>
    </w:p>
    <w:p w:rsidR="00521113" w:rsidRPr="006D5095" w:rsidRDefault="00521113" w:rsidP="00517278">
      <w:pPr>
        <w:spacing w:line="360" w:lineRule="auto"/>
        <w:ind w:firstLine="567"/>
        <w:jc w:val="both"/>
        <w:rPr>
          <w:sz w:val="28"/>
          <w:szCs w:val="28"/>
        </w:rPr>
      </w:pPr>
      <w:r w:rsidRPr="006D5095">
        <w:rPr>
          <w:sz w:val="28"/>
          <w:szCs w:val="28"/>
        </w:rPr>
        <w:t xml:space="preserve">Использование приоритетов можно считать чрезвычайно важной и актуальной задачей ближайшего развития теории и практики </w:t>
      </w:r>
      <w:proofErr w:type="spellStart"/>
      <w:r w:rsidRPr="006D5095">
        <w:rPr>
          <w:sz w:val="28"/>
          <w:szCs w:val="28"/>
        </w:rPr>
        <w:t>конформности</w:t>
      </w:r>
      <w:proofErr w:type="spellEnd"/>
      <w:r w:rsidRPr="006D5095">
        <w:rPr>
          <w:sz w:val="28"/>
          <w:szCs w:val="28"/>
        </w:rPr>
        <w:t>. Это решило бы целый ряд проблем тестирования: 1)</w:t>
      </w:r>
      <w:r w:rsidR="00046ACD">
        <w:rPr>
          <w:sz w:val="28"/>
          <w:szCs w:val="28"/>
        </w:rPr>
        <w:t> </w:t>
      </w:r>
      <w:r w:rsidRPr="006D5095">
        <w:rPr>
          <w:sz w:val="28"/>
          <w:szCs w:val="28"/>
        </w:rPr>
        <w:t>выход из дивергенции при наличии более приоритетного «задания» для реализации, в частности, при асинхронном тестировании реактивных систем выход из цикла осцилляции (бесконечной цепочки выдачи реакций) при поступлении стимула; 2)</w:t>
      </w:r>
      <w:r w:rsidR="00046ACD">
        <w:rPr>
          <w:sz w:val="28"/>
          <w:szCs w:val="28"/>
        </w:rPr>
        <w:t> </w:t>
      </w:r>
      <w:r w:rsidRPr="006D5095">
        <w:rPr>
          <w:sz w:val="28"/>
          <w:szCs w:val="28"/>
        </w:rPr>
        <w:t>определение альтернативного поведения реализации при возникновении тупиков (</w:t>
      </w:r>
      <w:r w:rsidRPr="006D5095">
        <w:rPr>
          <w:rFonts w:ascii="Courier New" w:hAnsi="Courier New" w:cs="Courier New"/>
          <w:sz w:val="28"/>
          <w:szCs w:val="28"/>
          <w:lang w:eastAsia="zh-TW"/>
        </w:rPr>
        <w:sym w:font="Symbol" w:char="F071"/>
      </w:r>
      <w:r w:rsidRPr="006D5095">
        <w:rPr>
          <w:sz w:val="28"/>
          <w:szCs w:val="28"/>
          <w:lang w:eastAsia="zh-TW"/>
        </w:rPr>
        <w:t>-переход в реализации</w:t>
      </w:r>
      <w:r w:rsidRPr="006D5095">
        <w:rPr>
          <w:sz w:val="28"/>
          <w:szCs w:val="28"/>
        </w:rPr>
        <w:t>); 3)</w:t>
      </w:r>
      <w:r w:rsidR="00046ACD">
        <w:rPr>
          <w:sz w:val="28"/>
          <w:szCs w:val="28"/>
        </w:rPr>
        <w:t> </w:t>
      </w:r>
      <w:r w:rsidRPr="006D5095">
        <w:rPr>
          <w:sz w:val="28"/>
          <w:szCs w:val="28"/>
        </w:rPr>
        <w:t xml:space="preserve">проблема </w:t>
      </w:r>
      <w:r w:rsidR="003051E4">
        <w:rPr>
          <w:sz w:val="28"/>
          <w:szCs w:val="28"/>
        </w:rPr>
        <w:t>совмещения посылки стимула с приёмом реакций</w:t>
      </w:r>
      <w:r w:rsidRPr="006D5095">
        <w:rPr>
          <w:sz w:val="28"/>
          <w:szCs w:val="28"/>
        </w:rPr>
        <w:t xml:space="preserve"> в реактивных системах; 4)</w:t>
      </w:r>
      <w:r w:rsidR="00046ACD">
        <w:rPr>
          <w:sz w:val="28"/>
          <w:szCs w:val="28"/>
        </w:rPr>
        <w:t> </w:t>
      </w:r>
      <w:r w:rsidRPr="006D5095">
        <w:rPr>
          <w:sz w:val="28"/>
          <w:szCs w:val="28"/>
        </w:rPr>
        <w:t>возможность для реализации распознавать отсутствие стимулов и др.</w:t>
      </w:r>
    </w:p>
    <w:p w:rsidR="00521113" w:rsidRPr="006D5095" w:rsidRDefault="00521113" w:rsidP="00517278">
      <w:pPr>
        <w:spacing w:line="360" w:lineRule="auto"/>
        <w:ind w:firstLine="567"/>
        <w:jc w:val="both"/>
        <w:rPr>
          <w:sz w:val="28"/>
          <w:szCs w:val="28"/>
        </w:rPr>
      </w:pPr>
      <w:r w:rsidRPr="006D5095">
        <w:rPr>
          <w:sz w:val="28"/>
          <w:szCs w:val="28"/>
        </w:rPr>
        <w:t xml:space="preserve">Важное значение имеет также развитие теории </w:t>
      </w:r>
      <w:proofErr w:type="spellStart"/>
      <w:r w:rsidRPr="006D5095">
        <w:rPr>
          <w:sz w:val="28"/>
          <w:szCs w:val="28"/>
        </w:rPr>
        <w:t>конформности</w:t>
      </w:r>
      <w:proofErr w:type="spellEnd"/>
      <w:r w:rsidRPr="006D5095">
        <w:rPr>
          <w:sz w:val="28"/>
          <w:szCs w:val="28"/>
        </w:rPr>
        <w:t xml:space="preserve"> в сторону специальных версий теории для ограниченных классов семантик, спецификаций и реализаций. На этом пути за счёт сужения области применимости можно получить большую эффективность. Хотя это кажется возвратом к хаосу всевозможных моделей и </w:t>
      </w:r>
      <w:proofErr w:type="spellStart"/>
      <w:r w:rsidRPr="006D5095">
        <w:rPr>
          <w:sz w:val="28"/>
          <w:szCs w:val="28"/>
        </w:rPr>
        <w:t>конформностей</w:t>
      </w:r>
      <w:proofErr w:type="spellEnd"/>
      <w:r w:rsidRPr="006D5095">
        <w:rPr>
          <w:sz w:val="28"/>
          <w:szCs w:val="28"/>
        </w:rPr>
        <w:t xml:space="preserve">, на самом деле этот процесс закономерен и упорядочен, поскольку идёт в рамках общей теории как её конкретизация в частных случаях с сохранением единых понятий и </w:t>
      </w:r>
      <w:r w:rsidRPr="006D5095">
        <w:rPr>
          <w:sz w:val="28"/>
          <w:szCs w:val="28"/>
        </w:rPr>
        <w:lastRenderedPageBreak/>
        <w:t xml:space="preserve">методологии. В частности, весьма многообещающим кажется соединение общей теории </w:t>
      </w:r>
      <w:proofErr w:type="spellStart"/>
      <w:r w:rsidRPr="006D5095">
        <w:rPr>
          <w:sz w:val="28"/>
          <w:szCs w:val="28"/>
        </w:rPr>
        <w:t>конформности</w:t>
      </w:r>
      <w:proofErr w:type="spellEnd"/>
      <w:r w:rsidRPr="006D5095">
        <w:rPr>
          <w:sz w:val="28"/>
          <w:szCs w:val="28"/>
        </w:rPr>
        <w:t xml:space="preserve"> с методами тестирования конечных автоматов (в последнее время также и LTS), основанными на обходе графа переходов. Также полезные результаты получаются в области асинхронного тестирования, когда рассматриваются специальные типы среды </w:t>
      </w:r>
      <w:r w:rsidR="00D72B54">
        <w:rPr>
          <w:sz w:val="28"/>
          <w:szCs w:val="28"/>
        </w:rPr>
        <w:t>взаимодействия</w:t>
      </w:r>
      <w:r w:rsidRPr="006D5095">
        <w:rPr>
          <w:sz w:val="28"/>
          <w:szCs w:val="28"/>
        </w:rPr>
        <w:t>, например, многоканальные входные и выходные очереди, очереди с приоритетами и т.п. По сути здесь применяются специальные разновидности монотонного преобразования спецификаций, ориентированные на класс сред. Особенностью таких тестовых систем является преобразование спецификации и композиция со средой «на лету», в процессе тестирования.</w:t>
      </w:r>
    </w:p>
    <w:p w:rsidR="00521113" w:rsidRPr="006D5095" w:rsidRDefault="00521113" w:rsidP="00517278">
      <w:pPr>
        <w:spacing w:line="360" w:lineRule="auto"/>
        <w:ind w:firstLine="567"/>
        <w:jc w:val="both"/>
        <w:rPr>
          <w:sz w:val="28"/>
          <w:szCs w:val="28"/>
        </w:rPr>
      </w:pPr>
      <w:r w:rsidRPr="006D5095">
        <w:rPr>
          <w:sz w:val="28"/>
          <w:szCs w:val="28"/>
        </w:rPr>
        <w:t xml:space="preserve">Последняя проблема, на которой хотелось бы остановиться, это проблема «разрыва» между явными моделями конечных автоматов или LTS, обычно применяемыми в теории </w:t>
      </w:r>
      <w:proofErr w:type="spellStart"/>
      <w:r w:rsidRPr="006D5095">
        <w:rPr>
          <w:sz w:val="28"/>
          <w:szCs w:val="28"/>
        </w:rPr>
        <w:t>конформности</w:t>
      </w:r>
      <w:proofErr w:type="spellEnd"/>
      <w:r w:rsidRPr="006D5095">
        <w:rPr>
          <w:sz w:val="28"/>
          <w:szCs w:val="28"/>
        </w:rPr>
        <w:t xml:space="preserve">, и тем формализмом, в котором часто на практике задаются спецификации. В частности, если спецификации записываются в виде пред- и постусловий, то, хотя в основе такой спецификации лежит LTS-модель, однако она задана неявно – как решение системы уравнений. В некоторых случаях удаётся построить LTS-модель спецификации в процессе самого тестирования, точнее, ту её часть, которая оказывается необходима и достаточна для тестирования данной реализации. Этот подход оказался весьма полезным и успешно применяется в системе </w:t>
      </w:r>
      <w:proofErr w:type="spellStart"/>
      <w:r w:rsidRPr="006D5095">
        <w:rPr>
          <w:sz w:val="28"/>
          <w:szCs w:val="28"/>
        </w:rPr>
        <w:t>UniTESK</w:t>
      </w:r>
      <w:proofErr w:type="spellEnd"/>
      <w:r w:rsidRPr="006D5095">
        <w:rPr>
          <w:sz w:val="28"/>
          <w:szCs w:val="28"/>
        </w:rPr>
        <w:t>. Дальнейшее развитие может быть связано с расширением области применимости этого подхода.</w:t>
      </w:r>
    </w:p>
    <w:p w:rsidR="00521113" w:rsidRPr="006D5095" w:rsidRDefault="00521113" w:rsidP="006D5095">
      <w:pPr>
        <w:spacing w:line="360" w:lineRule="auto"/>
        <w:jc w:val="both"/>
        <w:rPr>
          <w:sz w:val="28"/>
          <w:szCs w:val="28"/>
        </w:rPr>
      </w:pPr>
    </w:p>
    <w:p w:rsidR="00521113" w:rsidRPr="00AA39BF" w:rsidRDefault="00521113" w:rsidP="00746A0F">
      <w:pPr>
        <w:pStyle w:val="4"/>
      </w:pPr>
      <w:bookmarkStart w:id="15" w:name="_Toc445494202"/>
      <w:r w:rsidRPr="00AA39BF">
        <w:t>Публикации автора по теме диссертации</w:t>
      </w:r>
      <w:bookmarkEnd w:id="15"/>
    </w:p>
    <w:p w:rsidR="009A7D6A" w:rsidRPr="00F04E30" w:rsidRDefault="009A7D6A" w:rsidP="00D174BD">
      <w:pPr>
        <w:numPr>
          <w:ilvl w:val="0"/>
          <w:numId w:val="31"/>
        </w:numPr>
        <w:spacing w:line="360" w:lineRule="auto"/>
        <w:jc w:val="both"/>
        <w:rPr>
          <w:sz w:val="28"/>
          <w:szCs w:val="28"/>
          <w:lang w:val="en-US"/>
        </w:rPr>
      </w:pPr>
      <w:bookmarkStart w:id="16" w:name="_Ref181089521"/>
      <w:proofErr w:type="spellStart"/>
      <w:r w:rsidRPr="009A7D6A">
        <w:rPr>
          <w:sz w:val="28"/>
          <w:szCs w:val="28"/>
          <w:lang w:val="en-AU"/>
        </w:rPr>
        <w:t>Burdonov</w:t>
      </w:r>
      <w:proofErr w:type="spellEnd"/>
      <w:r w:rsidRPr="009A7D6A">
        <w:rPr>
          <w:sz w:val="28"/>
          <w:szCs w:val="28"/>
          <w:lang w:val="en-AU"/>
        </w:rPr>
        <w:t> I</w:t>
      </w:r>
      <w:r w:rsidRPr="009A7D6A">
        <w:rPr>
          <w:sz w:val="28"/>
          <w:szCs w:val="28"/>
          <w:lang w:val="en-US"/>
        </w:rPr>
        <w:t xml:space="preserve">., </w:t>
      </w:r>
      <w:proofErr w:type="spellStart"/>
      <w:r w:rsidRPr="009A7D6A">
        <w:rPr>
          <w:sz w:val="28"/>
          <w:szCs w:val="28"/>
          <w:lang w:val="en-AU"/>
        </w:rPr>
        <w:t>Kossatchev</w:t>
      </w:r>
      <w:proofErr w:type="spellEnd"/>
      <w:r w:rsidRPr="009A7D6A">
        <w:rPr>
          <w:sz w:val="28"/>
          <w:szCs w:val="28"/>
          <w:lang w:val="en-AU"/>
        </w:rPr>
        <w:t> A</w:t>
      </w:r>
      <w:r w:rsidRPr="009A7D6A">
        <w:rPr>
          <w:sz w:val="28"/>
          <w:szCs w:val="28"/>
          <w:lang w:val="en-US"/>
        </w:rPr>
        <w:t xml:space="preserve">., </w:t>
      </w:r>
      <w:proofErr w:type="spellStart"/>
      <w:r w:rsidRPr="009A7D6A">
        <w:rPr>
          <w:sz w:val="28"/>
          <w:szCs w:val="28"/>
          <w:lang w:val="en-US"/>
        </w:rPr>
        <w:t>Petrenko</w:t>
      </w:r>
      <w:proofErr w:type="spellEnd"/>
      <w:r w:rsidRPr="009A7D6A">
        <w:rPr>
          <w:sz w:val="28"/>
          <w:szCs w:val="28"/>
          <w:lang w:val="en-US"/>
        </w:rPr>
        <w:t xml:space="preserve"> A., </w:t>
      </w:r>
      <w:r w:rsidRPr="009A7D6A">
        <w:rPr>
          <w:sz w:val="28"/>
          <w:szCs w:val="28"/>
          <w:lang w:val="en-AU"/>
        </w:rPr>
        <w:t>Cheng S</w:t>
      </w:r>
      <w:r w:rsidRPr="009A7D6A">
        <w:rPr>
          <w:sz w:val="28"/>
          <w:szCs w:val="28"/>
          <w:lang w:val="en-US"/>
        </w:rPr>
        <w:t xml:space="preserve">., </w:t>
      </w:r>
      <w:r w:rsidRPr="009A7D6A">
        <w:rPr>
          <w:sz w:val="28"/>
          <w:szCs w:val="28"/>
          <w:lang w:val="en-AU"/>
        </w:rPr>
        <w:t>Wong H.</w:t>
      </w:r>
      <w:r w:rsidRPr="009A7D6A">
        <w:rPr>
          <w:sz w:val="28"/>
          <w:szCs w:val="28"/>
          <w:lang w:val="en-US"/>
        </w:rPr>
        <w:t xml:space="preserve"> </w:t>
      </w:r>
      <w:r w:rsidRPr="009A7D6A">
        <w:rPr>
          <w:sz w:val="28"/>
          <w:szCs w:val="28"/>
          <w:lang w:val="en-AU"/>
        </w:rPr>
        <w:t>Formal</w:t>
      </w:r>
      <w:r w:rsidRPr="009A7D6A">
        <w:rPr>
          <w:sz w:val="28"/>
          <w:szCs w:val="28"/>
          <w:lang w:val="en-US"/>
        </w:rPr>
        <w:t xml:space="preserve"> </w:t>
      </w:r>
      <w:r w:rsidRPr="009A7D6A">
        <w:rPr>
          <w:sz w:val="28"/>
          <w:szCs w:val="28"/>
          <w:lang w:val="en-AU"/>
        </w:rPr>
        <w:t>Specification</w:t>
      </w:r>
      <w:r w:rsidRPr="009A7D6A">
        <w:rPr>
          <w:sz w:val="28"/>
          <w:szCs w:val="28"/>
          <w:lang w:val="en-US"/>
        </w:rPr>
        <w:t xml:space="preserve"> </w:t>
      </w:r>
      <w:r w:rsidRPr="009A7D6A">
        <w:rPr>
          <w:sz w:val="28"/>
          <w:szCs w:val="28"/>
          <w:lang w:val="en-AU"/>
        </w:rPr>
        <w:t>and</w:t>
      </w:r>
      <w:r w:rsidRPr="009A7D6A">
        <w:rPr>
          <w:sz w:val="28"/>
          <w:szCs w:val="28"/>
          <w:lang w:val="en-US"/>
        </w:rPr>
        <w:t xml:space="preserve"> </w:t>
      </w:r>
      <w:r w:rsidRPr="009A7D6A">
        <w:rPr>
          <w:sz w:val="28"/>
          <w:szCs w:val="28"/>
          <w:lang w:val="en-AU"/>
        </w:rPr>
        <w:t>Verification</w:t>
      </w:r>
      <w:r w:rsidRPr="009A7D6A">
        <w:rPr>
          <w:sz w:val="28"/>
          <w:szCs w:val="28"/>
          <w:lang w:val="en-US"/>
        </w:rPr>
        <w:t xml:space="preserve"> </w:t>
      </w:r>
      <w:r w:rsidRPr="009A7D6A">
        <w:rPr>
          <w:sz w:val="28"/>
          <w:szCs w:val="28"/>
          <w:lang w:val="en-AU"/>
        </w:rPr>
        <w:t>of</w:t>
      </w:r>
      <w:r w:rsidRPr="009A7D6A">
        <w:rPr>
          <w:sz w:val="28"/>
          <w:szCs w:val="28"/>
          <w:lang w:val="en-US"/>
        </w:rPr>
        <w:t xml:space="preserve"> </w:t>
      </w:r>
      <w:r w:rsidRPr="009A7D6A">
        <w:rPr>
          <w:sz w:val="28"/>
          <w:szCs w:val="28"/>
          <w:lang w:val="en-AU"/>
        </w:rPr>
        <w:t>SOS</w:t>
      </w:r>
      <w:r w:rsidRPr="009A7D6A">
        <w:rPr>
          <w:sz w:val="28"/>
          <w:szCs w:val="28"/>
          <w:lang w:val="en-US"/>
        </w:rPr>
        <w:t xml:space="preserve"> </w:t>
      </w:r>
      <w:r w:rsidRPr="009A7D6A">
        <w:rPr>
          <w:sz w:val="28"/>
          <w:szCs w:val="28"/>
          <w:lang w:val="en-AU"/>
        </w:rPr>
        <w:t>Kernel</w:t>
      </w:r>
      <w:r w:rsidRPr="009A7D6A">
        <w:rPr>
          <w:sz w:val="28"/>
          <w:szCs w:val="28"/>
          <w:lang w:val="en-US"/>
        </w:rPr>
        <w:t xml:space="preserve">. </w:t>
      </w:r>
      <w:r w:rsidRPr="009A7D6A">
        <w:rPr>
          <w:sz w:val="28"/>
          <w:szCs w:val="28"/>
          <w:lang w:val="en-AU"/>
        </w:rPr>
        <w:t>BNR</w:t>
      </w:r>
      <w:r w:rsidRPr="00F04E30">
        <w:rPr>
          <w:sz w:val="28"/>
          <w:szCs w:val="28"/>
          <w:lang w:val="en-US"/>
        </w:rPr>
        <w:t>/</w:t>
      </w:r>
      <w:r w:rsidRPr="009A7D6A">
        <w:rPr>
          <w:sz w:val="28"/>
          <w:szCs w:val="28"/>
          <w:lang w:val="en-AU"/>
        </w:rPr>
        <w:t>NORTEL</w:t>
      </w:r>
      <w:r w:rsidRPr="00F04E30">
        <w:rPr>
          <w:sz w:val="28"/>
          <w:szCs w:val="28"/>
          <w:lang w:val="en-US"/>
        </w:rPr>
        <w:t xml:space="preserve"> </w:t>
      </w:r>
      <w:r w:rsidRPr="009A7D6A">
        <w:rPr>
          <w:sz w:val="28"/>
          <w:szCs w:val="28"/>
          <w:lang w:val="en-AU"/>
        </w:rPr>
        <w:t>Design</w:t>
      </w:r>
      <w:r w:rsidRPr="00F04E30">
        <w:rPr>
          <w:sz w:val="28"/>
          <w:szCs w:val="28"/>
          <w:lang w:val="en-US"/>
        </w:rPr>
        <w:t xml:space="preserve"> </w:t>
      </w:r>
      <w:r w:rsidRPr="009A7D6A">
        <w:rPr>
          <w:sz w:val="28"/>
          <w:szCs w:val="28"/>
          <w:lang w:val="en-AU"/>
        </w:rPr>
        <w:t>Forum</w:t>
      </w:r>
      <w:r w:rsidRPr="00F04E30">
        <w:rPr>
          <w:sz w:val="28"/>
          <w:szCs w:val="28"/>
          <w:lang w:val="en-US"/>
        </w:rPr>
        <w:t xml:space="preserve">, </w:t>
      </w:r>
      <w:r w:rsidRPr="009A7D6A">
        <w:rPr>
          <w:sz w:val="28"/>
          <w:szCs w:val="28"/>
          <w:lang w:val="en-AU"/>
        </w:rPr>
        <w:t>June</w:t>
      </w:r>
      <w:r w:rsidRPr="00F04E30">
        <w:rPr>
          <w:sz w:val="28"/>
          <w:szCs w:val="28"/>
          <w:lang w:val="en-US"/>
        </w:rPr>
        <w:t xml:space="preserve"> 1996.</w:t>
      </w:r>
      <w:bookmarkEnd w:id="16"/>
    </w:p>
    <w:p w:rsidR="009A7D6A" w:rsidRPr="009A7D6A" w:rsidRDefault="009A7D6A" w:rsidP="00D174BD">
      <w:pPr>
        <w:numPr>
          <w:ilvl w:val="0"/>
          <w:numId w:val="31"/>
        </w:numPr>
        <w:spacing w:line="360" w:lineRule="auto"/>
        <w:jc w:val="both"/>
        <w:rPr>
          <w:sz w:val="28"/>
          <w:szCs w:val="28"/>
        </w:rPr>
      </w:pPr>
      <w:r w:rsidRPr="009A7D6A">
        <w:rPr>
          <w:sz w:val="28"/>
          <w:szCs w:val="28"/>
        </w:rPr>
        <w:t xml:space="preserve">Баранцев А.В., </w:t>
      </w:r>
      <w:proofErr w:type="spellStart"/>
      <w:r w:rsidRPr="009A7D6A">
        <w:rPr>
          <w:sz w:val="28"/>
          <w:szCs w:val="28"/>
        </w:rPr>
        <w:t>Бритвина</w:t>
      </w:r>
      <w:proofErr w:type="spellEnd"/>
      <w:r w:rsidRPr="009A7D6A">
        <w:rPr>
          <w:sz w:val="28"/>
          <w:szCs w:val="28"/>
        </w:rPr>
        <w:t xml:space="preserve"> Е.Н., Бурдонов И.Б., </w:t>
      </w:r>
      <w:proofErr w:type="spellStart"/>
      <w:r w:rsidRPr="009A7D6A">
        <w:rPr>
          <w:sz w:val="28"/>
          <w:szCs w:val="28"/>
        </w:rPr>
        <w:t>Косачев</w:t>
      </w:r>
      <w:proofErr w:type="spellEnd"/>
      <w:r w:rsidRPr="009A7D6A">
        <w:rPr>
          <w:sz w:val="28"/>
          <w:szCs w:val="28"/>
        </w:rPr>
        <w:t xml:space="preserve"> А.С., </w:t>
      </w:r>
      <w:proofErr w:type="spellStart"/>
      <w:r w:rsidRPr="009A7D6A">
        <w:rPr>
          <w:sz w:val="28"/>
          <w:szCs w:val="28"/>
        </w:rPr>
        <w:t>Гоманюк</w:t>
      </w:r>
      <w:proofErr w:type="spellEnd"/>
      <w:r w:rsidRPr="009A7D6A">
        <w:rPr>
          <w:sz w:val="28"/>
          <w:szCs w:val="28"/>
        </w:rPr>
        <w:t xml:space="preserve"> С.В., Демаков А.В., Иванов А.В., Максимов А.В., Петренко А.К., Сазанов Ю.Л., </w:t>
      </w:r>
      <w:r w:rsidRPr="009A7D6A">
        <w:rPr>
          <w:sz w:val="28"/>
          <w:szCs w:val="28"/>
        </w:rPr>
        <w:lastRenderedPageBreak/>
        <w:t xml:space="preserve">Сортов А.А., Стефанов В.П., </w:t>
      </w:r>
      <w:proofErr w:type="spellStart"/>
      <w:r w:rsidRPr="009A7D6A">
        <w:rPr>
          <w:sz w:val="28"/>
          <w:szCs w:val="28"/>
        </w:rPr>
        <w:t>Сумар</w:t>
      </w:r>
      <w:proofErr w:type="spellEnd"/>
      <w:r w:rsidRPr="009A7D6A">
        <w:rPr>
          <w:sz w:val="28"/>
          <w:szCs w:val="28"/>
        </w:rPr>
        <w:t> Г.М</w:t>
      </w:r>
      <w:r w:rsidR="00806D5E">
        <w:rPr>
          <w:sz w:val="28"/>
          <w:szCs w:val="28"/>
        </w:rPr>
        <w:t>.</w:t>
      </w:r>
      <w:r w:rsidRPr="009A7D6A">
        <w:rPr>
          <w:sz w:val="28"/>
          <w:szCs w:val="28"/>
        </w:rPr>
        <w:t xml:space="preserve"> Архитектура системы генерации и пропуска тестов</w:t>
      </w:r>
      <w:r w:rsidRPr="009A7D6A">
        <w:rPr>
          <w:b/>
          <w:sz w:val="28"/>
          <w:szCs w:val="28"/>
        </w:rPr>
        <w:t xml:space="preserve">. </w:t>
      </w:r>
      <w:r w:rsidRPr="009A7D6A">
        <w:rPr>
          <w:sz w:val="28"/>
          <w:szCs w:val="28"/>
        </w:rPr>
        <w:t>Вопросы кибернетики, Москва, 1998.</w:t>
      </w:r>
    </w:p>
    <w:p w:rsidR="009A7D6A" w:rsidRPr="009A7D6A" w:rsidRDefault="009A7D6A" w:rsidP="00D174BD">
      <w:pPr>
        <w:numPr>
          <w:ilvl w:val="0"/>
          <w:numId w:val="31"/>
        </w:numPr>
        <w:spacing w:line="360" w:lineRule="auto"/>
        <w:jc w:val="both"/>
        <w:rPr>
          <w:sz w:val="28"/>
          <w:szCs w:val="28"/>
          <w:lang w:val="en-AU"/>
        </w:rPr>
      </w:pPr>
      <w:proofErr w:type="spellStart"/>
      <w:smartTag w:uri="urn:schemas-microsoft-com:office:smarttags" w:element="place">
        <w:smartTag w:uri="urn:schemas:contacts" w:element="Sn">
          <w:r w:rsidRPr="009A7D6A">
            <w:rPr>
              <w:sz w:val="28"/>
              <w:szCs w:val="28"/>
              <w:lang w:val="en-AU"/>
            </w:rPr>
            <w:t>Burdonov</w:t>
          </w:r>
        </w:smartTag>
        <w:proofErr w:type="spellEnd"/>
        <w:r w:rsidRPr="009A7D6A">
          <w:rPr>
            <w:sz w:val="28"/>
            <w:szCs w:val="28"/>
            <w:lang w:val="en-US"/>
          </w:rPr>
          <w:t> </w:t>
        </w:r>
        <w:smartTag w:uri="urn:schemas:contacts" w:element="Sn">
          <w:r w:rsidRPr="009A7D6A">
            <w:rPr>
              <w:sz w:val="28"/>
              <w:szCs w:val="28"/>
              <w:lang w:val="en-AU"/>
            </w:rPr>
            <w:t>I.</w:t>
          </w:r>
        </w:smartTag>
      </w:smartTag>
      <w:r w:rsidRPr="009A7D6A">
        <w:rPr>
          <w:sz w:val="28"/>
          <w:szCs w:val="28"/>
          <w:lang w:val="en-AU"/>
        </w:rPr>
        <w:t xml:space="preserve">, </w:t>
      </w:r>
      <w:proofErr w:type="spellStart"/>
      <w:r w:rsidRPr="009A7D6A">
        <w:rPr>
          <w:snapToGrid w:val="0"/>
          <w:sz w:val="28"/>
          <w:szCs w:val="28"/>
          <w:lang w:val="en-US"/>
        </w:rPr>
        <w:t>Kossat</w:t>
      </w:r>
      <w:r w:rsidR="00BE6131">
        <w:rPr>
          <w:snapToGrid w:val="0"/>
          <w:sz w:val="28"/>
          <w:szCs w:val="28"/>
          <w:lang w:val="en-US"/>
        </w:rPr>
        <w:t>ch</w:t>
      </w:r>
      <w:r w:rsidRPr="009A7D6A">
        <w:rPr>
          <w:snapToGrid w:val="0"/>
          <w:sz w:val="28"/>
          <w:szCs w:val="28"/>
          <w:lang w:val="en-US"/>
        </w:rPr>
        <w:t>ev</w:t>
      </w:r>
      <w:proofErr w:type="spellEnd"/>
      <w:r w:rsidRPr="009A7D6A">
        <w:rPr>
          <w:snapToGrid w:val="0"/>
          <w:sz w:val="28"/>
          <w:szCs w:val="28"/>
          <w:lang w:val="en-US"/>
        </w:rPr>
        <w:t> A.</w:t>
      </w:r>
      <w:r w:rsidRPr="009A7D6A">
        <w:rPr>
          <w:snapToGrid w:val="0"/>
          <w:sz w:val="28"/>
          <w:szCs w:val="28"/>
          <w:lang w:val="en-AU"/>
        </w:rPr>
        <w:t xml:space="preserve">, </w:t>
      </w:r>
      <w:proofErr w:type="spellStart"/>
      <w:r w:rsidRPr="009A7D6A">
        <w:rPr>
          <w:snapToGrid w:val="0"/>
          <w:sz w:val="28"/>
          <w:szCs w:val="28"/>
          <w:lang w:val="en-AU"/>
        </w:rPr>
        <w:t>Petrenko</w:t>
      </w:r>
      <w:proofErr w:type="spellEnd"/>
      <w:r w:rsidRPr="009A7D6A">
        <w:rPr>
          <w:snapToGrid w:val="0"/>
          <w:sz w:val="28"/>
          <w:szCs w:val="28"/>
          <w:lang w:val="en-AU"/>
        </w:rPr>
        <w:t> </w:t>
      </w:r>
      <w:r w:rsidRPr="009A7D6A">
        <w:rPr>
          <w:snapToGrid w:val="0"/>
          <w:sz w:val="28"/>
          <w:szCs w:val="28"/>
          <w:lang w:val="en-US"/>
        </w:rPr>
        <w:t>A.</w:t>
      </w:r>
      <w:r w:rsidRPr="009A7D6A">
        <w:rPr>
          <w:snapToGrid w:val="0"/>
          <w:sz w:val="28"/>
          <w:szCs w:val="28"/>
          <w:lang w:val="en-AU"/>
        </w:rPr>
        <w:t xml:space="preserve">, </w:t>
      </w:r>
      <w:proofErr w:type="spellStart"/>
      <w:r w:rsidRPr="009A7D6A">
        <w:rPr>
          <w:snapToGrid w:val="0"/>
          <w:sz w:val="28"/>
          <w:szCs w:val="28"/>
          <w:lang w:val="en-AU"/>
        </w:rPr>
        <w:t>Galter</w:t>
      </w:r>
      <w:proofErr w:type="spellEnd"/>
      <w:r w:rsidRPr="009A7D6A">
        <w:rPr>
          <w:snapToGrid w:val="0"/>
          <w:sz w:val="28"/>
          <w:szCs w:val="28"/>
          <w:lang w:val="en-AU"/>
        </w:rPr>
        <w:t xml:space="preserve"> D. KVEST: Automated Generation of Test Suites from Formal Specifications. </w:t>
      </w:r>
      <w:r w:rsidRPr="00D174BD">
        <w:rPr>
          <w:sz w:val="28"/>
          <w:szCs w:val="28"/>
          <w:lang w:val="en-US"/>
        </w:rPr>
        <w:t xml:space="preserve">Proceedings of Formal Method Congress, </w:t>
      </w:r>
      <w:smartTag w:uri="urn:schemas-microsoft-com:office:smarttags" w:element="place">
        <w:smartTag w:uri="urn:schemas-microsoft-com:office:smarttags" w:element="City">
          <w:r w:rsidRPr="00D174BD">
            <w:rPr>
              <w:sz w:val="28"/>
              <w:szCs w:val="28"/>
              <w:lang w:val="en-US"/>
            </w:rPr>
            <w:t>Toulouse</w:t>
          </w:r>
        </w:smartTag>
        <w:r w:rsidRPr="00D174BD">
          <w:rPr>
            <w:sz w:val="28"/>
            <w:szCs w:val="28"/>
            <w:lang w:val="en-US"/>
          </w:rPr>
          <w:t xml:space="preserve">, </w:t>
        </w:r>
        <w:smartTag w:uri="urn:schemas-microsoft-com:office:smarttags" w:element="country-region">
          <w:r w:rsidRPr="00D174BD">
            <w:rPr>
              <w:sz w:val="28"/>
              <w:szCs w:val="28"/>
              <w:lang w:val="en-US"/>
            </w:rPr>
            <w:t>France</w:t>
          </w:r>
        </w:smartTag>
      </w:smartTag>
      <w:r w:rsidRPr="00D174BD">
        <w:rPr>
          <w:sz w:val="28"/>
          <w:szCs w:val="28"/>
          <w:lang w:val="en-US"/>
        </w:rPr>
        <w:t xml:space="preserve">, 1999, LNCS, No. 1708. </w:t>
      </w:r>
    </w:p>
    <w:p w:rsidR="009A7D6A" w:rsidRPr="009A7D6A" w:rsidRDefault="009A7D6A" w:rsidP="00D174BD">
      <w:pPr>
        <w:numPr>
          <w:ilvl w:val="0"/>
          <w:numId w:val="31"/>
        </w:numPr>
        <w:spacing w:line="360" w:lineRule="auto"/>
        <w:jc w:val="both"/>
        <w:rPr>
          <w:sz w:val="28"/>
          <w:szCs w:val="28"/>
        </w:rPr>
      </w:pPr>
      <w:r w:rsidRPr="009A7D6A">
        <w:rPr>
          <w:snapToGrid w:val="0"/>
          <w:sz w:val="28"/>
          <w:szCs w:val="28"/>
        </w:rPr>
        <w:t xml:space="preserve">Бурдонов И.Б., </w:t>
      </w:r>
      <w:proofErr w:type="spellStart"/>
      <w:r w:rsidRPr="009A7D6A">
        <w:rPr>
          <w:snapToGrid w:val="0"/>
          <w:sz w:val="28"/>
          <w:szCs w:val="28"/>
        </w:rPr>
        <w:t>Косачев</w:t>
      </w:r>
      <w:proofErr w:type="spellEnd"/>
      <w:r w:rsidRPr="009A7D6A">
        <w:rPr>
          <w:snapToGrid w:val="0"/>
          <w:sz w:val="28"/>
          <w:szCs w:val="28"/>
        </w:rPr>
        <w:t xml:space="preserve"> А.С., Демаков А.В., Петренко А.К., Максимов А.В. Формальные спецификации в технологиях обратной инженерии и верификации программ. </w:t>
      </w:r>
      <w:r w:rsidRPr="009A7D6A">
        <w:rPr>
          <w:sz w:val="28"/>
          <w:szCs w:val="28"/>
        </w:rPr>
        <w:t xml:space="preserve">Труды Института системного программирования РАН, </w:t>
      </w:r>
      <w:proofErr w:type="spellStart"/>
      <w:r w:rsidRPr="009A7D6A">
        <w:rPr>
          <w:sz w:val="28"/>
          <w:szCs w:val="28"/>
        </w:rPr>
        <w:t>No</w:t>
      </w:r>
      <w:proofErr w:type="spellEnd"/>
      <w:r w:rsidRPr="009A7D6A">
        <w:rPr>
          <w:sz w:val="28"/>
          <w:szCs w:val="28"/>
        </w:rPr>
        <w:t xml:space="preserve"> 1, 1999.</w:t>
      </w:r>
    </w:p>
    <w:p w:rsidR="009A7D6A" w:rsidRPr="009A7D6A" w:rsidRDefault="009A7D6A" w:rsidP="00D174BD">
      <w:pPr>
        <w:numPr>
          <w:ilvl w:val="0"/>
          <w:numId w:val="31"/>
        </w:numPr>
        <w:spacing w:line="360" w:lineRule="auto"/>
        <w:jc w:val="both"/>
        <w:rPr>
          <w:sz w:val="28"/>
          <w:szCs w:val="28"/>
        </w:rPr>
      </w:pPr>
      <w:bookmarkStart w:id="17" w:name="_Ref180329681"/>
      <w:bookmarkStart w:id="18" w:name="_Ref180394187"/>
      <w:r w:rsidRPr="009A7D6A">
        <w:rPr>
          <w:sz w:val="28"/>
          <w:szCs w:val="28"/>
        </w:rPr>
        <w:t xml:space="preserve">Бурдонов И.Б., </w:t>
      </w:r>
      <w:proofErr w:type="spellStart"/>
      <w:r w:rsidRPr="009A7D6A">
        <w:rPr>
          <w:sz w:val="28"/>
          <w:szCs w:val="28"/>
        </w:rPr>
        <w:t>Косачев</w:t>
      </w:r>
      <w:proofErr w:type="spellEnd"/>
      <w:r w:rsidRPr="009A7D6A">
        <w:rPr>
          <w:sz w:val="28"/>
          <w:szCs w:val="28"/>
        </w:rPr>
        <w:t xml:space="preserve"> А.С., </w:t>
      </w:r>
      <w:proofErr w:type="spellStart"/>
      <w:r w:rsidRPr="009A7D6A">
        <w:rPr>
          <w:sz w:val="28"/>
          <w:szCs w:val="28"/>
        </w:rPr>
        <w:t>Кулямин</w:t>
      </w:r>
      <w:proofErr w:type="spellEnd"/>
      <w:r w:rsidRPr="009A7D6A">
        <w:rPr>
          <w:sz w:val="28"/>
          <w:szCs w:val="28"/>
        </w:rPr>
        <w:t xml:space="preserve"> В.В. </w:t>
      </w:r>
      <w:r w:rsidRPr="009A7D6A">
        <w:rPr>
          <w:bCs/>
          <w:sz w:val="28"/>
          <w:szCs w:val="28"/>
        </w:rPr>
        <w:t xml:space="preserve">Использование конечных автоматов для тестирования программ. </w:t>
      </w:r>
      <w:r w:rsidRPr="009A7D6A">
        <w:rPr>
          <w:sz w:val="28"/>
          <w:szCs w:val="28"/>
        </w:rPr>
        <w:t xml:space="preserve">«Программирование». 2000. </w:t>
      </w:r>
      <w:proofErr w:type="spellStart"/>
      <w:r w:rsidRPr="009A7D6A">
        <w:rPr>
          <w:sz w:val="28"/>
          <w:szCs w:val="28"/>
        </w:rPr>
        <w:t>No</w:t>
      </w:r>
      <w:proofErr w:type="spellEnd"/>
      <w:r w:rsidRPr="009A7D6A">
        <w:rPr>
          <w:sz w:val="28"/>
          <w:szCs w:val="28"/>
        </w:rPr>
        <w:t>. 2.</w:t>
      </w:r>
      <w:bookmarkEnd w:id="17"/>
      <w:bookmarkEnd w:id="18"/>
    </w:p>
    <w:p w:rsidR="009A7D6A" w:rsidRPr="009A7D6A" w:rsidRDefault="009A7D6A" w:rsidP="00D174BD">
      <w:pPr>
        <w:numPr>
          <w:ilvl w:val="0"/>
          <w:numId w:val="31"/>
        </w:numPr>
        <w:spacing w:line="360" w:lineRule="auto"/>
        <w:jc w:val="both"/>
        <w:rPr>
          <w:sz w:val="28"/>
          <w:szCs w:val="28"/>
          <w:lang w:val="en-AU"/>
        </w:rPr>
      </w:pPr>
      <w:proofErr w:type="spellStart"/>
      <w:r w:rsidRPr="009A7D6A">
        <w:rPr>
          <w:sz w:val="28"/>
          <w:szCs w:val="28"/>
          <w:lang w:val="en-CA"/>
        </w:rPr>
        <w:t>Bourdonov</w:t>
      </w:r>
      <w:proofErr w:type="spellEnd"/>
      <w:r w:rsidRPr="009A7D6A">
        <w:rPr>
          <w:sz w:val="28"/>
          <w:szCs w:val="28"/>
          <w:lang w:val="en-CA"/>
        </w:rPr>
        <w:t xml:space="preserve"> I.B., </w:t>
      </w:r>
      <w:proofErr w:type="spellStart"/>
      <w:r w:rsidRPr="009A7D6A">
        <w:rPr>
          <w:sz w:val="28"/>
          <w:szCs w:val="28"/>
          <w:lang w:val="en-AU"/>
        </w:rPr>
        <w:t>Kossatchev</w:t>
      </w:r>
      <w:proofErr w:type="spellEnd"/>
      <w:r w:rsidRPr="009A7D6A">
        <w:rPr>
          <w:sz w:val="28"/>
          <w:szCs w:val="28"/>
          <w:lang w:val="en-AU"/>
        </w:rPr>
        <w:t> A.S.</w:t>
      </w:r>
      <w:r w:rsidRPr="009A7D6A">
        <w:rPr>
          <w:sz w:val="28"/>
          <w:szCs w:val="28"/>
          <w:lang w:val="en-CA"/>
        </w:rPr>
        <w:t xml:space="preserve">, </w:t>
      </w:r>
      <w:proofErr w:type="spellStart"/>
      <w:r w:rsidRPr="009A7D6A">
        <w:rPr>
          <w:sz w:val="28"/>
          <w:szCs w:val="28"/>
          <w:lang w:val="en-CA"/>
        </w:rPr>
        <w:t>Petrenko</w:t>
      </w:r>
      <w:proofErr w:type="spellEnd"/>
      <w:r w:rsidRPr="009A7D6A">
        <w:rPr>
          <w:sz w:val="28"/>
          <w:szCs w:val="28"/>
          <w:lang w:val="en-CA"/>
        </w:rPr>
        <w:t xml:space="preserve"> A.K., </w:t>
      </w:r>
      <w:proofErr w:type="spellStart"/>
      <w:r w:rsidRPr="009A7D6A">
        <w:rPr>
          <w:sz w:val="28"/>
          <w:szCs w:val="28"/>
          <w:lang w:val="en-CA"/>
        </w:rPr>
        <w:t>Kuliamin</w:t>
      </w:r>
      <w:proofErr w:type="spellEnd"/>
      <w:r w:rsidRPr="009A7D6A">
        <w:rPr>
          <w:sz w:val="28"/>
          <w:szCs w:val="28"/>
          <w:lang w:val="en-CA"/>
        </w:rPr>
        <w:t> V.V</w:t>
      </w:r>
      <w:r w:rsidR="00806D5E">
        <w:rPr>
          <w:sz w:val="28"/>
          <w:szCs w:val="28"/>
          <w:lang w:val="en-CA"/>
        </w:rPr>
        <w:t>.</w:t>
      </w:r>
      <w:r w:rsidRPr="009A7D6A">
        <w:rPr>
          <w:sz w:val="28"/>
          <w:szCs w:val="28"/>
          <w:lang w:val="en-CA"/>
        </w:rPr>
        <w:t xml:space="preserve"> Experiences in using testing tools and technology in real-life applications. Proceedings of SETT’01, India, </w:t>
      </w:r>
      <w:proofErr w:type="spellStart"/>
      <w:r w:rsidRPr="009A7D6A">
        <w:rPr>
          <w:sz w:val="28"/>
          <w:szCs w:val="28"/>
          <w:lang w:val="en-CA"/>
        </w:rPr>
        <w:t>Pune</w:t>
      </w:r>
      <w:proofErr w:type="spellEnd"/>
      <w:r w:rsidRPr="009A7D6A">
        <w:rPr>
          <w:sz w:val="28"/>
          <w:szCs w:val="28"/>
          <w:lang w:val="en-CA"/>
        </w:rPr>
        <w:t>, 2001.</w:t>
      </w:r>
      <w:bookmarkStart w:id="19" w:name="_Ref180329813"/>
    </w:p>
    <w:p w:rsidR="009A7D6A" w:rsidRPr="009A7D6A" w:rsidRDefault="009A7D6A" w:rsidP="00D174BD">
      <w:pPr>
        <w:numPr>
          <w:ilvl w:val="0"/>
          <w:numId w:val="31"/>
        </w:numPr>
        <w:spacing w:line="360" w:lineRule="auto"/>
        <w:jc w:val="both"/>
        <w:rPr>
          <w:sz w:val="28"/>
          <w:szCs w:val="28"/>
          <w:lang w:val="en-AU"/>
        </w:rPr>
      </w:pPr>
      <w:proofErr w:type="spellStart"/>
      <w:r w:rsidRPr="009A7D6A">
        <w:rPr>
          <w:sz w:val="28"/>
          <w:szCs w:val="28"/>
          <w:lang w:val="en-US"/>
        </w:rPr>
        <w:t>Burdonov</w:t>
      </w:r>
      <w:proofErr w:type="spellEnd"/>
      <w:r w:rsidRPr="009A7D6A">
        <w:rPr>
          <w:sz w:val="28"/>
          <w:szCs w:val="28"/>
          <w:lang w:val="en-US"/>
        </w:rPr>
        <w:t xml:space="preserve"> I., </w:t>
      </w:r>
      <w:proofErr w:type="spellStart"/>
      <w:r w:rsidRPr="009A7D6A">
        <w:rPr>
          <w:sz w:val="28"/>
          <w:szCs w:val="28"/>
          <w:lang w:val="en-US"/>
        </w:rPr>
        <w:t>Kossatchev</w:t>
      </w:r>
      <w:proofErr w:type="spellEnd"/>
      <w:r w:rsidRPr="009A7D6A">
        <w:rPr>
          <w:sz w:val="28"/>
          <w:szCs w:val="28"/>
          <w:lang w:val="en-US"/>
        </w:rPr>
        <w:t xml:space="preserve"> A., </w:t>
      </w:r>
      <w:proofErr w:type="spellStart"/>
      <w:r w:rsidRPr="009A7D6A">
        <w:rPr>
          <w:sz w:val="28"/>
          <w:szCs w:val="28"/>
          <w:lang w:val="en-US"/>
        </w:rPr>
        <w:t>Demakov</w:t>
      </w:r>
      <w:proofErr w:type="spellEnd"/>
      <w:r w:rsidRPr="009A7D6A">
        <w:rPr>
          <w:sz w:val="28"/>
          <w:szCs w:val="28"/>
          <w:lang w:val="en-US"/>
        </w:rPr>
        <w:t xml:space="preserve"> A., </w:t>
      </w:r>
      <w:proofErr w:type="spellStart"/>
      <w:r w:rsidRPr="009A7D6A">
        <w:rPr>
          <w:sz w:val="28"/>
          <w:szCs w:val="28"/>
          <w:lang w:val="en-US"/>
        </w:rPr>
        <w:t>Jarov</w:t>
      </w:r>
      <w:proofErr w:type="spellEnd"/>
      <w:r w:rsidRPr="009A7D6A">
        <w:rPr>
          <w:sz w:val="28"/>
          <w:szCs w:val="28"/>
          <w:lang w:val="en-US"/>
        </w:rPr>
        <w:t xml:space="preserve"> A., </w:t>
      </w:r>
      <w:proofErr w:type="spellStart"/>
      <w:r w:rsidRPr="009A7D6A">
        <w:rPr>
          <w:sz w:val="28"/>
          <w:szCs w:val="28"/>
          <w:lang w:val="en-US"/>
        </w:rPr>
        <w:t>Petrenko</w:t>
      </w:r>
      <w:proofErr w:type="spellEnd"/>
      <w:r w:rsidRPr="009A7D6A">
        <w:rPr>
          <w:sz w:val="28"/>
          <w:szCs w:val="28"/>
          <w:lang w:val="en-US"/>
        </w:rPr>
        <w:t xml:space="preserve"> A., </w:t>
      </w:r>
      <w:proofErr w:type="spellStart"/>
      <w:r w:rsidRPr="009A7D6A">
        <w:rPr>
          <w:sz w:val="28"/>
          <w:szCs w:val="28"/>
          <w:lang w:val="en-US"/>
        </w:rPr>
        <w:t>Kuliamin</w:t>
      </w:r>
      <w:proofErr w:type="spellEnd"/>
      <w:r w:rsidRPr="009A7D6A">
        <w:rPr>
          <w:sz w:val="28"/>
          <w:szCs w:val="28"/>
          <w:lang w:val="en-US"/>
        </w:rPr>
        <w:t xml:space="preserve"> V., </w:t>
      </w:r>
      <w:proofErr w:type="spellStart"/>
      <w:r w:rsidRPr="009A7D6A">
        <w:rPr>
          <w:sz w:val="28"/>
          <w:szCs w:val="28"/>
          <w:lang w:val="en-US"/>
        </w:rPr>
        <w:t>Zelenov</w:t>
      </w:r>
      <w:proofErr w:type="spellEnd"/>
      <w:r w:rsidRPr="009A7D6A">
        <w:rPr>
          <w:sz w:val="28"/>
          <w:szCs w:val="28"/>
          <w:lang w:val="en-US"/>
        </w:rPr>
        <w:t xml:space="preserve"> S. </w:t>
      </w:r>
      <w:r w:rsidRPr="009A7D6A">
        <w:rPr>
          <w:bCs/>
          <w:sz w:val="28"/>
          <w:szCs w:val="28"/>
          <w:lang w:val="en-US"/>
        </w:rPr>
        <w:t xml:space="preserve">Java specification extension for automated test development. </w:t>
      </w:r>
      <w:r w:rsidRPr="009A7D6A">
        <w:rPr>
          <w:sz w:val="28"/>
          <w:szCs w:val="28"/>
          <w:lang w:val="en-US"/>
        </w:rPr>
        <w:t xml:space="preserve">Proc. of Andrei </w:t>
      </w:r>
      <w:proofErr w:type="spellStart"/>
      <w:r w:rsidRPr="009A7D6A">
        <w:rPr>
          <w:sz w:val="28"/>
          <w:szCs w:val="28"/>
          <w:lang w:val="en-US"/>
        </w:rPr>
        <w:t>Ershov</w:t>
      </w:r>
      <w:proofErr w:type="spellEnd"/>
      <w:r w:rsidRPr="009A7D6A">
        <w:rPr>
          <w:sz w:val="28"/>
          <w:szCs w:val="28"/>
          <w:lang w:val="en-US"/>
        </w:rPr>
        <w:t xml:space="preserve"> Fourth International Conference Perspectives of System Informatics (preliminary proceedings). </w:t>
      </w:r>
      <w:proofErr w:type="spellStart"/>
      <w:r w:rsidRPr="009A7D6A">
        <w:rPr>
          <w:sz w:val="28"/>
          <w:szCs w:val="28"/>
        </w:rPr>
        <w:t>Novosibirsk</w:t>
      </w:r>
      <w:proofErr w:type="spellEnd"/>
      <w:r w:rsidRPr="009A7D6A">
        <w:rPr>
          <w:sz w:val="28"/>
          <w:szCs w:val="28"/>
        </w:rPr>
        <w:t>. 2001.</w:t>
      </w:r>
    </w:p>
    <w:p w:rsidR="009A7D6A" w:rsidRPr="009A7D6A" w:rsidRDefault="009A7D6A" w:rsidP="00D174BD">
      <w:pPr>
        <w:numPr>
          <w:ilvl w:val="0"/>
          <w:numId w:val="31"/>
        </w:numPr>
        <w:spacing w:line="360" w:lineRule="auto"/>
        <w:jc w:val="both"/>
        <w:rPr>
          <w:sz w:val="28"/>
          <w:szCs w:val="28"/>
          <w:lang w:val="en-AU"/>
        </w:rPr>
      </w:pPr>
      <w:proofErr w:type="spellStart"/>
      <w:r w:rsidRPr="009A7D6A">
        <w:rPr>
          <w:sz w:val="28"/>
          <w:szCs w:val="28"/>
          <w:lang w:val="en-AU"/>
        </w:rPr>
        <w:t>Burdonov</w:t>
      </w:r>
      <w:proofErr w:type="spellEnd"/>
      <w:r w:rsidRPr="009A7D6A">
        <w:rPr>
          <w:sz w:val="28"/>
          <w:szCs w:val="28"/>
          <w:lang w:val="en-AU"/>
        </w:rPr>
        <w:t xml:space="preserve"> I., </w:t>
      </w:r>
      <w:proofErr w:type="spellStart"/>
      <w:r w:rsidRPr="009A7D6A">
        <w:rPr>
          <w:sz w:val="28"/>
          <w:szCs w:val="28"/>
          <w:lang w:val="en-AU"/>
        </w:rPr>
        <w:t>Kossatchev</w:t>
      </w:r>
      <w:proofErr w:type="spellEnd"/>
      <w:r w:rsidRPr="009A7D6A">
        <w:rPr>
          <w:sz w:val="28"/>
          <w:szCs w:val="28"/>
          <w:lang w:val="en-AU"/>
        </w:rPr>
        <w:t> A.</w:t>
      </w:r>
      <w:r w:rsidRPr="009A7D6A">
        <w:rPr>
          <w:sz w:val="28"/>
          <w:szCs w:val="28"/>
          <w:lang w:val="en-US"/>
        </w:rPr>
        <w:t xml:space="preserve">, </w:t>
      </w:r>
      <w:proofErr w:type="spellStart"/>
      <w:r w:rsidRPr="009A7D6A">
        <w:rPr>
          <w:sz w:val="28"/>
          <w:szCs w:val="28"/>
          <w:lang w:val="en-US"/>
        </w:rPr>
        <w:t>Demakov</w:t>
      </w:r>
      <w:proofErr w:type="spellEnd"/>
      <w:r w:rsidRPr="009A7D6A">
        <w:rPr>
          <w:sz w:val="28"/>
          <w:szCs w:val="28"/>
          <w:lang w:val="en-US"/>
        </w:rPr>
        <w:t> A.,</w:t>
      </w:r>
      <w:r w:rsidRPr="009A7D6A">
        <w:rPr>
          <w:sz w:val="28"/>
          <w:szCs w:val="28"/>
          <w:lang w:val="en-CA"/>
        </w:rPr>
        <w:t xml:space="preserve"> </w:t>
      </w:r>
      <w:proofErr w:type="spellStart"/>
      <w:r w:rsidRPr="009A7D6A">
        <w:rPr>
          <w:sz w:val="28"/>
          <w:szCs w:val="28"/>
          <w:lang w:val="en-US"/>
        </w:rPr>
        <w:t>Jarov</w:t>
      </w:r>
      <w:proofErr w:type="spellEnd"/>
      <w:r w:rsidRPr="009A7D6A">
        <w:rPr>
          <w:sz w:val="28"/>
          <w:szCs w:val="28"/>
          <w:lang w:val="en-US"/>
        </w:rPr>
        <w:t xml:space="preserve"> A., </w:t>
      </w:r>
      <w:proofErr w:type="spellStart"/>
      <w:r w:rsidRPr="009A7D6A">
        <w:rPr>
          <w:sz w:val="28"/>
          <w:szCs w:val="28"/>
          <w:lang w:val="en-US"/>
        </w:rPr>
        <w:t>Petrenko</w:t>
      </w:r>
      <w:proofErr w:type="spellEnd"/>
      <w:r w:rsidRPr="009A7D6A">
        <w:rPr>
          <w:sz w:val="28"/>
          <w:szCs w:val="28"/>
          <w:lang w:val="en-US"/>
        </w:rPr>
        <w:t xml:space="preserve"> A., </w:t>
      </w:r>
      <w:proofErr w:type="spellStart"/>
      <w:r w:rsidRPr="009A7D6A">
        <w:rPr>
          <w:sz w:val="28"/>
          <w:szCs w:val="28"/>
          <w:lang w:val="en-US"/>
        </w:rPr>
        <w:t>Kuliamin</w:t>
      </w:r>
      <w:proofErr w:type="spellEnd"/>
      <w:r w:rsidRPr="009A7D6A">
        <w:rPr>
          <w:sz w:val="28"/>
          <w:szCs w:val="28"/>
          <w:lang w:val="en-US"/>
        </w:rPr>
        <w:t xml:space="preserve"> V., </w:t>
      </w:r>
      <w:proofErr w:type="spellStart"/>
      <w:r w:rsidRPr="009A7D6A">
        <w:rPr>
          <w:sz w:val="28"/>
          <w:szCs w:val="28"/>
          <w:lang w:val="en-US"/>
        </w:rPr>
        <w:t>Zelenov</w:t>
      </w:r>
      <w:proofErr w:type="spellEnd"/>
      <w:r w:rsidRPr="009A7D6A">
        <w:rPr>
          <w:sz w:val="28"/>
          <w:szCs w:val="28"/>
          <w:lang w:val="en-US"/>
        </w:rPr>
        <w:t> S.</w:t>
      </w:r>
      <w:r w:rsidRPr="009A7D6A">
        <w:rPr>
          <w:sz w:val="28"/>
          <w:szCs w:val="28"/>
          <w:lang w:val="en-CA"/>
        </w:rPr>
        <w:t xml:space="preserve"> </w:t>
      </w:r>
      <w:r w:rsidRPr="009A7D6A">
        <w:rPr>
          <w:sz w:val="28"/>
          <w:szCs w:val="28"/>
          <w:lang w:val="en-US"/>
        </w:rPr>
        <w:t>Java Specification Extension for Automated Test Development. Proceedings of 4-th Intl. Conf. on Perspectives of System Informatics, LNCS 2244, Springer-</w:t>
      </w:r>
      <w:proofErr w:type="spellStart"/>
      <w:r w:rsidRPr="009A7D6A">
        <w:rPr>
          <w:sz w:val="28"/>
          <w:szCs w:val="28"/>
          <w:lang w:val="en-US"/>
        </w:rPr>
        <w:t>Verlag</w:t>
      </w:r>
      <w:proofErr w:type="spellEnd"/>
      <w:r w:rsidRPr="009A7D6A">
        <w:rPr>
          <w:sz w:val="28"/>
          <w:szCs w:val="28"/>
          <w:lang w:val="en-US"/>
        </w:rPr>
        <w:t>, 2001.</w:t>
      </w:r>
    </w:p>
    <w:p w:rsidR="009A7D6A" w:rsidRPr="009A7D6A" w:rsidRDefault="009A7D6A" w:rsidP="00D174BD">
      <w:pPr>
        <w:numPr>
          <w:ilvl w:val="0"/>
          <w:numId w:val="31"/>
        </w:numPr>
        <w:spacing w:line="360" w:lineRule="auto"/>
        <w:jc w:val="both"/>
        <w:rPr>
          <w:sz w:val="28"/>
          <w:szCs w:val="28"/>
          <w:lang w:val="en-AU"/>
        </w:rPr>
      </w:pPr>
      <w:proofErr w:type="spellStart"/>
      <w:r w:rsidRPr="009A7D6A">
        <w:rPr>
          <w:sz w:val="28"/>
          <w:szCs w:val="28"/>
          <w:lang w:val="en-CA"/>
        </w:rPr>
        <w:t>Bourdonov</w:t>
      </w:r>
      <w:proofErr w:type="spellEnd"/>
      <w:r w:rsidRPr="009A7D6A">
        <w:rPr>
          <w:sz w:val="28"/>
          <w:szCs w:val="28"/>
          <w:lang w:val="en-CA"/>
        </w:rPr>
        <w:t xml:space="preserve"> I.B., </w:t>
      </w:r>
      <w:proofErr w:type="spellStart"/>
      <w:r w:rsidRPr="009A7D6A">
        <w:rPr>
          <w:sz w:val="28"/>
          <w:szCs w:val="28"/>
          <w:lang w:val="en-AU"/>
        </w:rPr>
        <w:t>Kossatchev</w:t>
      </w:r>
      <w:proofErr w:type="spellEnd"/>
      <w:r w:rsidRPr="009A7D6A">
        <w:rPr>
          <w:sz w:val="28"/>
          <w:szCs w:val="28"/>
          <w:lang w:val="en-AU"/>
        </w:rPr>
        <w:t> A.</w:t>
      </w:r>
      <w:r w:rsidRPr="009A7D6A">
        <w:rPr>
          <w:sz w:val="28"/>
          <w:szCs w:val="28"/>
          <w:lang w:val="en-US"/>
        </w:rPr>
        <w:t>S.,</w:t>
      </w:r>
      <w:r w:rsidRPr="009A7D6A">
        <w:rPr>
          <w:sz w:val="28"/>
          <w:szCs w:val="28"/>
          <w:lang w:val="en-CA"/>
        </w:rPr>
        <w:t xml:space="preserve"> </w:t>
      </w:r>
      <w:proofErr w:type="spellStart"/>
      <w:r w:rsidRPr="009A7D6A">
        <w:rPr>
          <w:sz w:val="28"/>
          <w:szCs w:val="28"/>
          <w:lang w:val="en-CA"/>
        </w:rPr>
        <w:t>Petrenko</w:t>
      </w:r>
      <w:proofErr w:type="spellEnd"/>
      <w:r w:rsidRPr="009A7D6A">
        <w:rPr>
          <w:sz w:val="28"/>
          <w:szCs w:val="28"/>
          <w:lang w:val="en-CA"/>
        </w:rPr>
        <w:t xml:space="preserve"> A.K., </w:t>
      </w:r>
      <w:proofErr w:type="spellStart"/>
      <w:r w:rsidRPr="009A7D6A">
        <w:rPr>
          <w:sz w:val="28"/>
          <w:szCs w:val="28"/>
          <w:lang w:val="en-CA"/>
        </w:rPr>
        <w:t>Kuliamin</w:t>
      </w:r>
      <w:proofErr w:type="spellEnd"/>
      <w:r w:rsidRPr="009A7D6A">
        <w:rPr>
          <w:sz w:val="28"/>
          <w:szCs w:val="28"/>
          <w:lang w:val="en-CA"/>
        </w:rPr>
        <w:t> V.V.</w:t>
      </w:r>
      <w:r w:rsidRPr="009A7D6A">
        <w:rPr>
          <w:sz w:val="28"/>
          <w:szCs w:val="28"/>
          <w:lang w:val="en-US"/>
        </w:rPr>
        <w:t xml:space="preserve"> </w:t>
      </w:r>
      <w:proofErr w:type="spellStart"/>
      <w:r w:rsidRPr="009A7D6A">
        <w:rPr>
          <w:color w:val="000000"/>
          <w:sz w:val="28"/>
          <w:szCs w:val="28"/>
          <w:lang w:val="en-US"/>
        </w:rPr>
        <w:t>UniTesK</w:t>
      </w:r>
      <w:proofErr w:type="spellEnd"/>
      <w:r w:rsidRPr="009A7D6A">
        <w:rPr>
          <w:color w:val="000000"/>
          <w:sz w:val="28"/>
          <w:szCs w:val="28"/>
          <w:lang w:val="en-US"/>
        </w:rPr>
        <w:t xml:space="preserve"> Test Suite Architecture.</w:t>
      </w:r>
      <w:r w:rsidRPr="009A7D6A">
        <w:rPr>
          <w:sz w:val="28"/>
          <w:szCs w:val="28"/>
          <w:lang w:val="en-US"/>
        </w:rPr>
        <w:t xml:space="preserve"> </w:t>
      </w:r>
      <w:r w:rsidRPr="009A7D6A">
        <w:rPr>
          <w:color w:val="000000"/>
          <w:sz w:val="28"/>
          <w:szCs w:val="28"/>
          <w:lang w:val="en-US"/>
        </w:rPr>
        <w:t xml:space="preserve">Proceedings </w:t>
      </w:r>
      <w:r w:rsidRPr="009A7D6A">
        <w:rPr>
          <w:sz w:val="28"/>
          <w:szCs w:val="28"/>
          <w:lang w:val="en-US"/>
        </w:rPr>
        <w:t xml:space="preserve">of 11-th Symposium on Formal Methods </w:t>
      </w:r>
      <w:smartTag w:uri="urn:schemas-microsoft-com:office:smarttags" w:element="place">
        <w:r w:rsidRPr="009A7D6A">
          <w:rPr>
            <w:sz w:val="28"/>
            <w:szCs w:val="28"/>
            <w:lang w:val="en-US"/>
          </w:rPr>
          <w:t>Europe</w:t>
        </w:r>
      </w:smartTag>
      <w:r w:rsidRPr="009A7D6A">
        <w:rPr>
          <w:sz w:val="28"/>
          <w:szCs w:val="28"/>
          <w:lang w:val="en-US"/>
        </w:rPr>
        <w:t>, LNCS 2391, Springer-</w:t>
      </w:r>
      <w:proofErr w:type="spellStart"/>
      <w:r w:rsidRPr="009A7D6A">
        <w:rPr>
          <w:sz w:val="28"/>
          <w:szCs w:val="28"/>
          <w:lang w:val="en-US"/>
        </w:rPr>
        <w:t>Verlag</w:t>
      </w:r>
      <w:proofErr w:type="spellEnd"/>
      <w:r w:rsidRPr="009A7D6A">
        <w:rPr>
          <w:sz w:val="28"/>
          <w:szCs w:val="28"/>
          <w:lang w:val="en-US"/>
        </w:rPr>
        <w:t>, 2002.</w:t>
      </w:r>
    </w:p>
    <w:p w:rsidR="009A7D6A" w:rsidRPr="009A7D6A" w:rsidRDefault="009A7D6A" w:rsidP="00D174BD">
      <w:pPr>
        <w:numPr>
          <w:ilvl w:val="0"/>
          <w:numId w:val="31"/>
        </w:numPr>
        <w:spacing w:line="360" w:lineRule="auto"/>
        <w:jc w:val="both"/>
        <w:rPr>
          <w:sz w:val="28"/>
          <w:szCs w:val="28"/>
        </w:rPr>
      </w:pPr>
      <w:bookmarkStart w:id="20" w:name="_Ref180394283"/>
      <w:r w:rsidRPr="009A7D6A">
        <w:rPr>
          <w:sz w:val="28"/>
          <w:szCs w:val="28"/>
        </w:rPr>
        <w:t xml:space="preserve">Бурдонов И.Б., </w:t>
      </w:r>
      <w:proofErr w:type="spellStart"/>
      <w:r w:rsidRPr="009A7D6A">
        <w:rPr>
          <w:sz w:val="28"/>
          <w:szCs w:val="28"/>
        </w:rPr>
        <w:t>Косачев</w:t>
      </w:r>
      <w:proofErr w:type="spellEnd"/>
      <w:r w:rsidRPr="009A7D6A">
        <w:rPr>
          <w:sz w:val="28"/>
          <w:szCs w:val="28"/>
        </w:rPr>
        <w:t xml:space="preserve"> А.С., </w:t>
      </w:r>
      <w:proofErr w:type="spellStart"/>
      <w:r w:rsidRPr="009A7D6A">
        <w:rPr>
          <w:sz w:val="28"/>
          <w:szCs w:val="28"/>
        </w:rPr>
        <w:t>Кулямин</w:t>
      </w:r>
      <w:proofErr w:type="spellEnd"/>
      <w:r w:rsidRPr="009A7D6A">
        <w:rPr>
          <w:sz w:val="28"/>
          <w:szCs w:val="28"/>
        </w:rPr>
        <w:t> В.В. Асинхронные автоматы: классификация и тестирование. Труды ИСП РАН, т. 4, 2003.</w:t>
      </w:r>
      <w:bookmarkEnd w:id="19"/>
      <w:bookmarkEnd w:id="20"/>
    </w:p>
    <w:p w:rsidR="009A7D6A" w:rsidRPr="009A7D6A" w:rsidRDefault="009A7D6A" w:rsidP="00D174BD">
      <w:pPr>
        <w:numPr>
          <w:ilvl w:val="0"/>
          <w:numId w:val="31"/>
        </w:numPr>
        <w:spacing w:line="360" w:lineRule="auto"/>
        <w:jc w:val="both"/>
        <w:rPr>
          <w:sz w:val="28"/>
          <w:szCs w:val="28"/>
        </w:rPr>
      </w:pPr>
      <w:bookmarkStart w:id="21" w:name="_Ref180329927"/>
      <w:r w:rsidRPr="009A7D6A">
        <w:rPr>
          <w:sz w:val="28"/>
          <w:szCs w:val="28"/>
        </w:rPr>
        <w:t xml:space="preserve">Бурдонов И.Б., </w:t>
      </w:r>
      <w:proofErr w:type="spellStart"/>
      <w:r w:rsidRPr="009A7D6A">
        <w:rPr>
          <w:sz w:val="28"/>
          <w:szCs w:val="28"/>
        </w:rPr>
        <w:t>Косачев</w:t>
      </w:r>
      <w:proofErr w:type="spellEnd"/>
      <w:r w:rsidRPr="009A7D6A">
        <w:rPr>
          <w:sz w:val="28"/>
          <w:szCs w:val="28"/>
        </w:rPr>
        <w:t xml:space="preserve"> А.С., </w:t>
      </w:r>
      <w:proofErr w:type="spellStart"/>
      <w:r w:rsidRPr="009A7D6A">
        <w:rPr>
          <w:sz w:val="28"/>
          <w:szCs w:val="28"/>
        </w:rPr>
        <w:t>Кулямин</w:t>
      </w:r>
      <w:proofErr w:type="spellEnd"/>
      <w:r w:rsidRPr="009A7D6A">
        <w:rPr>
          <w:sz w:val="28"/>
          <w:szCs w:val="28"/>
        </w:rPr>
        <w:t xml:space="preserve"> В.В. </w:t>
      </w:r>
      <w:proofErr w:type="spellStart"/>
      <w:r w:rsidRPr="009A7D6A">
        <w:rPr>
          <w:bCs/>
          <w:sz w:val="28"/>
          <w:szCs w:val="28"/>
        </w:rPr>
        <w:t>Неизбыточные</w:t>
      </w:r>
      <w:proofErr w:type="spellEnd"/>
      <w:r w:rsidRPr="009A7D6A">
        <w:rPr>
          <w:bCs/>
          <w:sz w:val="28"/>
          <w:szCs w:val="28"/>
        </w:rPr>
        <w:t xml:space="preserve"> алгоритмы обхода ориентированных графов. Детерминированный случай. </w:t>
      </w:r>
      <w:r w:rsidRPr="009A7D6A">
        <w:rPr>
          <w:sz w:val="28"/>
          <w:szCs w:val="28"/>
        </w:rPr>
        <w:t xml:space="preserve">«Программирование». 2003. </w:t>
      </w:r>
      <w:proofErr w:type="spellStart"/>
      <w:r w:rsidRPr="009A7D6A">
        <w:rPr>
          <w:sz w:val="28"/>
          <w:szCs w:val="28"/>
        </w:rPr>
        <w:t>No</w:t>
      </w:r>
      <w:proofErr w:type="spellEnd"/>
      <w:r w:rsidRPr="009A7D6A">
        <w:rPr>
          <w:sz w:val="28"/>
          <w:szCs w:val="28"/>
        </w:rPr>
        <w:t>. 5.</w:t>
      </w:r>
      <w:bookmarkEnd w:id="21"/>
    </w:p>
    <w:p w:rsidR="009A7D6A" w:rsidRPr="009A7D6A" w:rsidRDefault="009A7D6A" w:rsidP="00D174BD">
      <w:pPr>
        <w:numPr>
          <w:ilvl w:val="0"/>
          <w:numId w:val="31"/>
        </w:numPr>
        <w:spacing w:line="360" w:lineRule="auto"/>
        <w:jc w:val="both"/>
        <w:rPr>
          <w:sz w:val="28"/>
          <w:szCs w:val="28"/>
        </w:rPr>
      </w:pPr>
      <w:bookmarkStart w:id="22" w:name="_Ref180330000"/>
      <w:proofErr w:type="spellStart"/>
      <w:r w:rsidRPr="009A7D6A">
        <w:rPr>
          <w:sz w:val="28"/>
          <w:szCs w:val="28"/>
        </w:rPr>
        <w:lastRenderedPageBreak/>
        <w:t>Кулямин</w:t>
      </w:r>
      <w:proofErr w:type="spellEnd"/>
      <w:r w:rsidRPr="009A7D6A">
        <w:rPr>
          <w:sz w:val="28"/>
          <w:szCs w:val="28"/>
        </w:rPr>
        <w:t xml:space="preserve"> В.В., Петренко А.К., </w:t>
      </w:r>
      <w:proofErr w:type="spellStart"/>
      <w:r w:rsidRPr="009A7D6A">
        <w:rPr>
          <w:sz w:val="28"/>
          <w:szCs w:val="28"/>
        </w:rPr>
        <w:t>Косачев</w:t>
      </w:r>
      <w:proofErr w:type="spellEnd"/>
      <w:r w:rsidRPr="009A7D6A">
        <w:rPr>
          <w:sz w:val="28"/>
          <w:szCs w:val="28"/>
        </w:rPr>
        <w:t> А.С., Бурдонов И.Б</w:t>
      </w:r>
      <w:r w:rsidR="00806D5E">
        <w:rPr>
          <w:sz w:val="28"/>
          <w:szCs w:val="28"/>
        </w:rPr>
        <w:t>.</w:t>
      </w:r>
      <w:r w:rsidRPr="009A7D6A">
        <w:rPr>
          <w:sz w:val="28"/>
          <w:szCs w:val="28"/>
        </w:rPr>
        <w:t xml:space="preserve"> Подход </w:t>
      </w:r>
      <w:proofErr w:type="spellStart"/>
      <w:r w:rsidRPr="009A7D6A">
        <w:rPr>
          <w:sz w:val="28"/>
          <w:szCs w:val="28"/>
        </w:rPr>
        <w:t>UniTesK</w:t>
      </w:r>
      <w:proofErr w:type="spellEnd"/>
      <w:r w:rsidRPr="009A7D6A">
        <w:rPr>
          <w:sz w:val="28"/>
          <w:szCs w:val="28"/>
        </w:rPr>
        <w:t xml:space="preserve"> к разработке тестов. «Программирование», 2003, </w:t>
      </w:r>
      <w:proofErr w:type="spellStart"/>
      <w:r w:rsidRPr="009A7D6A">
        <w:rPr>
          <w:sz w:val="28"/>
          <w:szCs w:val="28"/>
        </w:rPr>
        <w:t>No</w:t>
      </w:r>
      <w:proofErr w:type="spellEnd"/>
      <w:r w:rsidRPr="009A7D6A">
        <w:rPr>
          <w:sz w:val="28"/>
          <w:szCs w:val="28"/>
        </w:rPr>
        <w:t>. 6.</w:t>
      </w:r>
      <w:bookmarkEnd w:id="22"/>
    </w:p>
    <w:p w:rsidR="009A7D6A" w:rsidRPr="009A7D6A" w:rsidRDefault="009A7D6A" w:rsidP="00D174BD">
      <w:pPr>
        <w:numPr>
          <w:ilvl w:val="0"/>
          <w:numId w:val="31"/>
        </w:numPr>
        <w:spacing w:line="360" w:lineRule="auto"/>
        <w:jc w:val="both"/>
        <w:rPr>
          <w:sz w:val="28"/>
          <w:szCs w:val="28"/>
        </w:rPr>
      </w:pPr>
      <w:bookmarkStart w:id="23" w:name="_Ref180330047"/>
      <w:proofErr w:type="spellStart"/>
      <w:r w:rsidRPr="009A7D6A">
        <w:rPr>
          <w:sz w:val="28"/>
          <w:szCs w:val="28"/>
          <w:lang w:val="en-US"/>
        </w:rPr>
        <w:t>Kuliamin</w:t>
      </w:r>
      <w:proofErr w:type="spellEnd"/>
      <w:r w:rsidRPr="009A7D6A">
        <w:rPr>
          <w:sz w:val="28"/>
          <w:szCs w:val="28"/>
          <w:lang w:val="en-US"/>
        </w:rPr>
        <w:t xml:space="preserve"> V.V., </w:t>
      </w:r>
      <w:proofErr w:type="spellStart"/>
      <w:r w:rsidRPr="009A7D6A">
        <w:rPr>
          <w:sz w:val="28"/>
          <w:szCs w:val="28"/>
          <w:lang w:val="en-US"/>
        </w:rPr>
        <w:t>Kossatchev</w:t>
      </w:r>
      <w:proofErr w:type="spellEnd"/>
      <w:r w:rsidRPr="009A7D6A">
        <w:rPr>
          <w:sz w:val="28"/>
          <w:szCs w:val="28"/>
          <w:lang w:val="en-US"/>
        </w:rPr>
        <w:t xml:space="preserve"> A.S., </w:t>
      </w:r>
      <w:proofErr w:type="spellStart"/>
      <w:r w:rsidRPr="009A7D6A">
        <w:rPr>
          <w:sz w:val="28"/>
          <w:szCs w:val="28"/>
          <w:lang w:val="en-US"/>
        </w:rPr>
        <w:t>Petrenko</w:t>
      </w:r>
      <w:proofErr w:type="spellEnd"/>
      <w:r w:rsidRPr="009A7D6A">
        <w:rPr>
          <w:sz w:val="28"/>
          <w:szCs w:val="28"/>
          <w:lang w:val="en-US"/>
        </w:rPr>
        <w:t xml:space="preserve"> A.K., </w:t>
      </w:r>
      <w:proofErr w:type="spellStart"/>
      <w:r w:rsidRPr="009A7D6A">
        <w:rPr>
          <w:sz w:val="28"/>
          <w:szCs w:val="28"/>
          <w:lang w:val="en-US"/>
        </w:rPr>
        <w:t>Pakoulin</w:t>
      </w:r>
      <w:proofErr w:type="spellEnd"/>
      <w:r w:rsidRPr="009A7D6A">
        <w:rPr>
          <w:sz w:val="28"/>
          <w:szCs w:val="28"/>
          <w:lang w:val="en-US"/>
        </w:rPr>
        <w:t xml:space="preserve"> N.V., </w:t>
      </w:r>
      <w:proofErr w:type="spellStart"/>
      <w:r w:rsidRPr="009A7D6A">
        <w:rPr>
          <w:sz w:val="28"/>
          <w:szCs w:val="28"/>
          <w:lang w:val="en-US"/>
        </w:rPr>
        <w:t>Bourdonov</w:t>
      </w:r>
      <w:proofErr w:type="spellEnd"/>
      <w:r w:rsidRPr="009A7D6A">
        <w:rPr>
          <w:sz w:val="28"/>
          <w:szCs w:val="28"/>
          <w:lang w:val="en-US"/>
        </w:rPr>
        <w:t xml:space="preserve"> I.B. </w:t>
      </w:r>
      <w:r w:rsidRPr="009A7D6A">
        <w:rPr>
          <w:bCs/>
          <w:sz w:val="28"/>
          <w:szCs w:val="28"/>
          <w:lang w:val="en-US"/>
        </w:rPr>
        <w:t xml:space="preserve">Integration of Functional and Timed Testing of Real-Time and Concurrent Systems. </w:t>
      </w:r>
      <w:proofErr w:type="spellStart"/>
      <w:r w:rsidRPr="009A7D6A">
        <w:rPr>
          <w:sz w:val="28"/>
          <w:szCs w:val="28"/>
        </w:rPr>
        <w:t>Perspectives</w:t>
      </w:r>
      <w:proofErr w:type="spellEnd"/>
      <w:r w:rsidRPr="009A7D6A">
        <w:rPr>
          <w:sz w:val="28"/>
          <w:szCs w:val="28"/>
        </w:rPr>
        <w:t xml:space="preserve"> </w:t>
      </w:r>
      <w:proofErr w:type="spellStart"/>
      <w:r w:rsidRPr="009A7D6A">
        <w:rPr>
          <w:sz w:val="28"/>
          <w:szCs w:val="28"/>
        </w:rPr>
        <w:t>of</w:t>
      </w:r>
      <w:proofErr w:type="spellEnd"/>
      <w:r w:rsidRPr="009A7D6A">
        <w:rPr>
          <w:sz w:val="28"/>
          <w:szCs w:val="28"/>
        </w:rPr>
        <w:t xml:space="preserve"> </w:t>
      </w:r>
      <w:proofErr w:type="spellStart"/>
      <w:r w:rsidRPr="009A7D6A">
        <w:rPr>
          <w:sz w:val="28"/>
          <w:szCs w:val="28"/>
        </w:rPr>
        <w:t>System</w:t>
      </w:r>
      <w:proofErr w:type="spellEnd"/>
      <w:r w:rsidRPr="009A7D6A">
        <w:rPr>
          <w:sz w:val="28"/>
          <w:szCs w:val="28"/>
        </w:rPr>
        <w:t xml:space="preserve"> </w:t>
      </w:r>
      <w:proofErr w:type="spellStart"/>
      <w:r w:rsidRPr="009A7D6A">
        <w:rPr>
          <w:sz w:val="28"/>
          <w:szCs w:val="28"/>
        </w:rPr>
        <w:t>Informatics</w:t>
      </w:r>
      <w:proofErr w:type="spellEnd"/>
      <w:r w:rsidRPr="009A7D6A">
        <w:rPr>
          <w:sz w:val="28"/>
          <w:szCs w:val="28"/>
        </w:rPr>
        <w:t xml:space="preserve"> // LNCS. </w:t>
      </w:r>
      <w:proofErr w:type="spellStart"/>
      <w:r w:rsidRPr="009A7D6A">
        <w:rPr>
          <w:sz w:val="28"/>
          <w:szCs w:val="28"/>
        </w:rPr>
        <w:t>No</w:t>
      </w:r>
      <w:proofErr w:type="spellEnd"/>
      <w:r w:rsidRPr="009A7D6A">
        <w:rPr>
          <w:sz w:val="28"/>
          <w:szCs w:val="28"/>
        </w:rPr>
        <w:t xml:space="preserve">. 2890, </w:t>
      </w:r>
      <w:proofErr w:type="spellStart"/>
      <w:r w:rsidRPr="009A7D6A">
        <w:rPr>
          <w:sz w:val="28"/>
          <w:szCs w:val="28"/>
        </w:rPr>
        <w:t>Springer-Verlag</w:t>
      </w:r>
      <w:proofErr w:type="spellEnd"/>
      <w:r w:rsidRPr="009A7D6A">
        <w:rPr>
          <w:sz w:val="28"/>
          <w:szCs w:val="28"/>
        </w:rPr>
        <w:t>, 2003.</w:t>
      </w:r>
      <w:bookmarkStart w:id="24" w:name="_Ref180330130"/>
      <w:bookmarkEnd w:id="23"/>
    </w:p>
    <w:p w:rsidR="009A7D6A" w:rsidRPr="009A7D6A" w:rsidRDefault="009A7D6A" w:rsidP="00D174BD">
      <w:pPr>
        <w:numPr>
          <w:ilvl w:val="0"/>
          <w:numId w:val="31"/>
        </w:numPr>
        <w:spacing w:line="360" w:lineRule="auto"/>
        <w:jc w:val="both"/>
        <w:rPr>
          <w:sz w:val="28"/>
          <w:szCs w:val="28"/>
          <w:lang w:val="en-US"/>
        </w:rPr>
      </w:pPr>
      <w:bookmarkStart w:id="25" w:name="_Ref181091729"/>
      <w:proofErr w:type="spellStart"/>
      <w:smartTag w:uri="urn:schemas-microsoft-com:office:smarttags" w:element="place">
        <w:smartTag w:uri="urn:schemas:contacts" w:element="Sn">
          <w:r w:rsidRPr="009A7D6A">
            <w:rPr>
              <w:sz w:val="28"/>
              <w:szCs w:val="28"/>
              <w:lang w:val="en-US"/>
            </w:rPr>
            <w:t>Bourdonov</w:t>
          </w:r>
        </w:smartTag>
        <w:proofErr w:type="spellEnd"/>
        <w:r w:rsidRPr="009A7D6A">
          <w:rPr>
            <w:sz w:val="28"/>
            <w:szCs w:val="28"/>
            <w:lang w:val="en-US"/>
          </w:rPr>
          <w:t> </w:t>
        </w:r>
        <w:smartTag w:uri="urn:schemas:contacts" w:element="Sn">
          <w:r w:rsidRPr="009A7D6A">
            <w:rPr>
              <w:sz w:val="28"/>
              <w:szCs w:val="28"/>
              <w:lang w:val="en-US"/>
            </w:rPr>
            <w:t>I.</w:t>
          </w:r>
        </w:smartTag>
      </w:smartTag>
      <w:r w:rsidRPr="009A7D6A">
        <w:rPr>
          <w:sz w:val="28"/>
          <w:szCs w:val="28"/>
          <w:lang w:val="en-US"/>
        </w:rPr>
        <w:t xml:space="preserve">, </w:t>
      </w:r>
      <w:proofErr w:type="spellStart"/>
      <w:r w:rsidRPr="009A7D6A">
        <w:rPr>
          <w:sz w:val="28"/>
          <w:szCs w:val="28"/>
          <w:lang w:val="en-US"/>
        </w:rPr>
        <w:t>Kossatchev</w:t>
      </w:r>
      <w:proofErr w:type="spellEnd"/>
      <w:r w:rsidRPr="009A7D6A">
        <w:rPr>
          <w:sz w:val="28"/>
          <w:szCs w:val="28"/>
          <w:lang w:val="en-US"/>
        </w:rPr>
        <w:t xml:space="preserve"> A., </w:t>
      </w:r>
      <w:proofErr w:type="spellStart"/>
      <w:r w:rsidRPr="009A7D6A">
        <w:rPr>
          <w:sz w:val="28"/>
          <w:szCs w:val="28"/>
          <w:lang w:val="en-US"/>
        </w:rPr>
        <w:t>Kuliamin</w:t>
      </w:r>
      <w:proofErr w:type="spellEnd"/>
      <w:r w:rsidRPr="009A7D6A">
        <w:rPr>
          <w:sz w:val="28"/>
          <w:szCs w:val="28"/>
          <w:lang w:val="en-US"/>
        </w:rPr>
        <w:t xml:space="preserve"> V., </w:t>
      </w:r>
      <w:proofErr w:type="spellStart"/>
      <w:r w:rsidRPr="009A7D6A">
        <w:rPr>
          <w:sz w:val="28"/>
          <w:szCs w:val="28"/>
          <w:lang w:val="en-US"/>
        </w:rPr>
        <w:t>Petrenko</w:t>
      </w:r>
      <w:proofErr w:type="spellEnd"/>
      <w:r w:rsidRPr="009A7D6A">
        <w:rPr>
          <w:sz w:val="28"/>
          <w:szCs w:val="28"/>
          <w:lang w:val="en-US"/>
        </w:rPr>
        <w:t xml:space="preserve"> A. </w:t>
      </w:r>
      <w:proofErr w:type="spellStart"/>
      <w:r w:rsidRPr="009A7D6A">
        <w:rPr>
          <w:sz w:val="28"/>
          <w:szCs w:val="28"/>
          <w:lang w:val="en-US"/>
        </w:rPr>
        <w:t>UniTesK</w:t>
      </w:r>
      <w:proofErr w:type="spellEnd"/>
      <w:r w:rsidRPr="009A7D6A">
        <w:rPr>
          <w:sz w:val="28"/>
          <w:szCs w:val="28"/>
          <w:lang w:val="en-US"/>
        </w:rPr>
        <w:t xml:space="preserve">: Model Based Testing in Industrial Practice. Proc of 1-st European Conference on Model-Driven Software Engineering, </w:t>
      </w:r>
      <w:smartTag w:uri="urn:schemas-microsoft-com:office:smarttags" w:element="place">
        <w:r w:rsidRPr="009A7D6A">
          <w:rPr>
            <w:sz w:val="28"/>
            <w:szCs w:val="28"/>
            <w:lang w:val="en-US"/>
          </w:rPr>
          <w:t>Nurnberg</w:t>
        </w:r>
      </w:smartTag>
      <w:r w:rsidRPr="009A7D6A">
        <w:rPr>
          <w:sz w:val="28"/>
          <w:szCs w:val="28"/>
          <w:lang w:val="en-US"/>
        </w:rPr>
        <w:t>, December 2003.</w:t>
      </w:r>
      <w:bookmarkEnd w:id="25"/>
    </w:p>
    <w:p w:rsidR="009A7D6A" w:rsidRPr="009A7D6A" w:rsidRDefault="009A7D6A" w:rsidP="00D174BD">
      <w:pPr>
        <w:numPr>
          <w:ilvl w:val="0"/>
          <w:numId w:val="31"/>
        </w:numPr>
        <w:spacing w:line="360" w:lineRule="auto"/>
        <w:jc w:val="both"/>
        <w:rPr>
          <w:sz w:val="28"/>
          <w:szCs w:val="28"/>
        </w:rPr>
      </w:pPr>
      <w:bookmarkStart w:id="26" w:name="_Ref180394521"/>
      <w:r w:rsidRPr="009A7D6A">
        <w:rPr>
          <w:sz w:val="28"/>
          <w:szCs w:val="28"/>
        </w:rPr>
        <w:t xml:space="preserve">Бурдонов И.Б., </w:t>
      </w:r>
      <w:proofErr w:type="spellStart"/>
      <w:r w:rsidRPr="009A7D6A">
        <w:rPr>
          <w:sz w:val="28"/>
          <w:szCs w:val="28"/>
        </w:rPr>
        <w:t>Косачев</w:t>
      </w:r>
      <w:proofErr w:type="spellEnd"/>
      <w:r w:rsidRPr="009A7D6A">
        <w:rPr>
          <w:sz w:val="28"/>
          <w:szCs w:val="28"/>
        </w:rPr>
        <w:t xml:space="preserve"> А.С., </w:t>
      </w:r>
      <w:proofErr w:type="spellStart"/>
      <w:r w:rsidRPr="009A7D6A">
        <w:rPr>
          <w:sz w:val="28"/>
          <w:szCs w:val="28"/>
        </w:rPr>
        <w:t>Кулямин</w:t>
      </w:r>
      <w:proofErr w:type="spellEnd"/>
      <w:r w:rsidRPr="009A7D6A">
        <w:rPr>
          <w:sz w:val="28"/>
          <w:szCs w:val="28"/>
        </w:rPr>
        <w:t xml:space="preserve"> В.В. </w:t>
      </w:r>
      <w:proofErr w:type="spellStart"/>
      <w:r w:rsidRPr="009A7D6A">
        <w:rPr>
          <w:bCs/>
          <w:sz w:val="28"/>
          <w:szCs w:val="28"/>
        </w:rPr>
        <w:t>Неизбыточные</w:t>
      </w:r>
      <w:proofErr w:type="spellEnd"/>
      <w:r w:rsidRPr="009A7D6A">
        <w:rPr>
          <w:bCs/>
          <w:sz w:val="28"/>
          <w:szCs w:val="28"/>
        </w:rPr>
        <w:t xml:space="preserve"> алгоритмы обхода ориентированных графов. Недетерминированный случай. </w:t>
      </w:r>
      <w:r w:rsidRPr="009A7D6A">
        <w:rPr>
          <w:sz w:val="28"/>
          <w:szCs w:val="28"/>
        </w:rPr>
        <w:t xml:space="preserve">«Программирование». 2004. </w:t>
      </w:r>
      <w:proofErr w:type="spellStart"/>
      <w:r w:rsidRPr="009A7D6A">
        <w:rPr>
          <w:sz w:val="28"/>
          <w:szCs w:val="28"/>
        </w:rPr>
        <w:t>No</w:t>
      </w:r>
      <w:proofErr w:type="spellEnd"/>
      <w:r w:rsidRPr="009A7D6A">
        <w:rPr>
          <w:sz w:val="28"/>
          <w:szCs w:val="28"/>
        </w:rPr>
        <w:t>. 1.</w:t>
      </w:r>
      <w:bookmarkStart w:id="27" w:name="_Ref180330191"/>
      <w:bookmarkEnd w:id="24"/>
      <w:bookmarkEnd w:id="26"/>
    </w:p>
    <w:p w:rsidR="009A7D6A" w:rsidRPr="009A7D6A" w:rsidRDefault="009A7D6A" w:rsidP="00D174BD">
      <w:pPr>
        <w:numPr>
          <w:ilvl w:val="0"/>
          <w:numId w:val="31"/>
        </w:numPr>
        <w:spacing w:line="360" w:lineRule="auto"/>
        <w:jc w:val="both"/>
        <w:rPr>
          <w:sz w:val="28"/>
          <w:szCs w:val="28"/>
        </w:rPr>
      </w:pPr>
      <w:r w:rsidRPr="009A7D6A">
        <w:rPr>
          <w:snapToGrid w:val="0"/>
          <w:sz w:val="28"/>
          <w:szCs w:val="28"/>
        </w:rPr>
        <w:t>Бурдонов И.Б.</w:t>
      </w:r>
      <w:r w:rsidRPr="009A7D6A">
        <w:rPr>
          <w:sz w:val="28"/>
          <w:szCs w:val="28"/>
        </w:rPr>
        <w:t xml:space="preserve"> Обход неизвестного ориентированного графа конечным роботом. «Программирование», 2004, </w:t>
      </w:r>
      <w:proofErr w:type="spellStart"/>
      <w:r w:rsidRPr="009A7D6A">
        <w:rPr>
          <w:sz w:val="28"/>
          <w:szCs w:val="28"/>
        </w:rPr>
        <w:t>No</w:t>
      </w:r>
      <w:proofErr w:type="spellEnd"/>
      <w:r w:rsidRPr="009A7D6A">
        <w:rPr>
          <w:sz w:val="28"/>
          <w:szCs w:val="28"/>
        </w:rPr>
        <w:t>. 4.</w:t>
      </w:r>
    </w:p>
    <w:p w:rsidR="009A7D6A" w:rsidRPr="009A7D6A" w:rsidRDefault="009A7D6A" w:rsidP="00D174BD">
      <w:pPr>
        <w:numPr>
          <w:ilvl w:val="0"/>
          <w:numId w:val="31"/>
        </w:numPr>
        <w:spacing w:line="360" w:lineRule="auto"/>
        <w:jc w:val="both"/>
        <w:rPr>
          <w:sz w:val="28"/>
          <w:szCs w:val="28"/>
        </w:rPr>
      </w:pPr>
      <w:bookmarkStart w:id="28" w:name="_Ref182295587"/>
      <w:r w:rsidRPr="009A7D6A">
        <w:rPr>
          <w:snapToGrid w:val="0"/>
          <w:sz w:val="28"/>
          <w:szCs w:val="28"/>
        </w:rPr>
        <w:t>Бурдонов И.Б.</w:t>
      </w:r>
      <w:r w:rsidRPr="009A7D6A">
        <w:rPr>
          <w:sz w:val="28"/>
          <w:szCs w:val="28"/>
        </w:rPr>
        <w:t xml:space="preserve"> Проблема отката по дереву при обходе неизвестного ориентированного графа конечным роботом. «Программирование», 2004, </w:t>
      </w:r>
      <w:proofErr w:type="spellStart"/>
      <w:r w:rsidRPr="009A7D6A">
        <w:rPr>
          <w:sz w:val="28"/>
          <w:szCs w:val="28"/>
        </w:rPr>
        <w:t>No</w:t>
      </w:r>
      <w:proofErr w:type="spellEnd"/>
      <w:r w:rsidRPr="009A7D6A">
        <w:rPr>
          <w:sz w:val="28"/>
          <w:szCs w:val="28"/>
        </w:rPr>
        <w:t>. 6.</w:t>
      </w:r>
      <w:bookmarkEnd w:id="28"/>
    </w:p>
    <w:p w:rsidR="009A7D6A" w:rsidRPr="009A7D6A" w:rsidRDefault="009A7D6A" w:rsidP="00D174BD">
      <w:pPr>
        <w:numPr>
          <w:ilvl w:val="0"/>
          <w:numId w:val="31"/>
        </w:numPr>
        <w:spacing w:line="360" w:lineRule="auto"/>
        <w:jc w:val="both"/>
        <w:rPr>
          <w:sz w:val="28"/>
          <w:szCs w:val="28"/>
        </w:rPr>
      </w:pPr>
      <w:bookmarkStart w:id="29" w:name="_Ref181089533"/>
      <w:r w:rsidRPr="009A7D6A">
        <w:rPr>
          <w:sz w:val="28"/>
          <w:szCs w:val="28"/>
        </w:rPr>
        <w:t xml:space="preserve">Бурдонов И.Б. </w:t>
      </w:r>
      <w:r w:rsidRPr="009A7D6A">
        <w:rPr>
          <w:bCs/>
          <w:sz w:val="28"/>
          <w:szCs w:val="28"/>
        </w:rPr>
        <w:t xml:space="preserve">Исследование одно/двунаправленных распределённых сетей конечным роботом. </w:t>
      </w:r>
      <w:r w:rsidRPr="009A7D6A">
        <w:rPr>
          <w:sz w:val="28"/>
          <w:szCs w:val="28"/>
        </w:rPr>
        <w:t>Труды Всероссийской научной конференции "Научный сервис в сети ИНТЕРНЕТ". 2004.</w:t>
      </w:r>
      <w:bookmarkEnd w:id="29"/>
    </w:p>
    <w:p w:rsidR="009A7D6A" w:rsidRPr="009A7D6A" w:rsidRDefault="009A7D6A" w:rsidP="00D174BD">
      <w:pPr>
        <w:numPr>
          <w:ilvl w:val="0"/>
          <w:numId w:val="31"/>
        </w:numPr>
        <w:spacing w:line="360" w:lineRule="auto"/>
        <w:jc w:val="both"/>
        <w:rPr>
          <w:sz w:val="28"/>
          <w:szCs w:val="28"/>
        </w:rPr>
      </w:pPr>
      <w:bookmarkStart w:id="30" w:name="_Ref181091835"/>
      <w:r w:rsidRPr="009A7D6A">
        <w:rPr>
          <w:sz w:val="28"/>
          <w:szCs w:val="28"/>
        </w:rPr>
        <w:t xml:space="preserve">Баранцев А.В., Бурдонов И.Б., Демаков А.В., </w:t>
      </w:r>
      <w:proofErr w:type="spellStart"/>
      <w:r w:rsidRPr="009A7D6A">
        <w:rPr>
          <w:sz w:val="28"/>
          <w:szCs w:val="28"/>
        </w:rPr>
        <w:t>Зеленов</w:t>
      </w:r>
      <w:proofErr w:type="spellEnd"/>
      <w:r w:rsidRPr="009A7D6A">
        <w:rPr>
          <w:sz w:val="28"/>
          <w:szCs w:val="28"/>
        </w:rPr>
        <w:t xml:space="preserve"> С.В., </w:t>
      </w:r>
      <w:proofErr w:type="spellStart"/>
      <w:r w:rsidRPr="009A7D6A">
        <w:rPr>
          <w:sz w:val="28"/>
          <w:szCs w:val="28"/>
        </w:rPr>
        <w:t>Косачев</w:t>
      </w:r>
      <w:proofErr w:type="spellEnd"/>
      <w:r w:rsidRPr="009A7D6A">
        <w:rPr>
          <w:sz w:val="28"/>
          <w:szCs w:val="28"/>
        </w:rPr>
        <w:t xml:space="preserve"> А.С., </w:t>
      </w:r>
      <w:proofErr w:type="spellStart"/>
      <w:r w:rsidRPr="009A7D6A">
        <w:rPr>
          <w:sz w:val="28"/>
          <w:szCs w:val="28"/>
        </w:rPr>
        <w:t>Кулямин</w:t>
      </w:r>
      <w:proofErr w:type="spellEnd"/>
      <w:r w:rsidRPr="009A7D6A">
        <w:rPr>
          <w:sz w:val="28"/>
          <w:szCs w:val="28"/>
        </w:rPr>
        <w:t xml:space="preserve"> В.В., Омельченко В.А., </w:t>
      </w:r>
      <w:proofErr w:type="spellStart"/>
      <w:r w:rsidRPr="009A7D6A">
        <w:rPr>
          <w:sz w:val="28"/>
          <w:szCs w:val="28"/>
        </w:rPr>
        <w:t>Пакулин</w:t>
      </w:r>
      <w:proofErr w:type="spellEnd"/>
      <w:r w:rsidRPr="009A7D6A">
        <w:rPr>
          <w:sz w:val="28"/>
          <w:szCs w:val="28"/>
        </w:rPr>
        <w:t xml:space="preserve"> Н.В., Петренко А.К., </w:t>
      </w:r>
      <w:proofErr w:type="spellStart"/>
      <w:r w:rsidRPr="009A7D6A">
        <w:rPr>
          <w:sz w:val="28"/>
          <w:szCs w:val="28"/>
        </w:rPr>
        <w:t>Хорошилов</w:t>
      </w:r>
      <w:proofErr w:type="spellEnd"/>
      <w:r w:rsidRPr="009A7D6A">
        <w:rPr>
          <w:sz w:val="28"/>
          <w:szCs w:val="28"/>
        </w:rPr>
        <w:t xml:space="preserve"> А.В. Подход </w:t>
      </w:r>
      <w:proofErr w:type="spellStart"/>
      <w:r w:rsidRPr="009A7D6A">
        <w:rPr>
          <w:sz w:val="28"/>
          <w:szCs w:val="28"/>
        </w:rPr>
        <w:t>UniTesK</w:t>
      </w:r>
      <w:proofErr w:type="spellEnd"/>
      <w:r w:rsidRPr="009A7D6A">
        <w:rPr>
          <w:sz w:val="28"/>
          <w:szCs w:val="28"/>
        </w:rPr>
        <w:t xml:space="preserve"> к разработке тестов: достижения и перспективы. Труды ИСП РАН, т. 5, М. ИСП РАН, 2004</w:t>
      </w:r>
      <w:bookmarkEnd w:id="30"/>
    </w:p>
    <w:p w:rsidR="009A7D6A" w:rsidRPr="009A7D6A" w:rsidRDefault="009A7D6A" w:rsidP="00D174BD">
      <w:pPr>
        <w:numPr>
          <w:ilvl w:val="0"/>
          <w:numId w:val="31"/>
        </w:numPr>
        <w:spacing w:line="360" w:lineRule="auto"/>
        <w:jc w:val="both"/>
        <w:rPr>
          <w:sz w:val="28"/>
          <w:szCs w:val="28"/>
        </w:rPr>
      </w:pPr>
      <w:r w:rsidRPr="009A7D6A">
        <w:rPr>
          <w:sz w:val="28"/>
          <w:szCs w:val="28"/>
        </w:rPr>
        <w:t xml:space="preserve">Бурдонов И.Б., </w:t>
      </w:r>
      <w:proofErr w:type="spellStart"/>
      <w:r w:rsidRPr="009A7D6A">
        <w:rPr>
          <w:sz w:val="28"/>
          <w:szCs w:val="28"/>
        </w:rPr>
        <w:t>Косачев</w:t>
      </w:r>
      <w:proofErr w:type="spellEnd"/>
      <w:r w:rsidRPr="009A7D6A">
        <w:rPr>
          <w:sz w:val="28"/>
          <w:szCs w:val="28"/>
        </w:rPr>
        <w:t xml:space="preserve"> А.С., </w:t>
      </w:r>
      <w:proofErr w:type="spellStart"/>
      <w:r w:rsidRPr="009A7D6A">
        <w:rPr>
          <w:sz w:val="28"/>
          <w:szCs w:val="28"/>
        </w:rPr>
        <w:t>Кулямин</w:t>
      </w:r>
      <w:proofErr w:type="spellEnd"/>
      <w:r w:rsidRPr="009A7D6A">
        <w:rPr>
          <w:sz w:val="28"/>
          <w:szCs w:val="28"/>
        </w:rPr>
        <w:t xml:space="preserve"> В.В. </w:t>
      </w:r>
      <w:proofErr w:type="spellStart"/>
      <w:r w:rsidRPr="009A7D6A">
        <w:rPr>
          <w:sz w:val="28"/>
          <w:szCs w:val="28"/>
        </w:rPr>
        <w:t>Мета-модель</w:t>
      </w:r>
      <w:proofErr w:type="spellEnd"/>
      <w:r w:rsidRPr="009A7D6A">
        <w:rPr>
          <w:sz w:val="28"/>
          <w:szCs w:val="28"/>
        </w:rPr>
        <w:t xml:space="preserve"> функциональной спецификации распределенной системы, пригодная для тестирования. Труды Всероссийской научной конференции "Научный сервис в сети ИНТЕРНЕТ". 2004.</w:t>
      </w:r>
    </w:p>
    <w:p w:rsidR="009A7D6A" w:rsidRPr="009A7D6A" w:rsidRDefault="009A7D6A" w:rsidP="00D174BD">
      <w:pPr>
        <w:numPr>
          <w:ilvl w:val="0"/>
          <w:numId w:val="31"/>
        </w:numPr>
        <w:spacing w:line="360" w:lineRule="auto"/>
        <w:jc w:val="both"/>
        <w:rPr>
          <w:sz w:val="28"/>
          <w:szCs w:val="28"/>
        </w:rPr>
      </w:pPr>
      <w:bookmarkStart w:id="31" w:name="_Ref180394582"/>
      <w:r w:rsidRPr="009A7D6A">
        <w:rPr>
          <w:sz w:val="28"/>
          <w:szCs w:val="28"/>
        </w:rPr>
        <w:lastRenderedPageBreak/>
        <w:t xml:space="preserve">Бурдонов И.Б., </w:t>
      </w:r>
      <w:proofErr w:type="spellStart"/>
      <w:r w:rsidRPr="009A7D6A">
        <w:rPr>
          <w:sz w:val="28"/>
          <w:szCs w:val="28"/>
        </w:rPr>
        <w:t>Косачев</w:t>
      </w:r>
      <w:proofErr w:type="spellEnd"/>
      <w:r w:rsidRPr="009A7D6A">
        <w:rPr>
          <w:sz w:val="28"/>
          <w:szCs w:val="28"/>
        </w:rPr>
        <w:t> А.С. Тестирование компонентов распределенной системы. Труды Всероссийской научной конференции «Научный сервис в сети ИНТЕРНЕТ», Изд-во МГУ, 2005.</w:t>
      </w:r>
      <w:bookmarkEnd w:id="27"/>
      <w:bookmarkEnd w:id="31"/>
    </w:p>
    <w:p w:rsidR="009A7D6A" w:rsidRPr="009A7D6A" w:rsidRDefault="009A7D6A" w:rsidP="00D174BD">
      <w:pPr>
        <w:numPr>
          <w:ilvl w:val="0"/>
          <w:numId w:val="31"/>
        </w:numPr>
        <w:spacing w:line="360" w:lineRule="auto"/>
        <w:jc w:val="both"/>
        <w:rPr>
          <w:sz w:val="28"/>
          <w:szCs w:val="28"/>
        </w:rPr>
      </w:pPr>
      <w:bookmarkStart w:id="32" w:name="_Ref180330272"/>
      <w:r w:rsidRPr="009A7D6A">
        <w:rPr>
          <w:sz w:val="28"/>
          <w:szCs w:val="28"/>
        </w:rPr>
        <w:t xml:space="preserve">Бурдонов И.Б., </w:t>
      </w:r>
      <w:proofErr w:type="spellStart"/>
      <w:r w:rsidRPr="009A7D6A">
        <w:rPr>
          <w:sz w:val="28"/>
          <w:szCs w:val="28"/>
        </w:rPr>
        <w:t>Косачев</w:t>
      </w:r>
      <w:proofErr w:type="spellEnd"/>
      <w:r w:rsidRPr="009A7D6A">
        <w:rPr>
          <w:sz w:val="28"/>
          <w:szCs w:val="28"/>
        </w:rPr>
        <w:t> А.С. Верификация композиции распределенной системы. Труды Всероссийской научной конференции «Научный сервис в сети ИНТЕРНЕТ», Изд-во МГУ, 2005.</w:t>
      </w:r>
      <w:bookmarkEnd w:id="32"/>
    </w:p>
    <w:p w:rsidR="009A7D6A" w:rsidRPr="009A7D6A" w:rsidRDefault="009A7D6A" w:rsidP="00D174BD">
      <w:pPr>
        <w:numPr>
          <w:ilvl w:val="0"/>
          <w:numId w:val="31"/>
        </w:numPr>
        <w:spacing w:line="360" w:lineRule="auto"/>
        <w:jc w:val="both"/>
        <w:rPr>
          <w:sz w:val="28"/>
          <w:szCs w:val="28"/>
        </w:rPr>
      </w:pPr>
      <w:bookmarkStart w:id="33" w:name="_Ref180330367"/>
      <w:proofErr w:type="spellStart"/>
      <w:smartTag w:uri="urn:schemas-microsoft-com:office:smarttags" w:element="place">
        <w:smartTag w:uri="urn:schemas:contacts" w:element="Sn">
          <w:r w:rsidRPr="009A7D6A">
            <w:rPr>
              <w:rFonts w:eastAsia="PMingLiU"/>
              <w:sz w:val="28"/>
              <w:szCs w:val="28"/>
              <w:lang w:val="en-US" w:eastAsia="zh-TW"/>
            </w:rPr>
            <w:t>Bourdonov</w:t>
          </w:r>
        </w:smartTag>
        <w:proofErr w:type="spellEnd"/>
        <w:r w:rsidRPr="009A7D6A">
          <w:rPr>
            <w:rFonts w:eastAsia="PMingLiU"/>
            <w:sz w:val="28"/>
            <w:szCs w:val="28"/>
            <w:lang w:val="en-US" w:eastAsia="zh-TW"/>
          </w:rPr>
          <w:t> </w:t>
        </w:r>
        <w:smartTag w:uri="urn:schemas:contacts" w:element="Sn">
          <w:r w:rsidRPr="009A7D6A">
            <w:rPr>
              <w:rFonts w:eastAsia="PMingLiU"/>
              <w:sz w:val="28"/>
              <w:szCs w:val="28"/>
              <w:lang w:val="en-US" w:eastAsia="zh-TW"/>
            </w:rPr>
            <w:t>I.</w:t>
          </w:r>
        </w:smartTag>
      </w:smartTag>
      <w:r w:rsidRPr="009A7D6A">
        <w:rPr>
          <w:rFonts w:eastAsia="PMingLiU"/>
          <w:sz w:val="28"/>
          <w:szCs w:val="28"/>
          <w:lang w:val="en-US" w:eastAsia="zh-TW"/>
        </w:rPr>
        <w:t xml:space="preserve">, </w:t>
      </w:r>
      <w:proofErr w:type="spellStart"/>
      <w:r w:rsidRPr="009A7D6A">
        <w:rPr>
          <w:rFonts w:eastAsia="PMingLiU"/>
          <w:sz w:val="28"/>
          <w:szCs w:val="28"/>
          <w:lang w:val="en-US" w:eastAsia="zh-TW"/>
        </w:rPr>
        <w:t>Kossatchev</w:t>
      </w:r>
      <w:proofErr w:type="spellEnd"/>
      <w:r w:rsidRPr="009A7D6A">
        <w:rPr>
          <w:rFonts w:eastAsia="PMingLiU"/>
          <w:sz w:val="28"/>
          <w:szCs w:val="28"/>
          <w:lang w:val="en-US" w:eastAsia="zh-TW"/>
        </w:rPr>
        <w:t xml:space="preserve"> A., </w:t>
      </w:r>
      <w:proofErr w:type="spellStart"/>
      <w:r w:rsidRPr="009A7D6A">
        <w:rPr>
          <w:rFonts w:eastAsia="PMingLiU"/>
          <w:sz w:val="28"/>
          <w:szCs w:val="28"/>
          <w:lang w:val="en-US" w:eastAsia="zh-TW"/>
        </w:rPr>
        <w:t>Kuliamin</w:t>
      </w:r>
      <w:proofErr w:type="spellEnd"/>
      <w:r w:rsidRPr="009A7D6A">
        <w:rPr>
          <w:rFonts w:eastAsia="PMingLiU"/>
          <w:sz w:val="28"/>
          <w:szCs w:val="28"/>
          <w:lang w:val="en-US" w:eastAsia="zh-TW"/>
        </w:rPr>
        <w:t xml:space="preserve"> V. </w:t>
      </w:r>
      <w:r w:rsidRPr="009A7D6A">
        <w:rPr>
          <w:rFonts w:eastAsia="PMingLiU"/>
          <w:iCs/>
          <w:sz w:val="28"/>
          <w:szCs w:val="28"/>
          <w:lang w:val="en-US" w:eastAsia="zh-TW"/>
        </w:rPr>
        <w:t xml:space="preserve">Formal Conformance Testing of Systems with Refused Inputs and Forbidden Actions. </w:t>
      </w:r>
      <w:proofErr w:type="spellStart"/>
      <w:r w:rsidRPr="009A7D6A">
        <w:rPr>
          <w:rFonts w:eastAsia="PMingLiU"/>
          <w:sz w:val="28"/>
          <w:szCs w:val="28"/>
          <w:lang w:eastAsia="zh-TW"/>
        </w:rPr>
        <w:t>Proc</w:t>
      </w:r>
      <w:proofErr w:type="spellEnd"/>
      <w:r w:rsidRPr="009A7D6A">
        <w:rPr>
          <w:rFonts w:eastAsia="PMingLiU"/>
          <w:sz w:val="28"/>
          <w:szCs w:val="28"/>
          <w:lang w:eastAsia="zh-TW"/>
        </w:rPr>
        <w:t xml:space="preserve">. </w:t>
      </w:r>
      <w:proofErr w:type="spellStart"/>
      <w:r w:rsidRPr="009A7D6A">
        <w:rPr>
          <w:rFonts w:eastAsia="PMingLiU"/>
          <w:sz w:val="28"/>
          <w:szCs w:val="28"/>
          <w:lang w:eastAsia="zh-TW"/>
        </w:rPr>
        <w:t>Of</w:t>
      </w:r>
      <w:proofErr w:type="spellEnd"/>
      <w:r w:rsidRPr="009A7D6A">
        <w:rPr>
          <w:rFonts w:eastAsia="PMingLiU"/>
          <w:sz w:val="28"/>
          <w:szCs w:val="28"/>
          <w:lang w:eastAsia="zh-TW"/>
        </w:rPr>
        <w:t xml:space="preserve"> MBT 2006, </w:t>
      </w:r>
      <w:proofErr w:type="spellStart"/>
      <w:r w:rsidRPr="009A7D6A">
        <w:rPr>
          <w:rFonts w:eastAsia="PMingLiU"/>
          <w:sz w:val="28"/>
          <w:szCs w:val="28"/>
          <w:lang w:eastAsia="zh-TW"/>
        </w:rPr>
        <w:t>Vienna</w:t>
      </w:r>
      <w:proofErr w:type="spellEnd"/>
      <w:r w:rsidRPr="009A7D6A">
        <w:rPr>
          <w:rFonts w:eastAsia="PMingLiU"/>
          <w:sz w:val="28"/>
          <w:szCs w:val="28"/>
          <w:lang w:eastAsia="zh-TW"/>
        </w:rPr>
        <w:t xml:space="preserve">, </w:t>
      </w:r>
      <w:proofErr w:type="spellStart"/>
      <w:r w:rsidRPr="009A7D6A">
        <w:rPr>
          <w:rFonts w:eastAsia="PMingLiU"/>
          <w:sz w:val="28"/>
          <w:szCs w:val="28"/>
          <w:lang w:eastAsia="zh-TW"/>
        </w:rPr>
        <w:t>Austria</w:t>
      </w:r>
      <w:proofErr w:type="spellEnd"/>
      <w:r w:rsidRPr="009A7D6A">
        <w:rPr>
          <w:rFonts w:eastAsia="PMingLiU"/>
          <w:sz w:val="28"/>
          <w:szCs w:val="28"/>
          <w:lang w:eastAsia="zh-TW"/>
        </w:rPr>
        <w:t xml:space="preserve">, </w:t>
      </w:r>
      <w:proofErr w:type="spellStart"/>
      <w:r w:rsidRPr="009A7D6A">
        <w:rPr>
          <w:rFonts w:eastAsia="PMingLiU"/>
          <w:sz w:val="28"/>
          <w:szCs w:val="28"/>
          <w:lang w:eastAsia="zh-TW"/>
        </w:rPr>
        <w:t>March</w:t>
      </w:r>
      <w:proofErr w:type="spellEnd"/>
      <w:r w:rsidRPr="009A7D6A">
        <w:rPr>
          <w:rFonts w:eastAsia="PMingLiU"/>
          <w:sz w:val="28"/>
          <w:szCs w:val="28"/>
          <w:lang w:eastAsia="zh-TW"/>
        </w:rPr>
        <w:t xml:space="preserve"> 2006.</w:t>
      </w:r>
      <w:bookmarkStart w:id="34" w:name="_Ref180330442"/>
      <w:bookmarkEnd w:id="33"/>
    </w:p>
    <w:p w:rsidR="009A7D6A" w:rsidRPr="009A7D6A" w:rsidRDefault="009A7D6A" w:rsidP="00D174BD">
      <w:pPr>
        <w:numPr>
          <w:ilvl w:val="0"/>
          <w:numId w:val="31"/>
        </w:numPr>
        <w:spacing w:line="360" w:lineRule="auto"/>
        <w:jc w:val="both"/>
        <w:rPr>
          <w:sz w:val="28"/>
          <w:szCs w:val="28"/>
        </w:rPr>
      </w:pPr>
      <w:bookmarkStart w:id="35" w:name="_Ref182298397"/>
      <w:r w:rsidRPr="009A7D6A">
        <w:rPr>
          <w:rFonts w:eastAsia="PMingLiU"/>
          <w:sz w:val="28"/>
          <w:szCs w:val="28"/>
          <w:lang w:eastAsia="zh-TW"/>
        </w:rPr>
        <w:t xml:space="preserve">Бурдонов И.Б., </w:t>
      </w:r>
      <w:proofErr w:type="spellStart"/>
      <w:r w:rsidRPr="009A7D6A">
        <w:rPr>
          <w:rFonts w:eastAsia="PMingLiU"/>
          <w:sz w:val="28"/>
          <w:szCs w:val="28"/>
          <w:lang w:eastAsia="zh-TW"/>
        </w:rPr>
        <w:t>Косачев</w:t>
      </w:r>
      <w:proofErr w:type="spellEnd"/>
      <w:r w:rsidRPr="009A7D6A">
        <w:rPr>
          <w:rFonts w:eastAsia="PMingLiU"/>
          <w:sz w:val="28"/>
          <w:szCs w:val="28"/>
          <w:lang w:eastAsia="zh-TW"/>
        </w:rPr>
        <w:t xml:space="preserve"> А.С., Пономаренко В.Н., </w:t>
      </w:r>
      <w:proofErr w:type="spellStart"/>
      <w:r w:rsidRPr="009A7D6A">
        <w:rPr>
          <w:rFonts w:eastAsia="PMingLiU"/>
          <w:sz w:val="28"/>
          <w:szCs w:val="28"/>
          <w:lang w:eastAsia="zh-TW"/>
        </w:rPr>
        <w:t>Шнитман</w:t>
      </w:r>
      <w:proofErr w:type="spellEnd"/>
      <w:r w:rsidRPr="009A7D6A">
        <w:rPr>
          <w:rFonts w:eastAsia="PMingLiU"/>
          <w:sz w:val="28"/>
          <w:szCs w:val="28"/>
          <w:lang w:eastAsia="zh-TW"/>
        </w:rPr>
        <w:t xml:space="preserve"> В.З. Обзор подходов к верификации распределенных систем. </w:t>
      </w:r>
      <w:r w:rsidRPr="009A7D6A">
        <w:rPr>
          <w:sz w:val="28"/>
          <w:szCs w:val="28"/>
        </w:rPr>
        <w:t xml:space="preserve">ИСП РАН, препринт </w:t>
      </w:r>
      <w:smartTag w:uri="urn:schemas-microsoft-com:office:smarttags" w:element="metricconverter">
        <w:smartTagPr>
          <w:attr w:name="ProductID" w:val="16, М"/>
        </w:smartTagPr>
        <w:r w:rsidRPr="009A7D6A">
          <w:rPr>
            <w:sz w:val="28"/>
            <w:szCs w:val="28"/>
          </w:rPr>
          <w:t>16, М</w:t>
        </w:r>
      </w:smartTag>
      <w:r w:rsidRPr="009A7D6A">
        <w:rPr>
          <w:sz w:val="28"/>
          <w:szCs w:val="28"/>
        </w:rPr>
        <w:t>., 2006.</w:t>
      </w:r>
      <w:bookmarkEnd w:id="35"/>
    </w:p>
    <w:p w:rsidR="009A7D6A" w:rsidRPr="009A7D6A" w:rsidRDefault="009A7D6A" w:rsidP="00D174BD">
      <w:pPr>
        <w:numPr>
          <w:ilvl w:val="0"/>
          <w:numId w:val="31"/>
        </w:numPr>
        <w:spacing w:line="360" w:lineRule="auto"/>
        <w:jc w:val="both"/>
        <w:rPr>
          <w:sz w:val="28"/>
          <w:szCs w:val="28"/>
        </w:rPr>
      </w:pPr>
      <w:bookmarkStart w:id="36" w:name="_Ref180821793"/>
      <w:r w:rsidRPr="009A7D6A">
        <w:rPr>
          <w:sz w:val="28"/>
          <w:szCs w:val="28"/>
        </w:rPr>
        <w:t xml:space="preserve">Бурдонов И.Б., </w:t>
      </w:r>
      <w:proofErr w:type="spellStart"/>
      <w:r w:rsidRPr="009A7D6A">
        <w:rPr>
          <w:sz w:val="28"/>
          <w:szCs w:val="28"/>
        </w:rPr>
        <w:t>Косачев</w:t>
      </w:r>
      <w:proofErr w:type="spellEnd"/>
      <w:r w:rsidRPr="009A7D6A">
        <w:rPr>
          <w:sz w:val="28"/>
          <w:szCs w:val="28"/>
        </w:rPr>
        <w:t xml:space="preserve"> А.С., </w:t>
      </w:r>
      <w:proofErr w:type="spellStart"/>
      <w:r w:rsidRPr="009A7D6A">
        <w:rPr>
          <w:sz w:val="28"/>
          <w:szCs w:val="28"/>
        </w:rPr>
        <w:t>Кулямин</w:t>
      </w:r>
      <w:proofErr w:type="spellEnd"/>
      <w:r w:rsidRPr="009A7D6A">
        <w:rPr>
          <w:sz w:val="28"/>
          <w:szCs w:val="28"/>
        </w:rPr>
        <w:t xml:space="preserve"> В.В. Формализация тестового эксперимента. «Программирование», 2007, </w:t>
      </w:r>
      <w:proofErr w:type="spellStart"/>
      <w:r w:rsidRPr="009A7D6A">
        <w:rPr>
          <w:sz w:val="28"/>
          <w:szCs w:val="28"/>
        </w:rPr>
        <w:t>No</w:t>
      </w:r>
      <w:proofErr w:type="spellEnd"/>
      <w:r w:rsidRPr="009A7D6A">
        <w:rPr>
          <w:sz w:val="28"/>
          <w:szCs w:val="28"/>
        </w:rPr>
        <w:t>. 5.</w:t>
      </w:r>
      <w:bookmarkEnd w:id="36"/>
    </w:p>
    <w:p w:rsidR="009A7D6A" w:rsidRPr="009A7D6A" w:rsidRDefault="009A7D6A" w:rsidP="00D174BD">
      <w:pPr>
        <w:numPr>
          <w:ilvl w:val="0"/>
          <w:numId w:val="31"/>
        </w:numPr>
        <w:spacing w:line="360" w:lineRule="auto"/>
        <w:jc w:val="both"/>
        <w:rPr>
          <w:sz w:val="28"/>
          <w:szCs w:val="28"/>
        </w:rPr>
      </w:pPr>
      <w:bookmarkStart w:id="37" w:name="_Ref180574897"/>
      <w:r w:rsidRPr="009A7D6A">
        <w:rPr>
          <w:sz w:val="28"/>
          <w:szCs w:val="28"/>
        </w:rPr>
        <w:t xml:space="preserve">Бурдонов И.Б., </w:t>
      </w:r>
      <w:proofErr w:type="spellStart"/>
      <w:r w:rsidRPr="009A7D6A">
        <w:rPr>
          <w:sz w:val="28"/>
          <w:szCs w:val="28"/>
        </w:rPr>
        <w:t>Косачев</w:t>
      </w:r>
      <w:proofErr w:type="spellEnd"/>
      <w:r w:rsidRPr="009A7D6A">
        <w:rPr>
          <w:sz w:val="28"/>
          <w:szCs w:val="28"/>
        </w:rPr>
        <w:t xml:space="preserve"> А.С., </w:t>
      </w:r>
      <w:proofErr w:type="spellStart"/>
      <w:r w:rsidRPr="009A7D6A">
        <w:rPr>
          <w:sz w:val="28"/>
          <w:szCs w:val="28"/>
        </w:rPr>
        <w:t>Кулямин</w:t>
      </w:r>
      <w:proofErr w:type="spellEnd"/>
      <w:r w:rsidRPr="009A7D6A">
        <w:rPr>
          <w:sz w:val="28"/>
          <w:szCs w:val="28"/>
        </w:rPr>
        <w:t> В.В. Б</w:t>
      </w:r>
      <w:r w:rsidRPr="009A7D6A">
        <w:rPr>
          <w:bCs/>
          <w:sz w:val="28"/>
          <w:szCs w:val="28"/>
        </w:rPr>
        <w:t xml:space="preserve">езопасность, верификация и теория </w:t>
      </w:r>
      <w:proofErr w:type="spellStart"/>
      <w:r w:rsidRPr="009A7D6A">
        <w:rPr>
          <w:bCs/>
          <w:sz w:val="28"/>
          <w:szCs w:val="28"/>
        </w:rPr>
        <w:t>конформности</w:t>
      </w:r>
      <w:proofErr w:type="spellEnd"/>
      <w:r w:rsidRPr="009A7D6A">
        <w:rPr>
          <w:sz w:val="28"/>
          <w:szCs w:val="28"/>
        </w:rPr>
        <w:t>.</w:t>
      </w:r>
      <w:bookmarkEnd w:id="37"/>
      <w:r w:rsidRPr="009A7D6A">
        <w:rPr>
          <w:sz w:val="28"/>
          <w:szCs w:val="28"/>
        </w:rPr>
        <w:t xml:space="preserve"> Материалы Второй международной научной конференции по проблемам безопасности и противодействия терроризму, Москва, МНЦМО, 2007.</w:t>
      </w:r>
    </w:p>
    <w:p w:rsidR="001A3EC7" w:rsidRPr="009A7D6A" w:rsidRDefault="009A7D6A" w:rsidP="00D174BD">
      <w:pPr>
        <w:numPr>
          <w:ilvl w:val="0"/>
          <w:numId w:val="31"/>
        </w:numPr>
        <w:spacing w:line="360" w:lineRule="auto"/>
        <w:jc w:val="both"/>
        <w:rPr>
          <w:sz w:val="28"/>
          <w:szCs w:val="28"/>
        </w:rPr>
      </w:pPr>
      <w:bookmarkStart w:id="38" w:name="_Ref180394785"/>
      <w:r w:rsidRPr="009A7D6A">
        <w:rPr>
          <w:sz w:val="28"/>
          <w:szCs w:val="28"/>
        </w:rPr>
        <w:t xml:space="preserve">Бурдонов И.Б., </w:t>
      </w:r>
      <w:proofErr w:type="spellStart"/>
      <w:r w:rsidRPr="009A7D6A">
        <w:rPr>
          <w:sz w:val="28"/>
          <w:szCs w:val="28"/>
        </w:rPr>
        <w:t>Косачев</w:t>
      </w:r>
      <w:proofErr w:type="spellEnd"/>
      <w:r w:rsidRPr="009A7D6A">
        <w:rPr>
          <w:sz w:val="28"/>
          <w:szCs w:val="28"/>
        </w:rPr>
        <w:t xml:space="preserve"> А.С., </w:t>
      </w:r>
      <w:proofErr w:type="spellStart"/>
      <w:r w:rsidRPr="009A7D6A">
        <w:rPr>
          <w:sz w:val="28"/>
          <w:szCs w:val="28"/>
        </w:rPr>
        <w:t>Кулямин</w:t>
      </w:r>
      <w:proofErr w:type="spellEnd"/>
      <w:r w:rsidRPr="009A7D6A">
        <w:rPr>
          <w:sz w:val="28"/>
          <w:szCs w:val="28"/>
        </w:rPr>
        <w:t> В.В. Теория соответствия для систем с блокировками и разрушением</w:t>
      </w:r>
      <w:r w:rsidRPr="009A7D6A">
        <w:rPr>
          <w:bCs/>
          <w:sz w:val="28"/>
          <w:szCs w:val="28"/>
        </w:rPr>
        <w:t>. «</w:t>
      </w:r>
      <w:r w:rsidRPr="009A7D6A">
        <w:rPr>
          <w:sz w:val="28"/>
          <w:szCs w:val="28"/>
        </w:rPr>
        <w:t>Наука», 200</w:t>
      </w:r>
      <w:r w:rsidR="00C57E35">
        <w:rPr>
          <w:sz w:val="28"/>
          <w:szCs w:val="28"/>
        </w:rPr>
        <w:t>8</w:t>
      </w:r>
      <w:r w:rsidRPr="009A7D6A">
        <w:rPr>
          <w:sz w:val="28"/>
          <w:szCs w:val="28"/>
        </w:rPr>
        <w:t>.</w:t>
      </w:r>
      <w:bookmarkEnd w:id="34"/>
      <w:bookmarkEnd w:id="38"/>
    </w:p>
    <w:sectPr w:rsidR="001A3EC7" w:rsidRPr="009A7D6A" w:rsidSect="0086286A">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920" w:rsidRDefault="00B95920">
      <w:r>
        <w:separator/>
      </w:r>
    </w:p>
  </w:endnote>
  <w:endnote w:type="continuationSeparator" w:id="0">
    <w:p w:rsidR="00B95920" w:rsidRDefault="00B9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7EABF86D-ECC1-4A93-B745-2A98B140080B}"/>
  </w:font>
  <w:font w:name="Tahoma">
    <w:panose1 w:val="020B0604030504040204"/>
    <w:charset w:val="CC"/>
    <w:family w:val="swiss"/>
    <w:pitch w:val="variable"/>
    <w:sig w:usb0="E1002EFF" w:usb1="C000605B" w:usb2="00000029" w:usb3="00000000" w:csb0="000101FF" w:csb1="00000000"/>
    <w:embedRegular r:id="rId2" w:fontKey="{25EC41CB-667E-461C-A5AF-971134908E10}"/>
  </w:font>
  <w:font w:name="Calibri">
    <w:panose1 w:val="020F0502020204030204"/>
    <w:charset w:val="CC"/>
    <w:family w:val="swiss"/>
    <w:pitch w:val="variable"/>
    <w:sig w:usb0="E00002FF" w:usb1="4000ACFF" w:usb2="00000001" w:usb3="00000000" w:csb0="0000019F" w:csb1="00000000"/>
    <w:embedRegular r:id="rId3" w:fontKey="{FCB70177-0603-404A-A561-150DA24D3C81}"/>
  </w:font>
  <w:font w:name="Euclid Math One">
    <w:panose1 w:val="05050601010101010101"/>
    <w:charset w:val="02"/>
    <w:family w:val="roman"/>
    <w:pitch w:val="variable"/>
    <w:sig w:usb0="80000000" w:usb1="10000000" w:usb2="00000000" w:usb3="00000000" w:csb0="80000000" w:csb1="00000000"/>
    <w:embedRegular r:id="rId4" w:fontKey="{B38316D8-B50C-459C-B2E6-28DA5002B593}"/>
  </w:font>
  <w:font w:name="CMR12">
    <w:altName w:val="Times New Roman"/>
    <w:panose1 w:val="00000000000000000000"/>
    <w:charset w:val="00"/>
    <w:family w:val="auto"/>
    <w:notTrueType/>
    <w:pitch w:val="default"/>
    <w:sig w:usb0="00000003" w:usb1="00000000" w:usb2="00000000" w:usb3="00000000" w:csb0="00000001" w:csb1="00000000"/>
  </w:font>
  <w:font w:name="CMTI10">
    <w:altName w:val="Times New Roman"/>
    <w:panose1 w:val="00000000000000000000"/>
    <w:charset w:val="00"/>
    <w:family w:val="auto"/>
    <w:notTrueType/>
    <w:pitch w:val="default"/>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embedRegular r:id="rId5" w:fontKey="{74CD305C-7E5B-4333-90B0-4913466237A7}"/>
  </w:font>
  <w:font w:name="Euclid Fraktur">
    <w:panose1 w:val="03010601010101010101"/>
    <w:charset w:val="00"/>
    <w:family w:val="script"/>
    <w:pitch w:val="variable"/>
    <w:sig w:usb0="00000003" w:usb1="00000000" w:usb2="00000000" w:usb3="00000000" w:csb0="00000001" w:csb1="00000000"/>
    <w:embedRegular r:id="rId6" w:fontKey="{73B04B1C-D7C3-43DB-96ED-C8DAEC1B6B09}"/>
    <w:embedBold r:id="rId7" w:fontKey="{43D9DABD-3BBE-47C0-8510-F85004F10B62}"/>
  </w:font>
  <w:font w:name="Euclid Symbol">
    <w:panose1 w:val="02050102010706020507"/>
    <w:charset w:val="02"/>
    <w:family w:val="roman"/>
    <w:pitch w:val="variable"/>
    <w:sig w:usb0="80000083" w:usb1="10000000" w:usb2="00000000" w:usb3="00000000" w:csb0="80000009" w:csb1="00000000"/>
    <w:embedRegular r:id="rId8" w:fontKey="{BAF5E5AD-6EE3-4613-A7C8-9FF5D52F1D45}"/>
  </w:font>
  <w:font w:name="Monotype Corsiva">
    <w:panose1 w:val="03010101010201010101"/>
    <w:charset w:val="CC"/>
    <w:family w:val="script"/>
    <w:pitch w:val="variable"/>
    <w:sig w:usb0="00000287" w:usb1="00000000" w:usb2="00000000" w:usb3="00000000" w:csb0="0000009F" w:csb1="00000000"/>
    <w:embedBoldItalic r:id="rId9" w:fontKey="{2E91DF4A-07F3-40EF-B29E-C0B98CB91216}"/>
  </w:font>
  <w:font w:name="Euclid Math Two">
    <w:panose1 w:val="02050601010101010101"/>
    <w:charset w:val="02"/>
    <w:family w:val="roman"/>
    <w:pitch w:val="variable"/>
    <w:sig w:usb0="80000000" w:usb1="10000000" w:usb2="00000000" w:usb3="00000000" w:csb0="80000000" w:csb1="00000000"/>
    <w:embedRegular r:id="rId10" w:fontKey="{7D0934EB-DED7-4405-9ED0-AEFD48DCBB71}"/>
  </w:font>
  <w:font w:name="Cambria">
    <w:panose1 w:val="02040503050406030204"/>
    <w:charset w:val="CC"/>
    <w:family w:val="roman"/>
    <w:pitch w:val="variable"/>
    <w:sig w:usb0="E00002FF" w:usb1="400004FF" w:usb2="00000000" w:usb3="00000000" w:csb0="0000019F" w:csb1="00000000"/>
    <w:embedRegular r:id="rId11" w:fontKey="{14DECE82-CDC9-4F2E-9015-ACC452C08E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30" w:rsidRDefault="00B900BA" w:rsidP="00901F82">
    <w:pPr>
      <w:pStyle w:val="a7"/>
      <w:jc w:val="center"/>
    </w:pPr>
    <w:r>
      <w:rPr>
        <w:rStyle w:val="aa"/>
      </w:rPr>
      <w:fldChar w:fldCharType="begin"/>
    </w:r>
    <w:r w:rsidR="00F04E30">
      <w:rPr>
        <w:rStyle w:val="aa"/>
      </w:rPr>
      <w:instrText xml:space="preserve"> PAGE </w:instrText>
    </w:r>
    <w:r>
      <w:rPr>
        <w:rStyle w:val="aa"/>
      </w:rPr>
      <w:fldChar w:fldCharType="separate"/>
    </w:r>
    <w:r w:rsidR="00CF5373">
      <w:rPr>
        <w:rStyle w:val="aa"/>
        <w:noProof/>
      </w:rPr>
      <w:t>3</w:t>
    </w:r>
    <w:r>
      <w:rPr>
        <w:rStyle w:val="a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920" w:rsidRDefault="00B95920">
      <w:r>
        <w:separator/>
      </w:r>
    </w:p>
  </w:footnote>
  <w:footnote w:type="continuationSeparator" w:id="0">
    <w:p w:rsidR="00B95920" w:rsidRDefault="00B95920">
      <w:r>
        <w:continuationSeparator/>
      </w:r>
    </w:p>
  </w:footnote>
  <w:footnote w:id="1">
    <w:p w:rsidR="00F04E30" w:rsidRPr="00667B19" w:rsidRDefault="00F04E30">
      <w:pPr>
        <w:pStyle w:val="af"/>
        <w:rPr>
          <w:lang w:val="ru-RU"/>
        </w:rPr>
      </w:pPr>
      <w:r>
        <w:rPr>
          <w:rStyle w:val="af0"/>
        </w:rPr>
        <w:footnoteRef/>
      </w:r>
      <w:r w:rsidRPr="00667B19">
        <w:rPr>
          <w:lang w:val="ru-RU"/>
        </w:rPr>
        <w:t xml:space="preserve"> </w:t>
      </w:r>
      <w:r w:rsidRPr="00667B19">
        <w:rPr>
          <w:szCs w:val="24"/>
          <w:lang w:val="ru-RU"/>
        </w:rPr>
        <w:t xml:space="preserve">Это соответствует общепринятым терминам в англоязычной литературе: </w:t>
      </w:r>
      <w:r w:rsidRPr="00667B19">
        <w:rPr>
          <w:i/>
          <w:szCs w:val="24"/>
        </w:rPr>
        <w:t>implementation</w:t>
      </w:r>
      <w:r w:rsidRPr="00667B19">
        <w:rPr>
          <w:szCs w:val="24"/>
          <w:lang w:val="ru-RU"/>
        </w:rPr>
        <w:t xml:space="preserve">, </w:t>
      </w:r>
      <w:r w:rsidRPr="00667B19">
        <w:rPr>
          <w:i/>
          <w:szCs w:val="24"/>
        </w:rPr>
        <w:t>specification</w:t>
      </w:r>
      <w:r w:rsidRPr="00667B19">
        <w:rPr>
          <w:szCs w:val="24"/>
          <w:lang w:val="ru-RU"/>
        </w:rPr>
        <w:t xml:space="preserve"> и </w:t>
      </w:r>
      <w:r w:rsidRPr="00667B19">
        <w:rPr>
          <w:i/>
          <w:szCs w:val="24"/>
        </w:rPr>
        <w:t>conformance</w:t>
      </w:r>
      <w:r w:rsidRPr="00667B19">
        <w:rPr>
          <w:szCs w:val="24"/>
          <w:lang w:val="ru-RU"/>
        </w:rPr>
        <w:t>. Отметим, что в русскоязычной литературе до сих пор не сложилось единой терминологии. Слово «соответствие» применяется несколько чаще, чем слово «</w:t>
      </w:r>
      <w:proofErr w:type="spellStart"/>
      <w:r w:rsidRPr="00667B19">
        <w:rPr>
          <w:szCs w:val="24"/>
          <w:lang w:val="ru-RU"/>
        </w:rPr>
        <w:t>конформность</w:t>
      </w:r>
      <w:proofErr w:type="spellEnd"/>
      <w:r w:rsidRPr="00667B19">
        <w:rPr>
          <w:szCs w:val="24"/>
          <w:lang w:val="ru-RU"/>
        </w:rPr>
        <w:t>», но в русском языке оно имеет более широкое смысловое поле, что иногда приводит к недоразумениям. Более того, английское словосочетание “</w:t>
      </w:r>
      <w:r w:rsidRPr="00667B19">
        <w:rPr>
          <w:i/>
          <w:szCs w:val="24"/>
        </w:rPr>
        <w:t>conformance</w:t>
      </w:r>
      <w:r w:rsidRPr="00667B19">
        <w:rPr>
          <w:i/>
          <w:szCs w:val="24"/>
          <w:lang w:val="ru-RU"/>
        </w:rPr>
        <w:t xml:space="preserve"> </w:t>
      </w:r>
      <w:r w:rsidRPr="00667B19">
        <w:rPr>
          <w:i/>
          <w:szCs w:val="24"/>
        </w:rPr>
        <w:t>testing</w:t>
      </w:r>
      <w:r w:rsidRPr="00667B19">
        <w:rPr>
          <w:szCs w:val="24"/>
          <w:lang w:val="ru-RU"/>
        </w:rPr>
        <w:t xml:space="preserve">” в текстах на русском языке встречается чаще, чем все варианты русских словосочетаний (по данным информационно-поисковой системы </w:t>
      </w:r>
      <w:r w:rsidRPr="00667B19">
        <w:rPr>
          <w:i/>
          <w:szCs w:val="24"/>
        </w:rPr>
        <w:t>Google</w:t>
      </w:r>
      <w:r w:rsidRPr="00667B19">
        <w:rPr>
          <w:szCs w:val="24"/>
          <w:lang w:val="ru-RU"/>
        </w:rPr>
        <w:t>).</w:t>
      </w:r>
    </w:p>
  </w:footnote>
  <w:footnote w:id="2">
    <w:p w:rsidR="00F04E30" w:rsidRPr="00B64A25" w:rsidRDefault="00F04E30">
      <w:pPr>
        <w:pStyle w:val="af"/>
        <w:rPr>
          <w:lang w:val="ru-RU"/>
        </w:rPr>
      </w:pPr>
      <w:r>
        <w:rPr>
          <w:rStyle w:val="af0"/>
        </w:rPr>
        <w:footnoteRef/>
      </w:r>
      <w:r w:rsidRPr="00B64A25">
        <w:rPr>
          <w:lang w:val="ru-RU"/>
        </w:rPr>
        <w:t xml:space="preserve"> </w:t>
      </w:r>
      <w:r>
        <w:rPr>
          <w:lang w:val="ru-RU"/>
        </w:rPr>
        <w:t>С то</w:t>
      </w:r>
      <w:r w:rsidRPr="00B64A25">
        <w:rPr>
          <w:szCs w:val="24"/>
          <w:lang w:val="ru-RU"/>
        </w:rPr>
        <w:t>й же целью обхода этих парадоксов иногда вместо «система» говорят «пространство» (</w:t>
      </w:r>
      <w:r w:rsidRPr="00B64A25">
        <w:rPr>
          <w:szCs w:val="24"/>
        </w:rPr>
        <w:t>labeled</w:t>
      </w:r>
      <w:r w:rsidRPr="00B64A25">
        <w:rPr>
          <w:szCs w:val="24"/>
          <w:lang w:val="ru-RU"/>
        </w:rPr>
        <w:t xml:space="preserve"> </w:t>
      </w:r>
      <w:r w:rsidRPr="00B64A25">
        <w:rPr>
          <w:szCs w:val="24"/>
        </w:rPr>
        <w:t>transition</w:t>
      </w:r>
      <w:r w:rsidRPr="00B64A25">
        <w:rPr>
          <w:szCs w:val="24"/>
          <w:lang w:val="ru-RU"/>
        </w:rPr>
        <w:t xml:space="preserve"> </w:t>
      </w:r>
      <w:r w:rsidRPr="00B64A25">
        <w:rPr>
          <w:szCs w:val="24"/>
        </w:rPr>
        <w:t>space</w:t>
      </w:r>
      <w:r w:rsidRPr="00B64A25">
        <w:rPr>
          <w:szCs w:val="24"/>
          <w:lang w:val="ru-RU"/>
        </w:rPr>
        <w:t xml:space="preserve">), а для задания отдельной </w:t>
      </w:r>
      <w:r w:rsidRPr="00B64A25">
        <w:rPr>
          <w:szCs w:val="24"/>
        </w:rPr>
        <w:t>LTS</w:t>
      </w:r>
      <w:r w:rsidRPr="00B64A25">
        <w:rPr>
          <w:szCs w:val="24"/>
          <w:lang w:val="ru-RU"/>
        </w:rPr>
        <w:t xml:space="preserve"> указывают её начальное состояние как одно из состояний </w:t>
      </w:r>
      <w:r w:rsidRPr="00B64A25">
        <w:rPr>
          <w:szCs w:val="24"/>
        </w:rPr>
        <w:t>LTS</w:t>
      </w:r>
      <w:r w:rsidRPr="00B64A25">
        <w:rPr>
          <w:szCs w:val="24"/>
          <w:lang w:val="ru-RU"/>
        </w:rPr>
        <w:t xml:space="preserve">-пространства. Однако в этом случае возникают трудности при определении различных преобразований </w:t>
      </w:r>
      <w:r w:rsidRPr="00B64A25">
        <w:rPr>
          <w:szCs w:val="24"/>
        </w:rPr>
        <w:t>LTS</w:t>
      </w:r>
      <w:r w:rsidRPr="00B64A25">
        <w:rPr>
          <w:szCs w:val="24"/>
          <w:lang w:val="ru-RU"/>
        </w:rPr>
        <w:t>.</w:t>
      </w:r>
      <w:r>
        <w:rPr>
          <w:szCs w:val="24"/>
          <w:lang w:val="ru-RU"/>
        </w:rPr>
        <w:t xml:space="preserve"> В частности, если строится </w:t>
      </w:r>
      <w:r>
        <w:rPr>
          <w:szCs w:val="24"/>
        </w:rPr>
        <w:t>LTS</w:t>
      </w:r>
      <w:r>
        <w:rPr>
          <w:szCs w:val="24"/>
          <w:lang w:val="ru-RU"/>
        </w:rPr>
        <w:t xml:space="preserve">, состояния которой – все подмножества состояний исходной </w:t>
      </w:r>
      <w:r>
        <w:rPr>
          <w:szCs w:val="24"/>
        </w:rPr>
        <w:t>LTS</w:t>
      </w:r>
      <w:r>
        <w:rPr>
          <w:szCs w:val="24"/>
          <w:lang w:val="ru-RU"/>
        </w:rPr>
        <w:t xml:space="preserve">, то возрастает мощность множества состояний </w:t>
      </w:r>
      <w:r>
        <w:rPr>
          <w:szCs w:val="24"/>
        </w:rPr>
        <w:t>LTS</w:t>
      </w:r>
      <w:r>
        <w:rPr>
          <w:szCs w:val="24"/>
          <w:lang w:val="ru-RU"/>
        </w:rPr>
        <w:t xml:space="preserve">, и, в конце концов, она перестаёт «помещаться» в </w:t>
      </w:r>
      <w:r>
        <w:rPr>
          <w:szCs w:val="24"/>
        </w:rPr>
        <w:t>LTS</w:t>
      </w:r>
      <w:r>
        <w:rPr>
          <w:szCs w:val="24"/>
          <w:lang w:val="ru-RU"/>
        </w:rPr>
        <w:t>-пространстве.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30" w:rsidRDefault="00B900BA" w:rsidP="00926D7B">
    <w:pPr>
      <w:pStyle w:val="af2"/>
      <w:framePr w:wrap="around" w:vAnchor="text" w:hAnchor="margin" w:xAlign="center" w:y="1"/>
      <w:rPr>
        <w:rStyle w:val="aa"/>
      </w:rPr>
    </w:pPr>
    <w:r>
      <w:rPr>
        <w:rStyle w:val="aa"/>
      </w:rPr>
      <w:fldChar w:fldCharType="begin"/>
    </w:r>
    <w:r w:rsidR="00F04E30">
      <w:rPr>
        <w:rStyle w:val="aa"/>
      </w:rPr>
      <w:instrText xml:space="preserve">PAGE  </w:instrText>
    </w:r>
    <w:r>
      <w:rPr>
        <w:rStyle w:val="aa"/>
      </w:rPr>
      <w:fldChar w:fldCharType="end"/>
    </w:r>
  </w:p>
  <w:p w:rsidR="00F04E30" w:rsidRDefault="00F04E30">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30" w:rsidRPr="00901F82" w:rsidRDefault="00F04E30" w:rsidP="00901F82">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363EEB"/>
    <w:multiLevelType w:val="hybridMultilevel"/>
    <w:tmpl w:val="93A0EFB8"/>
    <w:lvl w:ilvl="0" w:tplc="623C2C0C">
      <w:start w:val="1"/>
      <w:numFmt w:val="decimal"/>
      <w:lvlText w:val="%1."/>
      <w:lvlJc w:val="left"/>
      <w:pPr>
        <w:tabs>
          <w:tab w:val="num" w:pos="284"/>
        </w:tabs>
        <w:ind w:left="284" w:hanging="284"/>
      </w:pPr>
      <w:rPr>
        <w:rFonts w:hint="default"/>
      </w:rPr>
    </w:lvl>
    <w:lvl w:ilvl="1" w:tplc="14ECF082">
      <w:start w:val="1"/>
      <w:numFmt w:val="lowerLetter"/>
      <w:lvlText w:val="%2."/>
      <w:lvlJc w:val="left"/>
      <w:pPr>
        <w:tabs>
          <w:tab w:val="num" w:pos="567"/>
        </w:tabs>
        <w:ind w:left="567" w:hanging="283"/>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202038"/>
    <w:multiLevelType w:val="hybridMultilevel"/>
    <w:tmpl w:val="F5AC60AE"/>
    <w:lvl w:ilvl="0" w:tplc="39420956">
      <w:start w:val="1"/>
      <w:numFmt w:val="decimal"/>
      <w:pStyle w:val="a0"/>
      <w:lvlText w:val="Рис.%1."/>
      <w:lvlJc w:val="left"/>
      <w:pPr>
        <w:tabs>
          <w:tab w:val="num" w:pos="0"/>
        </w:tabs>
        <w:ind w:left="851" w:hanging="851"/>
      </w:pPr>
      <w:rPr>
        <w:rFonts w:hint="default"/>
        <w:sz w:val="3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133A01"/>
    <w:multiLevelType w:val="hybridMultilevel"/>
    <w:tmpl w:val="DCC05860"/>
    <w:lvl w:ilvl="0" w:tplc="7894380A">
      <w:start w:val="1"/>
      <w:numFmt w:val="bullet"/>
      <w:lvlText w:val=""/>
      <w:lvlJc w:val="left"/>
      <w:pPr>
        <w:tabs>
          <w:tab w:val="num" w:pos="284"/>
        </w:tabs>
        <w:ind w:left="284" w:hanging="284"/>
      </w:pPr>
      <w:rPr>
        <w:rFonts w:ascii="Symbol" w:hAnsi="Symbol" w:cs="Times New Roman"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A916087"/>
    <w:multiLevelType w:val="hybridMultilevel"/>
    <w:tmpl w:val="E01ADE32"/>
    <w:lvl w:ilvl="0" w:tplc="AB0C64F6">
      <w:start w:val="1"/>
      <w:numFmt w:val="decimal"/>
      <w:lvlText w:val="%1."/>
      <w:lvlJc w:val="left"/>
      <w:pPr>
        <w:tabs>
          <w:tab w:val="num" w:pos="568"/>
        </w:tabs>
        <w:ind w:left="568" w:hanging="284"/>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9">
    <w:nsid w:val="203C54B9"/>
    <w:multiLevelType w:val="multilevel"/>
    <w:tmpl w:val="E01ADE3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15161A"/>
    <w:multiLevelType w:val="multilevel"/>
    <w:tmpl w:val="03D6A1EC"/>
    <w:lvl w:ilvl="0">
      <w:start w:val="1"/>
      <w:numFmt w:val="decimal"/>
      <w:pStyle w:val="1"/>
      <w:lvlText w:val="Глава %1."/>
      <w:lvlJc w:val="left"/>
      <w:pPr>
        <w:tabs>
          <w:tab w:val="num" w:pos="851"/>
        </w:tabs>
        <w:ind w:left="1701" w:hanging="1701"/>
      </w:pPr>
      <w:rPr>
        <w:rFonts w:hint="default"/>
      </w:rPr>
    </w:lvl>
    <w:lvl w:ilvl="1">
      <w:start w:val="1"/>
      <w:numFmt w:val="decimal"/>
      <w:pStyle w:val="2"/>
      <w:isLgl/>
      <w:lvlText w:val="%1.%2."/>
      <w:lvlJc w:val="left"/>
      <w:pPr>
        <w:tabs>
          <w:tab w:val="num" w:pos="851"/>
        </w:tabs>
        <w:ind w:left="851" w:hanging="851"/>
      </w:pPr>
      <w:rPr>
        <w:rFonts w:hint="default"/>
        <w:b/>
        <w:i w:val="0"/>
      </w:rPr>
    </w:lvl>
    <w:lvl w:ilvl="2">
      <w:start w:val="1"/>
      <w:numFmt w:val="decimal"/>
      <w:pStyle w:val="30"/>
      <w:lvlText w:val="%1.%2.%3."/>
      <w:lvlJc w:val="left"/>
      <w:pPr>
        <w:tabs>
          <w:tab w:val="num" w:pos="851"/>
        </w:tabs>
        <w:ind w:left="851" w:hanging="851"/>
      </w:pPr>
      <w:rPr>
        <w:rFonts w:hint="default"/>
        <w:lang w:val="en-US"/>
      </w:rPr>
    </w:lvl>
    <w:lvl w:ilvl="3">
      <w:start w:val="1"/>
      <w:numFmt w:val="decimal"/>
      <w:lvlText w:val="%1.%2.%3.%4."/>
      <w:lvlJc w:val="left"/>
      <w:pPr>
        <w:tabs>
          <w:tab w:val="num" w:pos="-113"/>
        </w:tabs>
        <w:ind w:left="-283" w:hanging="851"/>
      </w:pPr>
      <w:rPr>
        <w:rFonts w:hint="default"/>
      </w:rPr>
    </w:lvl>
    <w:lvl w:ilvl="4">
      <w:start w:val="1"/>
      <w:numFmt w:val="decimal"/>
      <w:pStyle w:val="5"/>
      <w:lvlText w:val="%1.%2.%3.%4.%5."/>
      <w:lvlJc w:val="left"/>
      <w:pPr>
        <w:tabs>
          <w:tab w:val="num" w:pos="-1701"/>
        </w:tabs>
        <w:ind w:left="-454" w:hanging="1247"/>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0"/>
        </w:tabs>
        <w:ind w:left="1474"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2">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BC20891"/>
    <w:multiLevelType w:val="hybridMultilevel"/>
    <w:tmpl w:val="BAA00EB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7">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21533ED"/>
    <w:multiLevelType w:val="hybridMultilevel"/>
    <w:tmpl w:val="9B1ACEB2"/>
    <w:lvl w:ilvl="0" w:tplc="7894380A">
      <w:start w:val="1"/>
      <w:numFmt w:val="bullet"/>
      <w:lvlText w:val=""/>
      <w:lvlJc w:val="left"/>
      <w:pPr>
        <w:tabs>
          <w:tab w:val="num" w:pos="284"/>
        </w:tabs>
        <w:ind w:left="284" w:hanging="284"/>
      </w:pPr>
      <w:rPr>
        <w:rFonts w:ascii="Symbol" w:hAnsi="Symbol" w:cs="Times New Roman"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5E627D9"/>
    <w:multiLevelType w:val="hybridMultilevel"/>
    <w:tmpl w:val="5F3A8B48"/>
    <w:lvl w:ilvl="0" w:tplc="38906618">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8ED3CEC"/>
    <w:multiLevelType w:val="hybridMultilevel"/>
    <w:tmpl w:val="ED3E1700"/>
    <w:lvl w:ilvl="0" w:tplc="6A049912">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9357D5C"/>
    <w:multiLevelType w:val="hybridMultilevel"/>
    <w:tmpl w:val="0900B79A"/>
    <w:lvl w:ilvl="0" w:tplc="CC52F6EC">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96A7D77"/>
    <w:multiLevelType w:val="hybridMultilevel"/>
    <w:tmpl w:val="3F1A4132"/>
    <w:lvl w:ilvl="0" w:tplc="64D0E8D6">
      <w:start w:val="1"/>
      <w:numFmt w:val="decimal"/>
      <w:lvlText w:val="%1)"/>
      <w:lvlJc w:val="left"/>
      <w:pPr>
        <w:tabs>
          <w:tab w:val="num" w:pos="284"/>
        </w:tabs>
        <w:ind w:left="284" w:hanging="284"/>
      </w:pPr>
      <w:rPr>
        <w:rFonts w:ascii="Times New Roman" w:hAnsi="Times New Roman" w:hint="default"/>
        <w:b w:val="0"/>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CBF5B99"/>
    <w:multiLevelType w:val="hybridMultilevel"/>
    <w:tmpl w:val="10B68938"/>
    <w:lvl w:ilvl="0" w:tplc="529233A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DE311E8"/>
    <w:multiLevelType w:val="hybridMultilevel"/>
    <w:tmpl w:val="3558E612"/>
    <w:lvl w:ilvl="0" w:tplc="64D0E8D6">
      <w:start w:val="1"/>
      <w:numFmt w:val="decimal"/>
      <w:lvlText w:val="%1)"/>
      <w:lvlJc w:val="left"/>
      <w:pPr>
        <w:tabs>
          <w:tab w:val="num" w:pos="284"/>
        </w:tabs>
        <w:ind w:left="284" w:hanging="284"/>
      </w:pPr>
      <w:rPr>
        <w:rFonts w:ascii="Times New Roman" w:hAnsi="Times New Roman" w:hint="default"/>
        <w:b w:val="0"/>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5FC4A0D"/>
    <w:multiLevelType w:val="hybridMultilevel"/>
    <w:tmpl w:val="31D4E26C"/>
    <w:lvl w:ilvl="0" w:tplc="AB0C64F6">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7631460"/>
    <w:multiLevelType w:val="hybridMultilevel"/>
    <w:tmpl w:val="E3DCFE9C"/>
    <w:lvl w:ilvl="0" w:tplc="C290BA02">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6C7E7C0C"/>
    <w:multiLevelType w:val="hybridMultilevel"/>
    <w:tmpl w:val="B3C8AF68"/>
    <w:lvl w:ilvl="0" w:tplc="11181228">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3028DC74">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490A6524">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D7C7FEA"/>
    <w:multiLevelType w:val="hybridMultilevel"/>
    <w:tmpl w:val="2C0AED6E"/>
    <w:lvl w:ilvl="0" w:tplc="7E4219EE">
      <w:start w:val="1"/>
      <w:numFmt w:val="bullet"/>
      <w:lvlText w:val=""/>
      <w:lvlJc w:val="left"/>
      <w:pPr>
        <w:tabs>
          <w:tab w:val="num" w:pos="567"/>
        </w:tabs>
        <w:ind w:left="567" w:hanging="283"/>
      </w:pPr>
      <w:rPr>
        <w:rFonts w:ascii="Symbol" w:hAnsi="Symbol" w:hint="default"/>
      </w:rPr>
    </w:lvl>
    <w:lvl w:ilvl="1" w:tplc="7970275C">
      <w:start w:val="1"/>
      <w:numFmt w:val="bullet"/>
      <w:lvlText w:val=""/>
      <w:lvlJc w:val="left"/>
      <w:pPr>
        <w:tabs>
          <w:tab w:val="num" w:pos="1080"/>
        </w:tabs>
        <w:ind w:left="1080" w:hanging="284"/>
      </w:pPr>
      <w:rPr>
        <w:rFonts w:ascii="Symbol" w:hAnsi="Symbol" w:hint="default"/>
        <w:sz w:val="20"/>
        <w:szCs w:val="20"/>
      </w:rPr>
    </w:lvl>
    <w:lvl w:ilvl="2" w:tplc="04090005">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30">
    <w:nsid w:val="6E7F5CA9"/>
    <w:multiLevelType w:val="hybridMultilevel"/>
    <w:tmpl w:val="AF2823A6"/>
    <w:lvl w:ilvl="0" w:tplc="AB0C64F6">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511"/>
        </w:tabs>
        <w:ind w:left="1511" w:hanging="360"/>
      </w:pPr>
    </w:lvl>
    <w:lvl w:ilvl="2" w:tplc="0419001B" w:tentative="1">
      <w:start w:val="1"/>
      <w:numFmt w:val="lowerRoman"/>
      <w:lvlText w:val="%3."/>
      <w:lvlJc w:val="right"/>
      <w:pPr>
        <w:tabs>
          <w:tab w:val="num" w:pos="2231"/>
        </w:tabs>
        <w:ind w:left="2231" w:hanging="180"/>
      </w:pPr>
    </w:lvl>
    <w:lvl w:ilvl="3" w:tplc="0419000F" w:tentative="1">
      <w:start w:val="1"/>
      <w:numFmt w:val="decimal"/>
      <w:lvlText w:val="%4."/>
      <w:lvlJc w:val="left"/>
      <w:pPr>
        <w:tabs>
          <w:tab w:val="num" w:pos="2951"/>
        </w:tabs>
        <w:ind w:left="2951" w:hanging="360"/>
      </w:pPr>
    </w:lvl>
    <w:lvl w:ilvl="4" w:tplc="04190019" w:tentative="1">
      <w:start w:val="1"/>
      <w:numFmt w:val="lowerLetter"/>
      <w:lvlText w:val="%5."/>
      <w:lvlJc w:val="left"/>
      <w:pPr>
        <w:tabs>
          <w:tab w:val="num" w:pos="3671"/>
        </w:tabs>
        <w:ind w:left="3671" w:hanging="360"/>
      </w:pPr>
    </w:lvl>
    <w:lvl w:ilvl="5" w:tplc="0419001B" w:tentative="1">
      <w:start w:val="1"/>
      <w:numFmt w:val="lowerRoman"/>
      <w:lvlText w:val="%6."/>
      <w:lvlJc w:val="right"/>
      <w:pPr>
        <w:tabs>
          <w:tab w:val="num" w:pos="4391"/>
        </w:tabs>
        <w:ind w:left="4391" w:hanging="180"/>
      </w:pPr>
    </w:lvl>
    <w:lvl w:ilvl="6" w:tplc="0419000F" w:tentative="1">
      <w:start w:val="1"/>
      <w:numFmt w:val="decimal"/>
      <w:lvlText w:val="%7."/>
      <w:lvlJc w:val="left"/>
      <w:pPr>
        <w:tabs>
          <w:tab w:val="num" w:pos="5111"/>
        </w:tabs>
        <w:ind w:left="5111" w:hanging="360"/>
      </w:pPr>
    </w:lvl>
    <w:lvl w:ilvl="7" w:tplc="04190019" w:tentative="1">
      <w:start w:val="1"/>
      <w:numFmt w:val="lowerLetter"/>
      <w:lvlText w:val="%8."/>
      <w:lvlJc w:val="left"/>
      <w:pPr>
        <w:tabs>
          <w:tab w:val="num" w:pos="5831"/>
        </w:tabs>
        <w:ind w:left="5831" w:hanging="360"/>
      </w:pPr>
    </w:lvl>
    <w:lvl w:ilvl="8" w:tplc="0419001B" w:tentative="1">
      <w:start w:val="1"/>
      <w:numFmt w:val="lowerRoman"/>
      <w:lvlText w:val="%9."/>
      <w:lvlJc w:val="right"/>
      <w:pPr>
        <w:tabs>
          <w:tab w:val="num" w:pos="6551"/>
        </w:tabs>
        <w:ind w:left="6551" w:hanging="180"/>
      </w:pPr>
    </w:lvl>
  </w:abstractNum>
  <w:abstractNum w:abstractNumId="31">
    <w:nsid w:val="70153846"/>
    <w:multiLevelType w:val="hybridMultilevel"/>
    <w:tmpl w:val="E8AA6724"/>
    <w:lvl w:ilvl="0" w:tplc="9A3C8E70">
      <w:start w:val="1"/>
      <w:numFmt w:val="decimal"/>
      <w:lvlText w:val="%1."/>
      <w:lvlJc w:val="left"/>
      <w:pPr>
        <w:tabs>
          <w:tab w:val="num" w:pos="567"/>
        </w:tabs>
        <w:ind w:left="567" w:hanging="567"/>
      </w:pPr>
      <w:rPr>
        <w:rFonts w:ascii="Times New Roman" w:hAnsi="Times New Roman" w:hint="default"/>
        <w:b w:val="0"/>
        <w:i w:val="0"/>
        <w:sz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3">
    <w:nsid w:val="71F519B6"/>
    <w:multiLevelType w:val="hybridMultilevel"/>
    <w:tmpl w:val="B8EA6C6A"/>
    <w:lvl w:ilvl="0" w:tplc="693816FA">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8180510"/>
    <w:multiLevelType w:val="hybridMultilevel"/>
    <w:tmpl w:val="B03C7CC4"/>
    <w:lvl w:ilvl="0" w:tplc="64D0E8D6">
      <w:start w:val="1"/>
      <w:numFmt w:val="decimal"/>
      <w:lvlText w:val="%1)"/>
      <w:lvlJc w:val="left"/>
      <w:pPr>
        <w:tabs>
          <w:tab w:val="num" w:pos="284"/>
        </w:tabs>
        <w:ind w:left="284" w:hanging="284"/>
      </w:pPr>
      <w:rPr>
        <w:rFonts w:ascii="Times New Roman" w:hAnsi="Times New Roman" w:hint="default"/>
        <w:b w:val="0"/>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8540D6F"/>
    <w:multiLevelType w:val="hybridMultilevel"/>
    <w:tmpl w:val="0A24815E"/>
    <w:lvl w:ilvl="0" w:tplc="4B9AA360">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FD32EF7E">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64D0E8D6">
      <w:start w:val="1"/>
      <w:numFmt w:val="decimal"/>
      <w:lvlText w:val="%5)"/>
      <w:lvlJc w:val="left"/>
      <w:pPr>
        <w:tabs>
          <w:tab w:val="num" w:pos="284"/>
        </w:tabs>
        <w:ind w:left="284" w:hanging="284"/>
      </w:pPr>
      <w:rPr>
        <w:rFonts w:ascii="Times New Roman" w:hAnsi="Times New Roman" w:hint="default"/>
        <w:b w:val="0"/>
        <w:i w:val="0"/>
        <w:u w:val="none"/>
      </w:rPr>
    </w:lvl>
    <w:lvl w:ilvl="5" w:tplc="47D07AC8">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AD22098"/>
    <w:multiLevelType w:val="hybridMultilevel"/>
    <w:tmpl w:val="216A42EA"/>
    <w:lvl w:ilvl="0" w:tplc="AB0C64F6">
      <w:start w:val="1"/>
      <w:numFmt w:val="decimal"/>
      <w:lvlText w:val="%1."/>
      <w:lvlJc w:val="left"/>
      <w:pPr>
        <w:tabs>
          <w:tab w:val="num" w:pos="851"/>
        </w:tabs>
        <w:ind w:left="851" w:hanging="284"/>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7">
    <w:nsid w:val="7C7A1F4C"/>
    <w:multiLevelType w:val="hybridMultilevel"/>
    <w:tmpl w:val="AEFEC0F8"/>
    <w:lvl w:ilvl="0" w:tplc="7894380A">
      <w:start w:val="1"/>
      <w:numFmt w:val="bullet"/>
      <w:lvlText w:val=""/>
      <w:lvlJc w:val="left"/>
      <w:pPr>
        <w:tabs>
          <w:tab w:val="num" w:pos="284"/>
        </w:tabs>
        <w:ind w:left="284" w:hanging="284"/>
      </w:pPr>
      <w:rPr>
        <w:rFonts w:ascii="Symbol" w:hAnsi="Symbol" w:cs="Times New Roman"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16"/>
  </w:num>
  <w:num w:numId="2">
    <w:abstractNumId w:val="12"/>
  </w:num>
  <w:num w:numId="3">
    <w:abstractNumId w:val="7"/>
  </w:num>
  <w:num w:numId="4">
    <w:abstractNumId w:val="2"/>
  </w:num>
  <w:num w:numId="5">
    <w:abstractNumId w:val="27"/>
  </w:num>
  <w:num w:numId="6">
    <w:abstractNumId w:val="24"/>
  </w:num>
  <w:num w:numId="7">
    <w:abstractNumId w:val="19"/>
  </w:num>
  <w:num w:numId="8">
    <w:abstractNumId w:val="20"/>
  </w:num>
  <w:num w:numId="9">
    <w:abstractNumId w:val="15"/>
  </w:num>
  <w:num w:numId="10">
    <w:abstractNumId w:val="22"/>
  </w:num>
  <w:num w:numId="11">
    <w:abstractNumId w:val="13"/>
  </w:num>
  <w:num w:numId="12">
    <w:abstractNumId w:val="21"/>
  </w:num>
  <w:num w:numId="13">
    <w:abstractNumId w:val="1"/>
  </w:num>
  <w:num w:numId="14">
    <w:abstractNumId w:val="35"/>
  </w:num>
  <w:num w:numId="15">
    <w:abstractNumId w:val="5"/>
  </w:num>
  <w:num w:numId="16">
    <w:abstractNumId w:val="4"/>
  </w:num>
  <w:num w:numId="17">
    <w:abstractNumId w:val="32"/>
  </w:num>
  <w:num w:numId="18">
    <w:abstractNumId w:val="38"/>
  </w:num>
  <w:num w:numId="19">
    <w:abstractNumId w:val="11"/>
  </w:num>
  <w:num w:numId="20">
    <w:abstractNumId w:val="33"/>
  </w:num>
  <w:num w:numId="21">
    <w:abstractNumId w:val="10"/>
  </w:num>
  <w:num w:numId="22">
    <w:abstractNumId w:val="17"/>
  </w:num>
  <w:num w:numId="23">
    <w:abstractNumId w:val="0"/>
  </w:num>
  <w:num w:numId="24">
    <w:abstractNumId w:val="28"/>
  </w:num>
  <w:num w:numId="25">
    <w:abstractNumId w:val="30"/>
  </w:num>
  <w:num w:numId="26">
    <w:abstractNumId w:val="8"/>
  </w:num>
  <w:num w:numId="27">
    <w:abstractNumId w:val="3"/>
  </w:num>
  <w:num w:numId="28">
    <w:abstractNumId w:val="6"/>
  </w:num>
  <w:num w:numId="29">
    <w:abstractNumId w:val="18"/>
  </w:num>
  <w:num w:numId="30">
    <w:abstractNumId w:val="14"/>
  </w:num>
  <w:num w:numId="31">
    <w:abstractNumId w:val="31"/>
  </w:num>
  <w:num w:numId="32">
    <w:abstractNumId w:val="25"/>
  </w:num>
  <w:num w:numId="33">
    <w:abstractNumId w:val="29"/>
  </w:num>
  <w:num w:numId="34">
    <w:abstractNumId w:val="34"/>
  </w:num>
  <w:num w:numId="35">
    <w:abstractNumId w:val="23"/>
  </w:num>
  <w:num w:numId="36">
    <w:abstractNumId w:val="37"/>
  </w:num>
  <w:num w:numId="37">
    <w:abstractNumId w:val="36"/>
  </w:num>
  <w:num w:numId="38">
    <w:abstractNumId w:val="26"/>
  </w:num>
  <w:num w:numId="3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embedTrueTypeFonts/>
  <w:proofState w:spelling="clean"/>
  <w:stylePaneFormatFilter w:val="3F01"/>
  <w:defaultTabStop w:val="708"/>
  <w:drawingGridHorizontalSpacing w:val="57"/>
  <w:drawingGridVerticalSpacing w:val="57"/>
  <w:characterSpacingControl w:val="doNotCompress"/>
  <w:footnotePr>
    <w:footnote w:id="-1"/>
    <w:footnote w:id="0"/>
  </w:footnotePr>
  <w:endnotePr>
    <w:endnote w:id="-1"/>
    <w:endnote w:id="0"/>
  </w:endnotePr>
  <w:compat/>
  <w:rsids>
    <w:rsidRoot w:val="00342FC6"/>
    <w:rsid w:val="000011AE"/>
    <w:rsid w:val="00003F18"/>
    <w:rsid w:val="00004C3B"/>
    <w:rsid w:val="00012196"/>
    <w:rsid w:val="00022EF3"/>
    <w:rsid w:val="000236A7"/>
    <w:rsid w:val="0003759B"/>
    <w:rsid w:val="00046ACD"/>
    <w:rsid w:val="00056FA4"/>
    <w:rsid w:val="00057FD2"/>
    <w:rsid w:val="00080276"/>
    <w:rsid w:val="00082E31"/>
    <w:rsid w:val="000843DB"/>
    <w:rsid w:val="00084477"/>
    <w:rsid w:val="00090F55"/>
    <w:rsid w:val="00091D4F"/>
    <w:rsid w:val="00097621"/>
    <w:rsid w:val="000C11E4"/>
    <w:rsid w:val="000C2A9D"/>
    <w:rsid w:val="000D0486"/>
    <w:rsid w:val="000F37C1"/>
    <w:rsid w:val="000F6D20"/>
    <w:rsid w:val="0010525F"/>
    <w:rsid w:val="0010582D"/>
    <w:rsid w:val="00106D5E"/>
    <w:rsid w:val="00121144"/>
    <w:rsid w:val="0012424C"/>
    <w:rsid w:val="00126C8A"/>
    <w:rsid w:val="00131E22"/>
    <w:rsid w:val="001474DC"/>
    <w:rsid w:val="001769E8"/>
    <w:rsid w:val="00184CF5"/>
    <w:rsid w:val="001873D1"/>
    <w:rsid w:val="00190732"/>
    <w:rsid w:val="001A325E"/>
    <w:rsid w:val="001A37F2"/>
    <w:rsid w:val="001A3EC7"/>
    <w:rsid w:val="001A6CD8"/>
    <w:rsid w:val="001C28EA"/>
    <w:rsid w:val="001C5C42"/>
    <w:rsid w:val="001C7A6C"/>
    <w:rsid w:val="001E22F0"/>
    <w:rsid w:val="001F406D"/>
    <w:rsid w:val="00203663"/>
    <w:rsid w:val="00225F82"/>
    <w:rsid w:val="002301BD"/>
    <w:rsid w:val="00233C7A"/>
    <w:rsid w:val="00235F14"/>
    <w:rsid w:val="0023739D"/>
    <w:rsid w:val="00242EE1"/>
    <w:rsid w:val="002445C5"/>
    <w:rsid w:val="002560E5"/>
    <w:rsid w:val="00281998"/>
    <w:rsid w:val="00284546"/>
    <w:rsid w:val="002A1D72"/>
    <w:rsid w:val="002A4975"/>
    <w:rsid w:val="002A7E8B"/>
    <w:rsid w:val="002B0B24"/>
    <w:rsid w:val="002B63CD"/>
    <w:rsid w:val="002D641E"/>
    <w:rsid w:val="002E746E"/>
    <w:rsid w:val="003051E4"/>
    <w:rsid w:val="00311D00"/>
    <w:rsid w:val="00316B48"/>
    <w:rsid w:val="00323A5E"/>
    <w:rsid w:val="003249F3"/>
    <w:rsid w:val="003259AC"/>
    <w:rsid w:val="00326DEF"/>
    <w:rsid w:val="00330EF5"/>
    <w:rsid w:val="00334972"/>
    <w:rsid w:val="00335D0F"/>
    <w:rsid w:val="00340091"/>
    <w:rsid w:val="00342FC6"/>
    <w:rsid w:val="00343A3E"/>
    <w:rsid w:val="00343B8B"/>
    <w:rsid w:val="00346413"/>
    <w:rsid w:val="0035773D"/>
    <w:rsid w:val="003605F2"/>
    <w:rsid w:val="00365436"/>
    <w:rsid w:val="00367F10"/>
    <w:rsid w:val="00372FC4"/>
    <w:rsid w:val="0037315D"/>
    <w:rsid w:val="00375CE7"/>
    <w:rsid w:val="00381418"/>
    <w:rsid w:val="00390E65"/>
    <w:rsid w:val="00394133"/>
    <w:rsid w:val="0039442F"/>
    <w:rsid w:val="003949D7"/>
    <w:rsid w:val="00396020"/>
    <w:rsid w:val="003A0D98"/>
    <w:rsid w:val="003A7876"/>
    <w:rsid w:val="003C34AA"/>
    <w:rsid w:val="003E4B17"/>
    <w:rsid w:val="003F1FEB"/>
    <w:rsid w:val="00412FF6"/>
    <w:rsid w:val="00423685"/>
    <w:rsid w:val="00444B9B"/>
    <w:rsid w:val="00452D27"/>
    <w:rsid w:val="00463260"/>
    <w:rsid w:val="00467046"/>
    <w:rsid w:val="00467201"/>
    <w:rsid w:val="00474977"/>
    <w:rsid w:val="004758E9"/>
    <w:rsid w:val="004765A5"/>
    <w:rsid w:val="00490142"/>
    <w:rsid w:val="00496F8F"/>
    <w:rsid w:val="004A11F7"/>
    <w:rsid w:val="004A4ACA"/>
    <w:rsid w:val="004A711B"/>
    <w:rsid w:val="004B2B13"/>
    <w:rsid w:val="004B59A1"/>
    <w:rsid w:val="004B674B"/>
    <w:rsid w:val="004C6128"/>
    <w:rsid w:val="004D3B07"/>
    <w:rsid w:val="004F18E2"/>
    <w:rsid w:val="004F709A"/>
    <w:rsid w:val="00500548"/>
    <w:rsid w:val="00502366"/>
    <w:rsid w:val="00506F43"/>
    <w:rsid w:val="00514BE2"/>
    <w:rsid w:val="00516BC2"/>
    <w:rsid w:val="00517278"/>
    <w:rsid w:val="00521113"/>
    <w:rsid w:val="00536B4C"/>
    <w:rsid w:val="00541697"/>
    <w:rsid w:val="00545F5B"/>
    <w:rsid w:val="005600CC"/>
    <w:rsid w:val="0056682F"/>
    <w:rsid w:val="00570D35"/>
    <w:rsid w:val="00570DD7"/>
    <w:rsid w:val="0057671A"/>
    <w:rsid w:val="005767D5"/>
    <w:rsid w:val="00590143"/>
    <w:rsid w:val="00590EA4"/>
    <w:rsid w:val="00596C5E"/>
    <w:rsid w:val="005A329D"/>
    <w:rsid w:val="005A6EFE"/>
    <w:rsid w:val="005B2B84"/>
    <w:rsid w:val="005B79CB"/>
    <w:rsid w:val="005D6346"/>
    <w:rsid w:val="005E26C3"/>
    <w:rsid w:val="005E3830"/>
    <w:rsid w:val="005F107E"/>
    <w:rsid w:val="005F5BCD"/>
    <w:rsid w:val="006147D3"/>
    <w:rsid w:val="00621C6F"/>
    <w:rsid w:val="00622C2D"/>
    <w:rsid w:val="00622FD5"/>
    <w:rsid w:val="00631592"/>
    <w:rsid w:val="0063239A"/>
    <w:rsid w:val="0063715B"/>
    <w:rsid w:val="00642853"/>
    <w:rsid w:val="00642E6B"/>
    <w:rsid w:val="0064461C"/>
    <w:rsid w:val="00650A92"/>
    <w:rsid w:val="0065117C"/>
    <w:rsid w:val="00651EDA"/>
    <w:rsid w:val="00653A12"/>
    <w:rsid w:val="00654E42"/>
    <w:rsid w:val="00654FAC"/>
    <w:rsid w:val="0065552A"/>
    <w:rsid w:val="00667B19"/>
    <w:rsid w:val="00672EAE"/>
    <w:rsid w:val="0068299A"/>
    <w:rsid w:val="00686096"/>
    <w:rsid w:val="00691D99"/>
    <w:rsid w:val="00691F6A"/>
    <w:rsid w:val="006940F7"/>
    <w:rsid w:val="006A1797"/>
    <w:rsid w:val="006A6C4B"/>
    <w:rsid w:val="006A7AB0"/>
    <w:rsid w:val="006B242D"/>
    <w:rsid w:val="006B509A"/>
    <w:rsid w:val="006D241D"/>
    <w:rsid w:val="006D5095"/>
    <w:rsid w:val="006F0470"/>
    <w:rsid w:val="00700227"/>
    <w:rsid w:val="00713B96"/>
    <w:rsid w:val="00721114"/>
    <w:rsid w:val="00735313"/>
    <w:rsid w:val="007369F7"/>
    <w:rsid w:val="00746A0F"/>
    <w:rsid w:val="00763AB7"/>
    <w:rsid w:val="00773F92"/>
    <w:rsid w:val="00790BBA"/>
    <w:rsid w:val="00791E24"/>
    <w:rsid w:val="0079703D"/>
    <w:rsid w:val="007C206F"/>
    <w:rsid w:val="007D4ED1"/>
    <w:rsid w:val="00806D5E"/>
    <w:rsid w:val="008106F0"/>
    <w:rsid w:val="008111D2"/>
    <w:rsid w:val="00812CE8"/>
    <w:rsid w:val="00826964"/>
    <w:rsid w:val="00834F36"/>
    <w:rsid w:val="0085163D"/>
    <w:rsid w:val="00854D72"/>
    <w:rsid w:val="0085549D"/>
    <w:rsid w:val="0085682B"/>
    <w:rsid w:val="00860E05"/>
    <w:rsid w:val="0086286A"/>
    <w:rsid w:val="00877183"/>
    <w:rsid w:val="0088032F"/>
    <w:rsid w:val="0089204A"/>
    <w:rsid w:val="008A5DC1"/>
    <w:rsid w:val="008A5FD6"/>
    <w:rsid w:val="008B0E8B"/>
    <w:rsid w:val="008B3896"/>
    <w:rsid w:val="008B6235"/>
    <w:rsid w:val="008B690B"/>
    <w:rsid w:val="008C2E7C"/>
    <w:rsid w:val="008C6509"/>
    <w:rsid w:val="008E4589"/>
    <w:rsid w:val="008E6CD5"/>
    <w:rsid w:val="008F0397"/>
    <w:rsid w:val="008F4FC2"/>
    <w:rsid w:val="00901F82"/>
    <w:rsid w:val="009053A6"/>
    <w:rsid w:val="00907B42"/>
    <w:rsid w:val="0091532A"/>
    <w:rsid w:val="00926D7B"/>
    <w:rsid w:val="00927CC2"/>
    <w:rsid w:val="009377F7"/>
    <w:rsid w:val="0095010F"/>
    <w:rsid w:val="0096623E"/>
    <w:rsid w:val="00967A39"/>
    <w:rsid w:val="00980B16"/>
    <w:rsid w:val="00985DC8"/>
    <w:rsid w:val="00994739"/>
    <w:rsid w:val="009A6F98"/>
    <w:rsid w:val="009A7D6A"/>
    <w:rsid w:val="009B2E54"/>
    <w:rsid w:val="009C0F95"/>
    <w:rsid w:val="009D1005"/>
    <w:rsid w:val="009D495A"/>
    <w:rsid w:val="009E0FB6"/>
    <w:rsid w:val="009E43AF"/>
    <w:rsid w:val="009E50A6"/>
    <w:rsid w:val="009F4A67"/>
    <w:rsid w:val="00A0401A"/>
    <w:rsid w:val="00A15102"/>
    <w:rsid w:val="00A17596"/>
    <w:rsid w:val="00A241B2"/>
    <w:rsid w:val="00A26F28"/>
    <w:rsid w:val="00A31925"/>
    <w:rsid w:val="00A33AC9"/>
    <w:rsid w:val="00A56676"/>
    <w:rsid w:val="00A92199"/>
    <w:rsid w:val="00A93E54"/>
    <w:rsid w:val="00A96510"/>
    <w:rsid w:val="00AA39BF"/>
    <w:rsid w:val="00AA46BC"/>
    <w:rsid w:val="00AB036D"/>
    <w:rsid w:val="00AB51FA"/>
    <w:rsid w:val="00AC52C0"/>
    <w:rsid w:val="00AE522B"/>
    <w:rsid w:val="00AE7BCD"/>
    <w:rsid w:val="00B06237"/>
    <w:rsid w:val="00B1217E"/>
    <w:rsid w:val="00B14A34"/>
    <w:rsid w:val="00B15A67"/>
    <w:rsid w:val="00B20C01"/>
    <w:rsid w:val="00B23737"/>
    <w:rsid w:val="00B4060C"/>
    <w:rsid w:val="00B40CE6"/>
    <w:rsid w:val="00B47D10"/>
    <w:rsid w:val="00B56606"/>
    <w:rsid w:val="00B60EA3"/>
    <w:rsid w:val="00B64A25"/>
    <w:rsid w:val="00B72E75"/>
    <w:rsid w:val="00B845E0"/>
    <w:rsid w:val="00B900BA"/>
    <w:rsid w:val="00B95920"/>
    <w:rsid w:val="00B97153"/>
    <w:rsid w:val="00BA56C5"/>
    <w:rsid w:val="00BB16D1"/>
    <w:rsid w:val="00BB4458"/>
    <w:rsid w:val="00BC1536"/>
    <w:rsid w:val="00BC5AEF"/>
    <w:rsid w:val="00BD64C1"/>
    <w:rsid w:val="00BE43CA"/>
    <w:rsid w:val="00BE449A"/>
    <w:rsid w:val="00BE6131"/>
    <w:rsid w:val="00BE6471"/>
    <w:rsid w:val="00BF65D1"/>
    <w:rsid w:val="00C01B45"/>
    <w:rsid w:val="00C046E8"/>
    <w:rsid w:val="00C04F95"/>
    <w:rsid w:val="00C132CC"/>
    <w:rsid w:val="00C1370C"/>
    <w:rsid w:val="00C14FCD"/>
    <w:rsid w:val="00C307A7"/>
    <w:rsid w:val="00C31082"/>
    <w:rsid w:val="00C31639"/>
    <w:rsid w:val="00C34BCF"/>
    <w:rsid w:val="00C41845"/>
    <w:rsid w:val="00C51EB8"/>
    <w:rsid w:val="00C53B24"/>
    <w:rsid w:val="00C57E35"/>
    <w:rsid w:val="00C60BB7"/>
    <w:rsid w:val="00C6741C"/>
    <w:rsid w:val="00C70F5C"/>
    <w:rsid w:val="00C834CD"/>
    <w:rsid w:val="00C86824"/>
    <w:rsid w:val="00C879C5"/>
    <w:rsid w:val="00C95035"/>
    <w:rsid w:val="00C972D9"/>
    <w:rsid w:val="00CA0EF6"/>
    <w:rsid w:val="00CB212F"/>
    <w:rsid w:val="00CB553C"/>
    <w:rsid w:val="00CC3023"/>
    <w:rsid w:val="00CE09AE"/>
    <w:rsid w:val="00CF28C8"/>
    <w:rsid w:val="00CF5373"/>
    <w:rsid w:val="00CF7082"/>
    <w:rsid w:val="00D05274"/>
    <w:rsid w:val="00D0581F"/>
    <w:rsid w:val="00D174BD"/>
    <w:rsid w:val="00D21C8B"/>
    <w:rsid w:val="00D2228E"/>
    <w:rsid w:val="00D22E1F"/>
    <w:rsid w:val="00D22EAF"/>
    <w:rsid w:val="00D23D10"/>
    <w:rsid w:val="00D257C5"/>
    <w:rsid w:val="00D25CD0"/>
    <w:rsid w:val="00D31726"/>
    <w:rsid w:val="00D50C49"/>
    <w:rsid w:val="00D50D11"/>
    <w:rsid w:val="00D72734"/>
    <w:rsid w:val="00D72B54"/>
    <w:rsid w:val="00D832EF"/>
    <w:rsid w:val="00D856B6"/>
    <w:rsid w:val="00D87F1C"/>
    <w:rsid w:val="00D938E9"/>
    <w:rsid w:val="00D965EF"/>
    <w:rsid w:val="00DA4613"/>
    <w:rsid w:val="00DA592C"/>
    <w:rsid w:val="00DA622D"/>
    <w:rsid w:val="00DB582A"/>
    <w:rsid w:val="00DB7AFD"/>
    <w:rsid w:val="00DC4881"/>
    <w:rsid w:val="00DC7A32"/>
    <w:rsid w:val="00DE2F2F"/>
    <w:rsid w:val="00E000B2"/>
    <w:rsid w:val="00E03A01"/>
    <w:rsid w:val="00E04BB5"/>
    <w:rsid w:val="00E13BA9"/>
    <w:rsid w:val="00E13DC3"/>
    <w:rsid w:val="00E158DE"/>
    <w:rsid w:val="00E33033"/>
    <w:rsid w:val="00E4211A"/>
    <w:rsid w:val="00E50671"/>
    <w:rsid w:val="00E5387D"/>
    <w:rsid w:val="00E60652"/>
    <w:rsid w:val="00E62E87"/>
    <w:rsid w:val="00E65BEE"/>
    <w:rsid w:val="00E67DBB"/>
    <w:rsid w:val="00E767B2"/>
    <w:rsid w:val="00E818D6"/>
    <w:rsid w:val="00EA30B4"/>
    <w:rsid w:val="00EA7007"/>
    <w:rsid w:val="00EB0284"/>
    <w:rsid w:val="00EC5A8B"/>
    <w:rsid w:val="00EC7426"/>
    <w:rsid w:val="00EC75BD"/>
    <w:rsid w:val="00EE53CF"/>
    <w:rsid w:val="00F01CE4"/>
    <w:rsid w:val="00F04E30"/>
    <w:rsid w:val="00F05A88"/>
    <w:rsid w:val="00F123F2"/>
    <w:rsid w:val="00F230AC"/>
    <w:rsid w:val="00F52869"/>
    <w:rsid w:val="00F66737"/>
    <w:rsid w:val="00F81E0A"/>
    <w:rsid w:val="00F86B0B"/>
    <w:rsid w:val="00F872A8"/>
    <w:rsid w:val="00F946C9"/>
    <w:rsid w:val="00F9470D"/>
    <w:rsid w:val="00FA1853"/>
    <w:rsid w:val="00FA6334"/>
    <w:rsid w:val="00FB078B"/>
    <w:rsid w:val="00FB1A87"/>
    <w:rsid w:val="00FC02A6"/>
    <w:rsid w:val="00FC46BB"/>
    <w:rsid w:val="00FC60BA"/>
    <w:rsid w:val="00FD5321"/>
    <w:rsid w:val="00FE07BC"/>
    <w:rsid w:val="00FE2B9E"/>
    <w:rsid w:val="00FF0F56"/>
    <w:rsid w:val="00FF1BC6"/>
    <w:rsid w:val="00FF4C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martTagType w:namespaceuri="urn:schemas:contacts" w:name="S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B900BA"/>
    <w:rPr>
      <w:sz w:val="24"/>
      <w:szCs w:val="24"/>
    </w:rPr>
  </w:style>
  <w:style w:type="paragraph" w:styleId="1">
    <w:name w:val="heading 1"/>
    <w:basedOn w:val="REPH1"/>
    <w:next w:val="a2"/>
    <w:autoRedefine/>
    <w:qFormat/>
    <w:rsid w:val="00342FC6"/>
    <w:pPr>
      <w:keepNext/>
      <w:keepLines/>
      <w:pageBreakBefore/>
      <w:numPr>
        <w:numId w:val="19"/>
      </w:numPr>
      <w:jc w:val="both"/>
      <w:outlineLvl w:val="0"/>
    </w:pPr>
    <w:rPr>
      <w:sz w:val="40"/>
    </w:rPr>
  </w:style>
  <w:style w:type="paragraph" w:styleId="2">
    <w:name w:val="heading 2"/>
    <w:basedOn w:val="REPH2"/>
    <w:next w:val="a2"/>
    <w:autoRedefine/>
    <w:qFormat/>
    <w:rsid w:val="00342FC6"/>
    <w:pPr>
      <w:keepNext/>
      <w:keepLines/>
      <w:numPr>
        <w:ilvl w:val="1"/>
        <w:numId w:val="19"/>
      </w:numPr>
      <w:tabs>
        <w:tab w:val="clear" w:pos="851"/>
        <w:tab w:val="num" w:pos="360"/>
      </w:tabs>
      <w:spacing w:before="240" w:line="360" w:lineRule="auto"/>
      <w:ind w:left="0" w:firstLine="0"/>
      <w:jc w:val="both"/>
      <w:outlineLvl w:val="1"/>
    </w:pPr>
    <w:rPr>
      <w:sz w:val="36"/>
    </w:rPr>
  </w:style>
  <w:style w:type="paragraph" w:styleId="30">
    <w:name w:val="heading 3"/>
    <w:basedOn w:val="REPH3"/>
    <w:next w:val="a2"/>
    <w:link w:val="31"/>
    <w:autoRedefine/>
    <w:qFormat/>
    <w:rsid w:val="00342FC6"/>
    <w:pPr>
      <w:keepNext/>
      <w:keepLines/>
      <w:numPr>
        <w:ilvl w:val="2"/>
        <w:numId w:val="19"/>
      </w:numPr>
      <w:tabs>
        <w:tab w:val="clear" w:pos="851"/>
        <w:tab w:val="num" w:pos="360"/>
      </w:tabs>
      <w:spacing w:before="240" w:after="240"/>
      <w:ind w:left="0" w:firstLine="0"/>
      <w:outlineLvl w:val="2"/>
    </w:pPr>
    <w:rPr>
      <w:sz w:val="32"/>
      <w:lang w:val="ru-RU"/>
    </w:rPr>
  </w:style>
  <w:style w:type="paragraph" w:styleId="4">
    <w:name w:val="heading 4"/>
    <w:basedOn w:val="a2"/>
    <w:next w:val="a2"/>
    <w:link w:val="40"/>
    <w:autoRedefine/>
    <w:qFormat/>
    <w:rsid w:val="00746A0F"/>
    <w:pPr>
      <w:keepNext/>
      <w:keepLines/>
      <w:spacing w:after="120" w:line="360" w:lineRule="auto"/>
      <w:ind w:firstLine="567"/>
      <w:jc w:val="both"/>
      <w:outlineLvl w:val="3"/>
    </w:pPr>
    <w:rPr>
      <w:rFonts w:eastAsia="PMingLiU"/>
      <w:b/>
      <w:bCs/>
      <w:sz w:val="32"/>
      <w:szCs w:val="32"/>
      <w:lang w:eastAsia="zh-TW"/>
    </w:rPr>
  </w:style>
  <w:style w:type="paragraph" w:styleId="5">
    <w:name w:val="heading 5"/>
    <w:basedOn w:val="a2"/>
    <w:next w:val="a2"/>
    <w:qFormat/>
    <w:rsid w:val="00342FC6"/>
    <w:pPr>
      <w:numPr>
        <w:ilvl w:val="4"/>
        <w:numId w:val="19"/>
      </w:numPr>
      <w:spacing w:before="240" w:after="60"/>
      <w:jc w:val="both"/>
      <w:outlineLvl w:val="4"/>
    </w:pPr>
    <w:rPr>
      <w:rFonts w:eastAsia="PMingLiU"/>
      <w:b/>
      <w:bCs/>
      <w:i/>
      <w:iCs/>
      <w:sz w:val="26"/>
      <w:szCs w:val="26"/>
      <w:lang w:val="en-US" w:eastAsia="zh-TW"/>
    </w:rPr>
  </w:style>
  <w:style w:type="paragraph" w:styleId="6">
    <w:name w:val="heading 6"/>
    <w:basedOn w:val="a2"/>
    <w:next w:val="a2"/>
    <w:qFormat/>
    <w:rsid w:val="00342FC6"/>
    <w:pPr>
      <w:numPr>
        <w:ilvl w:val="5"/>
        <w:numId w:val="19"/>
      </w:numPr>
      <w:spacing w:before="240" w:after="60"/>
      <w:jc w:val="both"/>
      <w:outlineLvl w:val="5"/>
    </w:pPr>
    <w:rPr>
      <w:rFonts w:eastAsia="PMingLiU"/>
      <w:b/>
      <w:bCs/>
      <w:sz w:val="22"/>
      <w:szCs w:val="22"/>
      <w:lang w:val="en-US" w:eastAsia="zh-TW"/>
    </w:rPr>
  </w:style>
  <w:style w:type="paragraph" w:styleId="7">
    <w:name w:val="heading 7"/>
    <w:basedOn w:val="a2"/>
    <w:next w:val="a2"/>
    <w:qFormat/>
    <w:rsid w:val="00342FC6"/>
    <w:pPr>
      <w:numPr>
        <w:ilvl w:val="6"/>
        <w:numId w:val="19"/>
      </w:numPr>
      <w:spacing w:before="240" w:after="60"/>
      <w:jc w:val="both"/>
      <w:outlineLvl w:val="6"/>
    </w:pPr>
    <w:rPr>
      <w:rFonts w:eastAsia="PMingLiU"/>
      <w:sz w:val="28"/>
      <w:lang w:val="en-US" w:eastAsia="zh-TW"/>
    </w:rPr>
  </w:style>
  <w:style w:type="paragraph" w:styleId="8">
    <w:name w:val="heading 8"/>
    <w:basedOn w:val="a2"/>
    <w:next w:val="a2"/>
    <w:qFormat/>
    <w:rsid w:val="00342FC6"/>
    <w:pPr>
      <w:keepNext/>
      <w:outlineLvl w:val="7"/>
    </w:pPr>
    <w:rPr>
      <w:sz w:val="28"/>
      <w:u w:val="thick" w:color="FF0000"/>
      <w:lang w:eastAsia="en-US"/>
    </w:rPr>
  </w:style>
  <w:style w:type="paragraph" w:styleId="9">
    <w:name w:val="heading 9"/>
    <w:basedOn w:val="a2"/>
    <w:next w:val="a2"/>
    <w:qFormat/>
    <w:rsid w:val="00342FC6"/>
    <w:pPr>
      <w:spacing w:before="240" w:after="60"/>
      <w:jc w:val="both"/>
      <w:outlineLvl w:val="8"/>
    </w:pPr>
    <w:rPr>
      <w:rFonts w:ascii="Arial" w:hAnsi="Arial" w:cs="Arial"/>
      <w:sz w:val="22"/>
      <w:szCs w:val="22"/>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REPH1">
    <w:name w:val="REP_H1"/>
    <w:basedOn w:val="REPnormalChar"/>
    <w:next w:val="REPnormalChar"/>
    <w:rsid w:val="00342FC6"/>
    <w:pPr>
      <w:snapToGrid w:val="0"/>
      <w:spacing w:after="300"/>
      <w:ind w:firstLine="0"/>
      <w:jc w:val="left"/>
    </w:pPr>
    <w:rPr>
      <w:b/>
      <w:sz w:val="32"/>
    </w:rPr>
  </w:style>
  <w:style w:type="paragraph" w:customStyle="1" w:styleId="REPnormalChar">
    <w:name w:val="REP_normal Char"/>
    <w:basedOn w:val="a2"/>
    <w:link w:val="REPnormalCharChar"/>
    <w:rsid w:val="00342FC6"/>
    <w:pPr>
      <w:spacing w:after="120"/>
      <w:ind w:firstLine="567"/>
      <w:jc w:val="both"/>
    </w:pPr>
    <w:rPr>
      <w:rFonts w:eastAsia="PMingLiU"/>
      <w:sz w:val="28"/>
      <w:lang w:eastAsia="zh-TW"/>
    </w:rPr>
  </w:style>
  <w:style w:type="paragraph" w:customStyle="1" w:styleId="REPH2">
    <w:name w:val="REP_H2"/>
    <w:basedOn w:val="REPnormalChar"/>
    <w:next w:val="REPnormalChar"/>
    <w:link w:val="REPH2Char"/>
    <w:rsid w:val="00342FC6"/>
    <w:pPr>
      <w:snapToGrid w:val="0"/>
      <w:spacing w:before="360" w:after="240"/>
      <w:ind w:firstLine="0"/>
      <w:jc w:val="left"/>
    </w:pPr>
    <w:rPr>
      <w:b/>
      <w:sz w:val="30"/>
    </w:rPr>
  </w:style>
  <w:style w:type="paragraph" w:customStyle="1" w:styleId="REPH3">
    <w:name w:val="REP_H3"/>
    <w:basedOn w:val="REPH2"/>
    <w:next w:val="REPnormalChar"/>
    <w:link w:val="REPH3Char"/>
    <w:rsid w:val="00342FC6"/>
    <w:pPr>
      <w:spacing w:before="300" w:after="180"/>
    </w:pPr>
    <w:rPr>
      <w:sz w:val="28"/>
      <w:lang w:val="en-US"/>
    </w:rPr>
  </w:style>
  <w:style w:type="character" w:styleId="a6">
    <w:name w:val="Emphasis"/>
    <w:basedOn w:val="a3"/>
    <w:qFormat/>
    <w:rsid w:val="00342FC6"/>
    <w:rPr>
      <w:i/>
      <w:iCs/>
    </w:rPr>
  </w:style>
  <w:style w:type="paragraph" w:customStyle="1" w:styleId="REPH4">
    <w:name w:val="REP_H4"/>
    <w:basedOn w:val="REPnormalChar"/>
    <w:next w:val="REPnormalChar"/>
    <w:rsid w:val="00342FC6"/>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342FC6"/>
    <w:pPr>
      <w:tabs>
        <w:tab w:val="num" w:pos="567"/>
      </w:tabs>
      <w:ind w:left="737" w:hanging="170"/>
    </w:pPr>
  </w:style>
  <w:style w:type="paragraph" w:customStyle="1" w:styleId="REPnormalBulleted21">
    <w:name w:val="REP_normal_Bulleted2_1)"/>
    <w:basedOn w:val="REPnormalChar"/>
    <w:next w:val="REPnormalChar"/>
    <w:rsid w:val="00342FC6"/>
    <w:pPr>
      <w:tabs>
        <w:tab w:val="num" w:pos="851"/>
      </w:tabs>
      <w:ind w:left="1418" w:hanging="284"/>
    </w:pPr>
  </w:style>
  <w:style w:type="paragraph" w:customStyle="1" w:styleId="REPnormalBulleteda">
    <w:name w:val="REP_normal_Bulleted_a)"/>
    <w:basedOn w:val="REPnormalChar"/>
    <w:next w:val="REPnormalChar"/>
    <w:rsid w:val="00342FC6"/>
    <w:pPr>
      <w:tabs>
        <w:tab w:val="num" w:pos="850"/>
      </w:tabs>
      <w:ind w:left="851" w:hanging="284"/>
    </w:pPr>
  </w:style>
  <w:style w:type="paragraph" w:customStyle="1" w:styleId="REPbul1">
    <w:name w:val="REP_bul_1"/>
    <w:basedOn w:val="REPnormalChar"/>
    <w:rsid w:val="00342FC6"/>
    <w:pPr>
      <w:tabs>
        <w:tab w:val="num" w:pos="284"/>
      </w:tabs>
      <w:spacing w:after="0"/>
      <w:ind w:left="284" w:hanging="284"/>
    </w:pPr>
    <w:rPr>
      <w:iCs/>
    </w:rPr>
  </w:style>
  <w:style w:type="paragraph" w:customStyle="1" w:styleId="REPbul2">
    <w:name w:val="REP_bul_2"/>
    <w:basedOn w:val="REPnormalChar"/>
    <w:rsid w:val="00342FC6"/>
    <w:pPr>
      <w:tabs>
        <w:tab w:val="num" w:pos="1211"/>
      </w:tabs>
      <w:spacing w:after="0"/>
      <w:ind w:left="1211" w:hanging="360"/>
    </w:pPr>
    <w:rPr>
      <w:iCs/>
    </w:rPr>
  </w:style>
  <w:style w:type="paragraph" w:customStyle="1" w:styleId="REPbul3">
    <w:name w:val="REP_bul_3"/>
    <w:basedOn w:val="REPnormalChar"/>
    <w:rsid w:val="00342FC6"/>
    <w:pPr>
      <w:tabs>
        <w:tab w:val="num" w:pos="1568"/>
      </w:tabs>
      <w:spacing w:after="0"/>
      <w:ind w:left="1568" w:hanging="360"/>
    </w:pPr>
  </w:style>
  <w:style w:type="paragraph" w:customStyle="1" w:styleId="StyleREPbul1Italic">
    <w:name w:val="Style REP_bul_1 + Italic"/>
    <w:basedOn w:val="REPbul1"/>
    <w:rsid w:val="00342FC6"/>
  </w:style>
  <w:style w:type="paragraph" w:styleId="a7">
    <w:name w:val="footer"/>
    <w:basedOn w:val="a2"/>
    <w:rsid w:val="00342FC6"/>
    <w:pPr>
      <w:tabs>
        <w:tab w:val="center" w:pos="4677"/>
        <w:tab w:val="right" w:pos="9355"/>
      </w:tabs>
      <w:jc w:val="both"/>
    </w:pPr>
    <w:rPr>
      <w:rFonts w:eastAsia="PMingLiU"/>
      <w:sz w:val="28"/>
      <w:lang w:val="en-US" w:eastAsia="zh-TW"/>
    </w:rPr>
  </w:style>
  <w:style w:type="character" w:styleId="a8">
    <w:name w:val="Hyperlink"/>
    <w:basedOn w:val="a3"/>
    <w:uiPriority w:val="99"/>
    <w:rsid w:val="00342FC6"/>
    <w:rPr>
      <w:color w:val="0000FF"/>
      <w:u w:val="single"/>
    </w:rPr>
  </w:style>
  <w:style w:type="character" w:styleId="a9">
    <w:name w:val="FollowedHyperlink"/>
    <w:basedOn w:val="a3"/>
    <w:rsid w:val="00342FC6"/>
    <w:rPr>
      <w:color w:val="800080"/>
      <w:u w:val="single"/>
    </w:rPr>
  </w:style>
  <w:style w:type="paragraph" w:customStyle="1" w:styleId="DefinitionX">
    <w:name w:val="DefinitionX"/>
    <w:basedOn w:val="a2"/>
    <w:next w:val="a2"/>
    <w:link w:val="DefinitionX0"/>
    <w:rsid w:val="00342FC6"/>
    <w:pPr>
      <w:jc w:val="both"/>
    </w:pPr>
    <w:rPr>
      <w:sz w:val="28"/>
      <w:lang w:val="en-US" w:eastAsia="en-US"/>
    </w:rPr>
  </w:style>
  <w:style w:type="paragraph" w:customStyle="1" w:styleId="Proposition">
    <w:name w:val="Proposition"/>
    <w:basedOn w:val="a2"/>
    <w:rsid w:val="00342FC6"/>
    <w:pPr>
      <w:numPr>
        <w:numId w:val="2"/>
      </w:numPr>
      <w:tabs>
        <w:tab w:val="clear" w:pos="2160"/>
      </w:tabs>
      <w:jc w:val="both"/>
    </w:pPr>
    <w:rPr>
      <w:sz w:val="28"/>
      <w:lang w:val="en-US" w:eastAsia="en-US"/>
    </w:rPr>
  </w:style>
  <w:style w:type="character" w:customStyle="1" w:styleId="FooterChar">
    <w:name w:val="Footer Char"/>
    <w:basedOn w:val="a3"/>
    <w:rsid w:val="00342FC6"/>
    <w:rPr>
      <w:rFonts w:eastAsia="PMingLiU"/>
      <w:sz w:val="24"/>
      <w:szCs w:val="24"/>
      <w:lang w:val="en-US" w:eastAsia="zh-TW" w:bidi="ar-SA"/>
    </w:rPr>
  </w:style>
  <w:style w:type="character" w:customStyle="1" w:styleId="PropositionChar">
    <w:name w:val="Proposition Char"/>
    <w:basedOn w:val="FooterChar"/>
    <w:rsid w:val="00342FC6"/>
  </w:style>
  <w:style w:type="paragraph" w:customStyle="1" w:styleId="Def2">
    <w:name w:val="Def2"/>
    <w:basedOn w:val="DefinitionX"/>
    <w:rsid w:val="00342FC6"/>
    <w:rPr>
      <w:lang w:val="ru-RU"/>
    </w:rPr>
  </w:style>
  <w:style w:type="paragraph" w:customStyle="1" w:styleId="Def3">
    <w:name w:val="Def3"/>
    <w:basedOn w:val="a2"/>
    <w:rsid w:val="00342FC6"/>
    <w:pPr>
      <w:numPr>
        <w:numId w:val="3"/>
      </w:numPr>
      <w:jc w:val="both"/>
    </w:pPr>
    <w:rPr>
      <w:sz w:val="28"/>
      <w:lang w:val="en-US" w:eastAsia="en-US"/>
    </w:rPr>
  </w:style>
  <w:style w:type="paragraph" w:customStyle="1" w:styleId="Def4">
    <w:name w:val="Def4"/>
    <w:basedOn w:val="a2"/>
    <w:rsid w:val="00342FC6"/>
    <w:pPr>
      <w:numPr>
        <w:numId w:val="4"/>
      </w:numPr>
      <w:jc w:val="both"/>
    </w:pPr>
    <w:rPr>
      <w:sz w:val="28"/>
      <w:lang w:val="en-US" w:eastAsia="en-US"/>
    </w:rPr>
  </w:style>
  <w:style w:type="paragraph" w:customStyle="1" w:styleId="Def5">
    <w:name w:val="Def5"/>
    <w:basedOn w:val="a7"/>
    <w:rsid w:val="00342FC6"/>
    <w:pPr>
      <w:numPr>
        <w:numId w:val="5"/>
      </w:numPr>
      <w:tabs>
        <w:tab w:val="clear" w:pos="4677"/>
        <w:tab w:val="clear" w:pos="9355"/>
      </w:tabs>
    </w:pPr>
    <w:rPr>
      <w:rFonts w:eastAsia="Times New Roman"/>
      <w:lang w:val="ru-RU" w:eastAsia="en-US"/>
    </w:rPr>
  </w:style>
  <w:style w:type="paragraph" w:customStyle="1" w:styleId="Def6">
    <w:name w:val="Def6"/>
    <w:basedOn w:val="a7"/>
    <w:rsid w:val="00342FC6"/>
    <w:pPr>
      <w:numPr>
        <w:numId w:val="6"/>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rsid w:val="00342FC6"/>
    <w:pPr>
      <w:numPr>
        <w:numId w:val="7"/>
      </w:numPr>
      <w:autoSpaceDE w:val="0"/>
      <w:autoSpaceDN w:val="0"/>
      <w:adjustRightInd w:val="0"/>
      <w:jc w:val="both"/>
    </w:pPr>
    <w:rPr>
      <w:sz w:val="28"/>
      <w:lang w:val="en-US" w:eastAsia="en-US"/>
    </w:rPr>
  </w:style>
  <w:style w:type="paragraph" w:customStyle="1" w:styleId="Def8">
    <w:name w:val="Def8"/>
    <w:basedOn w:val="a2"/>
    <w:rsid w:val="00342FC6"/>
    <w:pPr>
      <w:numPr>
        <w:numId w:val="8"/>
      </w:numPr>
      <w:jc w:val="both"/>
    </w:pPr>
    <w:rPr>
      <w:sz w:val="28"/>
      <w:lang w:eastAsia="en-US"/>
    </w:rPr>
  </w:style>
  <w:style w:type="paragraph" w:customStyle="1" w:styleId="Def9">
    <w:name w:val="Def9"/>
    <w:basedOn w:val="a2"/>
    <w:autoRedefine/>
    <w:rsid w:val="00342FC6"/>
    <w:pPr>
      <w:numPr>
        <w:numId w:val="9"/>
      </w:numPr>
      <w:autoSpaceDE w:val="0"/>
      <w:autoSpaceDN w:val="0"/>
      <w:adjustRightInd w:val="0"/>
      <w:jc w:val="both"/>
    </w:pPr>
    <w:rPr>
      <w:sz w:val="28"/>
      <w:lang w:eastAsia="en-US"/>
    </w:rPr>
  </w:style>
  <w:style w:type="paragraph" w:customStyle="1" w:styleId="Def10">
    <w:name w:val="Def10"/>
    <w:basedOn w:val="a2"/>
    <w:rsid w:val="00342FC6"/>
    <w:pPr>
      <w:numPr>
        <w:numId w:val="10"/>
      </w:numPr>
      <w:jc w:val="both"/>
    </w:pPr>
    <w:rPr>
      <w:sz w:val="28"/>
      <w:lang w:eastAsia="en-US"/>
    </w:rPr>
  </w:style>
  <w:style w:type="paragraph" w:styleId="32">
    <w:name w:val="Body Text Indent 3"/>
    <w:basedOn w:val="a2"/>
    <w:rsid w:val="00342FC6"/>
    <w:pPr>
      <w:spacing w:after="120"/>
      <w:ind w:left="283"/>
      <w:jc w:val="both"/>
    </w:pPr>
    <w:rPr>
      <w:sz w:val="16"/>
      <w:szCs w:val="16"/>
      <w:lang w:val="en-US" w:eastAsia="en-US"/>
    </w:rPr>
  </w:style>
  <w:style w:type="paragraph" w:customStyle="1" w:styleId="Def11">
    <w:name w:val="Def11"/>
    <w:basedOn w:val="a2"/>
    <w:rsid w:val="00342FC6"/>
    <w:pPr>
      <w:numPr>
        <w:numId w:val="11"/>
      </w:numPr>
      <w:jc w:val="both"/>
    </w:pPr>
    <w:rPr>
      <w:sz w:val="28"/>
      <w:lang w:eastAsia="en-US"/>
    </w:rPr>
  </w:style>
  <w:style w:type="character" w:styleId="aa">
    <w:name w:val="page number"/>
    <w:basedOn w:val="a3"/>
    <w:rsid w:val="00342FC6"/>
  </w:style>
  <w:style w:type="character" w:customStyle="1" w:styleId="goohl0">
    <w:name w:val="goohl0"/>
    <w:basedOn w:val="a3"/>
    <w:rsid w:val="00342FC6"/>
  </w:style>
  <w:style w:type="paragraph" w:styleId="ab">
    <w:name w:val="Normal (Web)"/>
    <w:basedOn w:val="a2"/>
    <w:rsid w:val="00342FC6"/>
    <w:pPr>
      <w:spacing w:before="100" w:beforeAutospacing="1" w:after="100" w:afterAutospacing="1"/>
    </w:pPr>
    <w:rPr>
      <w:rFonts w:eastAsia="PMingLiU"/>
      <w:sz w:val="28"/>
      <w:lang w:eastAsia="zh-TW"/>
    </w:rPr>
  </w:style>
  <w:style w:type="paragraph" w:customStyle="1" w:styleId="Lemma">
    <w:name w:val="Lemma"/>
    <w:basedOn w:val="a2"/>
    <w:next w:val="a2"/>
    <w:rsid w:val="00342FC6"/>
    <w:pPr>
      <w:numPr>
        <w:numId w:val="13"/>
      </w:numPr>
      <w:tabs>
        <w:tab w:val="clear" w:pos="2160"/>
      </w:tabs>
      <w:jc w:val="both"/>
    </w:pPr>
    <w:rPr>
      <w:sz w:val="30"/>
      <w:lang w:eastAsia="en-US"/>
    </w:rPr>
  </w:style>
  <w:style w:type="paragraph" w:customStyle="1" w:styleId="Prop2">
    <w:name w:val="Prop2"/>
    <w:basedOn w:val="a2"/>
    <w:rsid w:val="00342FC6"/>
    <w:pPr>
      <w:numPr>
        <w:numId w:val="12"/>
      </w:numPr>
      <w:tabs>
        <w:tab w:val="clear" w:pos="2160"/>
      </w:tabs>
      <w:jc w:val="both"/>
    </w:pPr>
    <w:rPr>
      <w:sz w:val="28"/>
      <w:lang w:val="en-US" w:eastAsia="en-US"/>
    </w:rPr>
  </w:style>
  <w:style w:type="paragraph" w:customStyle="1" w:styleId="Theorem">
    <w:name w:val="Theorem"/>
    <w:basedOn w:val="a2"/>
    <w:next w:val="a2"/>
    <w:rsid w:val="00342FC6"/>
    <w:pPr>
      <w:numPr>
        <w:numId w:val="14"/>
      </w:numPr>
      <w:jc w:val="both"/>
    </w:pPr>
    <w:rPr>
      <w:sz w:val="28"/>
      <w:lang w:eastAsia="en-US"/>
    </w:rPr>
  </w:style>
  <w:style w:type="paragraph" w:customStyle="1" w:styleId="abstract">
    <w:name w:val="abstract"/>
    <w:basedOn w:val="a2"/>
    <w:next w:val="a2"/>
    <w:rsid w:val="00342FC6"/>
    <w:pPr>
      <w:spacing w:before="600" w:after="120"/>
      <w:ind w:left="567" w:right="567"/>
      <w:jc w:val="both"/>
    </w:pPr>
    <w:rPr>
      <w:rFonts w:ascii="Times" w:hAnsi="Times"/>
      <w:sz w:val="18"/>
      <w:szCs w:val="20"/>
      <w:lang w:val="en-US"/>
    </w:rPr>
  </w:style>
  <w:style w:type="paragraph" w:styleId="ac">
    <w:name w:val="Body Text Indent"/>
    <w:basedOn w:val="a2"/>
    <w:rsid w:val="00342FC6"/>
    <w:pPr>
      <w:ind w:left="284"/>
    </w:pPr>
    <w:rPr>
      <w:sz w:val="28"/>
      <w:u w:color="FF0000"/>
      <w:lang w:eastAsia="en-US"/>
    </w:rPr>
  </w:style>
  <w:style w:type="paragraph" w:styleId="20">
    <w:name w:val="toc 2"/>
    <w:basedOn w:val="a2"/>
    <w:next w:val="a2"/>
    <w:autoRedefine/>
    <w:semiHidden/>
    <w:rsid w:val="00342FC6"/>
    <w:pPr>
      <w:tabs>
        <w:tab w:val="left" w:pos="960"/>
        <w:tab w:val="right" w:leader="dot" w:pos="9288"/>
      </w:tabs>
      <w:spacing w:before="40"/>
      <w:jc w:val="both"/>
    </w:pPr>
    <w:rPr>
      <w:sz w:val="28"/>
      <w:lang w:val="en-US" w:eastAsia="en-US"/>
    </w:rPr>
  </w:style>
  <w:style w:type="paragraph" w:styleId="10">
    <w:name w:val="toc 1"/>
    <w:basedOn w:val="a2"/>
    <w:next w:val="a2"/>
    <w:autoRedefine/>
    <w:semiHidden/>
    <w:rsid w:val="00F04E30"/>
    <w:pPr>
      <w:spacing w:before="80"/>
      <w:jc w:val="both"/>
    </w:pPr>
    <w:rPr>
      <w:b/>
      <w:sz w:val="32"/>
      <w:szCs w:val="32"/>
      <w:lang w:val="en-US" w:eastAsia="en-US"/>
    </w:rPr>
  </w:style>
  <w:style w:type="paragraph" w:styleId="33">
    <w:name w:val="toc 3"/>
    <w:basedOn w:val="a2"/>
    <w:next w:val="a2"/>
    <w:autoRedefine/>
    <w:semiHidden/>
    <w:rsid w:val="00342FC6"/>
    <w:pPr>
      <w:tabs>
        <w:tab w:val="left" w:pos="1196"/>
        <w:tab w:val="right" w:leader="dot" w:pos="9288"/>
      </w:tabs>
      <w:jc w:val="both"/>
    </w:pPr>
    <w:rPr>
      <w:lang w:val="en-US" w:eastAsia="en-US"/>
    </w:rPr>
  </w:style>
  <w:style w:type="paragraph" w:styleId="ad">
    <w:name w:val="Body Text"/>
    <w:basedOn w:val="a2"/>
    <w:rsid w:val="00342FC6"/>
    <w:pPr>
      <w:jc w:val="both"/>
    </w:pPr>
    <w:rPr>
      <w:sz w:val="28"/>
      <w:lang w:eastAsia="en-US"/>
    </w:rPr>
  </w:style>
  <w:style w:type="paragraph" w:styleId="ae">
    <w:name w:val="Title"/>
    <w:basedOn w:val="a2"/>
    <w:qFormat/>
    <w:rsid w:val="00342FC6"/>
    <w:pPr>
      <w:jc w:val="center"/>
    </w:pPr>
    <w:rPr>
      <w:sz w:val="32"/>
      <w:lang w:eastAsia="en-US"/>
    </w:rPr>
  </w:style>
  <w:style w:type="paragraph" w:styleId="50">
    <w:name w:val="toc 5"/>
    <w:basedOn w:val="a2"/>
    <w:next w:val="a2"/>
    <w:autoRedefine/>
    <w:semiHidden/>
    <w:rsid w:val="00342FC6"/>
    <w:pPr>
      <w:ind w:left="960"/>
    </w:pPr>
    <w:rPr>
      <w:sz w:val="28"/>
      <w:lang w:val="en-US" w:eastAsia="en-US"/>
    </w:rPr>
  </w:style>
  <w:style w:type="paragraph" w:styleId="41">
    <w:name w:val="toc 4"/>
    <w:basedOn w:val="a2"/>
    <w:next w:val="a2"/>
    <w:autoRedefine/>
    <w:uiPriority w:val="39"/>
    <w:rsid w:val="00342FC6"/>
    <w:pPr>
      <w:ind w:left="720"/>
    </w:pPr>
    <w:rPr>
      <w:sz w:val="28"/>
      <w:lang w:val="en-US" w:eastAsia="en-US"/>
    </w:rPr>
  </w:style>
  <w:style w:type="paragraph" w:styleId="60">
    <w:name w:val="toc 6"/>
    <w:basedOn w:val="a2"/>
    <w:next w:val="a2"/>
    <w:autoRedefine/>
    <w:semiHidden/>
    <w:rsid w:val="00342FC6"/>
    <w:pPr>
      <w:ind w:left="1200"/>
    </w:pPr>
    <w:rPr>
      <w:sz w:val="28"/>
      <w:lang w:val="en-US" w:eastAsia="en-US"/>
    </w:rPr>
  </w:style>
  <w:style w:type="paragraph" w:styleId="af">
    <w:name w:val="footnote text"/>
    <w:basedOn w:val="a2"/>
    <w:semiHidden/>
    <w:rsid w:val="00342FC6"/>
    <w:pPr>
      <w:jc w:val="both"/>
    </w:pPr>
    <w:rPr>
      <w:szCs w:val="20"/>
      <w:lang w:val="en-US" w:eastAsia="en-US"/>
    </w:rPr>
  </w:style>
  <w:style w:type="character" w:styleId="af0">
    <w:name w:val="footnote reference"/>
    <w:basedOn w:val="a3"/>
    <w:semiHidden/>
    <w:rsid w:val="00342FC6"/>
    <w:rPr>
      <w:vertAlign w:val="superscript"/>
    </w:rPr>
  </w:style>
  <w:style w:type="table" w:styleId="af1">
    <w:name w:val="Table Grid"/>
    <w:basedOn w:val="a4"/>
    <w:rsid w:val="00342F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2"/>
    <w:rsid w:val="00342FC6"/>
    <w:pPr>
      <w:tabs>
        <w:tab w:val="center" w:pos="4677"/>
        <w:tab w:val="right" w:pos="9355"/>
      </w:tabs>
      <w:jc w:val="both"/>
    </w:pPr>
    <w:rPr>
      <w:sz w:val="28"/>
      <w:lang w:val="en-US" w:eastAsia="en-US"/>
    </w:rPr>
  </w:style>
  <w:style w:type="numbering" w:styleId="111111">
    <w:name w:val="Outline List 2"/>
    <w:basedOn w:val="a5"/>
    <w:rsid w:val="00342FC6"/>
  </w:style>
  <w:style w:type="paragraph" w:customStyle="1" w:styleId="Head2">
    <w:name w:val="Head2"/>
    <w:basedOn w:val="2"/>
    <w:next w:val="a2"/>
    <w:rsid w:val="00342FC6"/>
    <w:pPr>
      <w:numPr>
        <w:numId w:val="1"/>
      </w:numPr>
    </w:pPr>
    <w:rPr>
      <w:szCs w:val="36"/>
    </w:rPr>
  </w:style>
  <w:style w:type="character" w:customStyle="1" w:styleId="DefinitionX0">
    <w:name w:val="DefinitionX Знак Знак"/>
    <w:basedOn w:val="a3"/>
    <w:link w:val="DefinitionX"/>
    <w:rsid w:val="00342FC6"/>
    <w:rPr>
      <w:sz w:val="28"/>
      <w:szCs w:val="24"/>
      <w:lang w:val="en-US" w:eastAsia="en-US" w:bidi="ar-SA"/>
    </w:rPr>
  </w:style>
  <w:style w:type="paragraph" w:customStyle="1" w:styleId="a">
    <w:name w:val="Утверждение"/>
    <w:basedOn w:val="a2"/>
    <w:next w:val="a2"/>
    <w:rsid w:val="00342FC6"/>
    <w:pPr>
      <w:numPr>
        <w:numId w:val="16"/>
      </w:numPr>
      <w:tabs>
        <w:tab w:val="clear" w:pos="3410"/>
      </w:tabs>
      <w:ind w:left="0"/>
      <w:jc w:val="both"/>
    </w:pPr>
    <w:rPr>
      <w:lang w:eastAsia="en-US"/>
    </w:rPr>
  </w:style>
  <w:style w:type="paragraph" w:styleId="21">
    <w:name w:val="index 2"/>
    <w:basedOn w:val="a2"/>
    <w:next w:val="a2"/>
    <w:autoRedefine/>
    <w:semiHidden/>
    <w:rsid w:val="00342FC6"/>
    <w:pPr>
      <w:ind w:left="480" w:hanging="240"/>
      <w:jc w:val="both"/>
    </w:pPr>
    <w:rPr>
      <w:sz w:val="18"/>
      <w:szCs w:val="18"/>
      <w:lang w:val="en-US" w:eastAsia="en-US"/>
    </w:rPr>
  </w:style>
  <w:style w:type="paragraph" w:styleId="11">
    <w:name w:val="index 1"/>
    <w:basedOn w:val="a2"/>
    <w:next w:val="a2"/>
    <w:autoRedefine/>
    <w:semiHidden/>
    <w:rsid w:val="00342FC6"/>
    <w:pPr>
      <w:ind w:left="240" w:hanging="240"/>
      <w:jc w:val="both"/>
    </w:pPr>
    <w:rPr>
      <w:sz w:val="18"/>
      <w:szCs w:val="18"/>
      <w:lang w:val="en-US" w:eastAsia="en-US"/>
    </w:rPr>
  </w:style>
  <w:style w:type="paragraph" w:styleId="34">
    <w:name w:val="index 3"/>
    <w:basedOn w:val="a2"/>
    <w:next w:val="a2"/>
    <w:autoRedefine/>
    <w:semiHidden/>
    <w:rsid w:val="00342FC6"/>
    <w:pPr>
      <w:ind w:left="720" w:hanging="240"/>
      <w:jc w:val="both"/>
    </w:pPr>
    <w:rPr>
      <w:sz w:val="18"/>
      <w:szCs w:val="18"/>
      <w:lang w:val="en-US" w:eastAsia="en-US"/>
    </w:rPr>
  </w:style>
  <w:style w:type="paragraph" w:styleId="42">
    <w:name w:val="index 4"/>
    <w:basedOn w:val="a2"/>
    <w:next w:val="a2"/>
    <w:autoRedefine/>
    <w:semiHidden/>
    <w:rsid w:val="00342FC6"/>
    <w:pPr>
      <w:ind w:left="960" w:hanging="240"/>
      <w:jc w:val="both"/>
    </w:pPr>
    <w:rPr>
      <w:sz w:val="18"/>
      <w:szCs w:val="18"/>
      <w:lang w:val="en-US" w:eastAsia="en-US"/>
    </w:rPr>
  </w:style>
  <w:style w:type="paragraph" w:styleId="51">
    <w:name w:val="index 5"/>
    <w:basedOn w:val="a2"/>
    <w:next w:val="a2"/>
    <w:autoRedefine/>
    <w:semiHidden/>
    <w:rsid w:val="00342FC6"/>
    <w:pPr>
      <w:ind w:left="1200" w:hanging="240"/>
      <w:jc w:val="both"/>
    </w:pPr>
    <w:rPr>
      <w:sz w:val="18"/>
      <w:szCs w:val="18"/>
      <w:lang w:val="en-US" w:eastAsia="en-US"/>
    </w:rPr>
  </w:style>
  <w:style w:type="paragraph" w:styleId="61">
    <w:name w:val="index 6"/>
    <w:basedOn w:val="a2"/>
    <w:next w:val="a2"/>
    <w:autoRedefine/>
    <w:semiHidden/>
    <w:rsid w:val="00342FC6"/>
    <w:pPr>
      <w:ind w:left="1440" w:hanging="240"/>
      <w:jc w:val="both"/>
    </w:pPr>
    <w:rPr>
      <w:sz w:val="18"/>
      <w:szCs w:val="18"/>
      <w:lang w:val="en-US" w:eastAsia="en-US"/>
    </w:rPr>
  </w:style>
  <w:style w:type="paragraph" w:styleId="70">
    <w:name w:val="index 7"/>
    <w:basedOn w:val="a2"/>
    <w:next w:val="a2"/>
    <w:autoRedefine/>
    <w:semiHidden/>
    <w:rsid w:val="00342FC6"/>
    <w:pPr>
      <w:ind w:left="1680" w:hanging="240"/>
      <w:jc w:val="both"/>
    </w:pPr>
    <w:rPr>
      <w:sz w:val="18"/>
      <w:szCs w:val="18"/>
      <w:lang w:val="en-US" w:eastAsia="en-US"/>
    </w:rPr>
  </w:style>
  <w:style w:type="paragraph" w:styleId="80">
    <w:name w:val="index 8"/>
    <w:basedOn w:val="a2"/>
    <w:next w:val="a2"/>
    <w:autoRedefine/>
    <w:semiHidden/>
    <w:rsid w:val="00342FC6"/>
    <w:pPr>
      <w:ind w:left="1920" w:hanging="240"/>
      <w:jc w:val="both"/>
    </w:pPr>
    <w:rPr>
      <w:sz w:val="18"/>
      <w:szCs w:val="18"/>
      <w:lang w:val="en-US" w:eastAsia="en-US"/>
    </w:rPr>
  </w:style>
  <w:style w:type="paragraph" w:styleId="90">
    <w:name w:val="index 9"/>
    <w:basedOn w:val="a2"/>
    <w:next w:val="a2"/>
    <w:autoRedefine/>
    <w:semiHidden/>
    <w:rsid w:val="00342FC6"/>
    <w:pPr>
      <w:ind w:left="2160" w:hanging="240"/>
      <w:jc w:val="both"/>
    </w:pPr>
    <w:rPr>
      <w:sz w:val="18"/>
      <w:szCs w:val="18"/>
      <w:lang w:val="en-US" w:eastAsia="en-US"/>
    </w:rPr>
  </w:style>
  <w:style w:type="paragraph" w:styleId="af3">
    <w:name w:val="index heading"/>
    <w:basedOn w:val="a2"/>
    <w:next w:val="11"/>
    <w:semiHidden/>
    <w:rsid w:val="00342FC6"/>
    <w:pPr>
      <w:spacing w:before="240" w:after="120"/>
      <w:jc w:val="center"/>
    </w:pPr>
    <w:rPr>
      <w:b/>
      <w:bCs/>
      <w:sz w:val="26"/>
      <w:szCs w:val="26"/>
      <w:lang w:val="en-US" w:eastAsia="en-US"/>
    </w:rPr>
  </w:style>
  <w:style w:type="paragraph" w:styleId="71">
    <w:name w:val="toc 7"/>
    <w:basedOn w:val="a2"/>
    <w:next w:val="a2"/>
    <w:autoRedefine/>
    <w:semiHidden/>
    <w:rsid w:val="00342FC6"/>
    <w:pPr>
      <w:ind w:left="1440"/>
      <w:jc w:val="both"/>
    </w:pPr>
    <w:rPr>
      <w:rFonts w:eastAsia="PMingLiU"/>
      <w:sz w:val="28"/>
      <w:lang w:eastAsia="zh-TW"/>
    </w:rPr>
  </w:style>
  <w:style w:type="paragraph" w:styleId="81">
    <w:name w:val="toc 8"/>
    <w:basedOn w:val="a2"/>
    <w:next w:val="a2"/>
    <w:autoRedefine/>
    <w:semiHidden/>
    <w:rsid w:val="00342FC6"/>
    <w:pPr>
      <w:ind w:left="1680"/>
      <w:jc w:val="both"/>
    </w:pPr>
    <w:rPr>
      <w:rFonts w:eastAsia="PMingLiU"/>
      <w:sz w:val="28"/>
      <w:lang w:eastAsia="zh-TW"/>
    </w:rPr>
  </w:style>
  <w:style w:type="paragraph" w:styleId="91">
    <w:name w:val="toc 9"/>
    <w:basedOn w:val="a2"/>
    <w:next w:val="a2"/>
    <w:autoRedefine/>
    <w:semiHidden/>
    <w:rsid w:val="00342FC6"/>
    <w:pPr>
      <w:ind w:left="1920"/>
      <w:jc w:val="both"/>
    </w:pPr>
    <w:rPr>
      <w:rFonts w:eastAsia="PMingLiU"/>
      <w:sz w:val="28"/>
      <w:lang w:eastAsia="zh-TW"/>
    </w:rPr>
  </w:style>
  <w:style w:type="paragraph" w:customStyle="1" w:styleId="remark">
    <w:name w:val="remark"/>
    <w:basedOn w:val="a2"/>
    <w:next w:val="a2"/>
    <w:rsid w:val="00342FC6"/>
    <w:pPr>
      <w:tabs>
        <w:tab w:val="num" w:pos="1418"/>
      </w:tabs>
      <w:jc w:val="both"/>
    </w:pPr>
    <w:rPr>
      <w:sz w:val="28"/>
      <w:lang w:eastAsia="en-US"/>
    </w:rPr>
  </w:style>
  <w:style w:type="character" w:customStyle="1" w:styleId="DefinitionChar">
    <w:name w:val="Definition Char"/>
    <w:basedOn w:val="a3"/>
    <w:rsid w:val="00342FC6"/>
    <w:rPr>
      <w:sz w:val="24"/>
      <w:szCs w:val="24"/>
      <w:lang w:val="en-US" w:eastAsia="en-US" w:bidi="ar-SA"/>
    </w:rPr>
  </w:style>
  <w:style w:type="character" w:styleId="af4">
    <w:name w:val="annotation reference"/>
    <w:basedOn w:val="a3"/>
    <w:semiHidden/>
    <w:rsid w:val="00342FC6"/>
    <w:rPr>
      <w:sz w:val="16"/>
      <w:szCs w:val="16"/>
    </w:rPr>
  </w:style>
  <w:style w:type="paragraph" w:styleId="af5">
    <w:name w:val="annotation text"/>
    <w:basedOn w:val="a2"/>
    <w:semiHidden/>
    <w:rsid w:val="00342FC6"/>
    <w:pPr>
      <w:jc w:val="both"/>
    </w:pPr>
    <w:rPr>
      <w:sz w:val="20"/>
      <w:szCs w:val="20"/>
      <w:lang w:val="en-US" w:eastAsia="en-US"/>
    </w:rPr>
  </w:style>
  <w:style w:type="paragraph" w:styleId="af6">
    <w:name w:val="annotation subject"/>
    <w:basedOn w:val="af5"/>
    <w:next w:val="af5"/>
    <w:semiHidden/>
    <w:rsid w:val="00342FC6"/>
    <w:rPr>
      <w:b/>
      <w:bCs/>
    </w:rPr>
  </w:style>
  <w:style w:type="paragraph" w:styleId="af7">
    <w:name w:val="Balloon Text"/>
    <w:basedOn w:val="a2"/>
    <w:semiHidden/>
    <w:rsid w:val="00342FC6"/>
    <w:pPr>
      <w:jc w:val="both"/>
    </w:pPr>
    <w:rPr>
      <w:rFonts w:ascii="Tahoma" w:hAnsi="Tahoma" w:cs="Tahoma"/>
      <w:sz w:val="16"/>
      <w:szCs w:val="16"/>
      <w:lang w:val="en-US" w:eastAsia="en-US"/>
    </w:rPr>
  </w:style>
  <w:style w:type="paragraph" w:styleId="af8">
    <w:name w:val="Document Map"/>
    <w:basedOn w:val="a2"/>
    <w:semiHidden/>
    <w:rsid w:val="00342FC6"/>
    <w:pPr>
      <w:shd w:val="clear" w:color="auto" w:fill="000080"/>
      <w:jc w:val="both"/>
    </w:pPr>
    <w:rPr>
      <w:rFonts w:ascii="Tahoma" w:hAnsi="Tahoma" w:cs="Tahoma"/>
      <w:sz w:val="20"/>
      <w:szCs w:val="20"/>
      <w:lang w:val="en-US" w:eastAsia="en-US"/>
    </w:rPr>
  </w:style>
  <w:style w:type="character" w:customStyle="1" w:styleId="REPnormalCharChar">
    <w:name w:val="REP_normal Char Char"/>
    <w:basedOn w:val="a3"/>
    <w:link w:val="REPnormalChar"/>
    <w:rsid w:val="00342FC6"/>
    <w:rPr>
      <w:rFonts w:eastAsia="PMingLiU"/>
      <w:sz w:val="28"/>
      <w:szCs w:val="24"/>
      <w:lang w:val="ru-RU" w:eastAsia="zh-TW" w:bidi="ar-SA"/>
    </w:rPr>
  </w:style>
  <w:style w:type="character" w:customStyle="1" w:styleId="REPH2Char">
    <w:name w:val="REP_H2 Char"/>
    <w:basedOn w:val="REPnormalCharChar"/>
    <w:link w:val="REPH2"/>
    <w:rsid w:val="00342FC6"/>
    <w:rPr>
      <w:b/>
      <w:sz w:val="30"/>
    </w:rPr>
  </w:style>
  <w:style w:type="character" w:customStyle="1" w:styleId="REPH3Char">
    <w:name w:val="REP_H3 Char"/>
    <w:basedOn w:val="REPH2Char"/>
    <w:link w:val="REPH3"/>
    <w:rsid w:val="00342FC6"/>
    <w:rPr>
      <w:sz w:val="28"/>
      <w:lang w:val="en-US"/>
    </w:rPr>
  </w:style>
  <w:style w:type="character" w:customStyle="1" w:styleId="31">
    <w:name w:val="Заголовок 3 Знак"/>
    <w:basedOn w:val="REPH3Char"/>
    <w:link w:val="30"/>
    <w:rsid w:val="00342FC6"/>
    <w:rPr>
      <w:sz w:val="32"/>
      <w:lang w:val="ru-RU"/>
    </w:rPr>
  </w:style>
  <w:style w:type="numbering" w:styleId="1ai">
    <w:name w:val="Outline List 1"/>
    <w:basedOn w:val="a5"/>
    <w:rsid w:val="00342FC6"/>
  </w:style>
  <w:style w:type="numbering" w:styleId="af9">
    <w:name w:val="Outline List 3"/>
    <w:basedOn w:val="a5"/>
    <w:rsid w:val="00342FC6"/>
  </w:style>
  <w:style w:type="character" w:customStyle="1" w:styleId="40">
    <w:name w:val="Заголовок 4 Знак"/>
    <w:basedOn w:val="a3"/>
    <w:link w:val="4"/>
    <w:rsid w:val="00746A0F"/>
    <w:rPr>
      <w:rFonts w:eastAsia="PMingLiU"/>
      <w:b/>
      <w:bCs/>
      <w:sz w:val="32"/>
      <w:szCs w:val="32"/>
      <w:lang w:val="ru-RU" w:eastAsia="zh-TW" w:bidi="ar-SA"/>
    </w:rPr>
  </w:style>
  <w:style w:type="paragraph" w:customStyle="1" w:styleId="Head4numbered">
    <w:name w:val="Head 4 numbered"/>
    <w:basedOn w:val="Head2"/>
    <w:next w:val="a2"/>
    <w:rsid w:val="00342FC6"/>
    <w:pPr>
      <w:numPr>
        <w:ilvl w:val="3"/>
        <w:numId w:val="17"/>
      </w:numPr>
    </w:pPr>
    <w:rPr>
      <w:sz w:val="28"/>
    </w:rPr>
  </w:style>
  <w:style w:type="paragraph" w:styleId="35">
    <w:name w:val="Body Text 3"/>
    <w:basedOn w:val="a2"/>
    <w:rsid w:val="00342FC6"/>
    <w:pPr>
      <w:jc w:val="both"/>
    </w:pPr>
    <w:rPr>
      <w:sz w:val="28"/>
      <w:lang w:eastAsia="en-US"/>
    </w:rPr>
  </w:style>
  <w:style w:type="paragraph" w:customStyle="1" w:styleId="heading">
    <w:name w:val="heading"/>
    <w:basedOn w:val="a2"/>
    <w:rsid w:val="00342FC6"/>
    <w:pPr>
      <w:pageBreakBefore/>
      <w:spacing w:after="300"/>
      <w:jc w:val="both"/>
      <w:outlineLvl w:val="0"/>
    </w:pPr>
    <w:rPr>
      <w:rFonts w:eastAsia="PMingLiU"/>
      <w:b/>
      <w:color w:val="000000"/>
      <w:sz w:val="40"/>
      <w:szCs w:val="40"/>
      <w:lang w:eastAsia="zh-TW"/>
    </w:rPr>
  </w:style>
  <w:style w:type="paragraph" w:customStyle="1" w:styleId="a0">
    <w:name w:val="Рис"/>
    <w:basedOn w:val="a2"/>
    <w:next w:val="a2"/>
    <w:rsid w:val="00342FC6"/>
    <w:pPr>
      <w:numPr>
        <w:numId w:val="15"/>
      </w:numPr>
      <w:jc w:val="center"/>
    </w:pPr>
    <w:rPr>
      <w:sz w:val="28"/>
      <w:lang w:eastAsia="en-US"/>
    </w:rPr>
  </w:style>
  <w:style w:type="character" w:customStyle="1" w:styleId="Definition">
    <w:name w:val="Definition Знак"/>
    <w:basedOn w:val="a3"/>
    <w:rsid w:val="00342FC6"/>
    <w:rPr>
      <w:sz w:val="28"/>
      <w:szCs w:val="24"/>
      <w:lang w:val="en-US" w:eastAsia="en-US" w:bidi="ar-SA"/>
    </w:rPr>
  </w:style>
  <w:style w:type="paragraph" w:customStyle="1" w:styleId="Resume">
    <w:name w:val="Resume"/>
    <w:basedOn w:val="a2"/>
    <w:next w:val="a2"/>
    <w:rsid w:val="00342FC6"/>
    <w:pPr>
      <w:numPr>
        <w:ilvl w:val="1"/>
        <w:numId w:val="18"/>
      </w:numPr>
      <w:spacing w:before="240" w:after="240"/>
      <w:jc w:val="both"/>
      <w:outlineLvl w:val="2"/>
    </w:pPr>
    <w:rPr>
      <w:b/>
      <w:sz w:val="36"/>
      <w:szCs w:val="36"/>
      <w:lang w:val="en-US" w:eastAsia="en-US"/>
    </w:rPr>
  </w:style>
  <w:style w:type="paragraph" w:customStyle="1" w:styleId="Head3">
    <w:name w:val="Head3"/>
    <w:basedOn w:val="a2"/>
    <w:next w:val="a2"/>
    <w:rsid w:val="00342FC6"/>
    <w:pPr>
      <w:keepNext/>
      <w:numPr>
        <w:numId w:val="20"/>
      </w:numPr>
      <w:spacing w:before="240" w:after="240"/>
      <w:jc w:val="both"/>
      <w:outlineLvl w:val="2"/>
    </w:pPr>
    <w:rPr>
      <w:b/>
      <w:sz w:val="32"/>
      <w:szCs w:val="32"/>
      <w:lang w:val="en-US" w:eastAsia="en-US"/>
    </w:rPr>
  </w:style>
  <w:style w:type="paragraph" w:customStyle="1" w:styleId="Preface">
    <w:name w:val="Preface"/>
    <w:basedOn w:val="1"/>
    <w:rsid w:val="00342FC6"/>
    <w:pPr>
      <w:numPr>
        <w:numId w:val="0"/>
      </w:numPr>
    </w:pPr>
    <w:rPr>
      <w:rFonts w:cs="Arial"/>
      <w:szCs w:val="40"/>
    </w:rPr>
  </w:style>
  <w:style w:type="paragraph" w:customStyle="1" w:styleId="Proofs">
    <w:name w:val="Proofs"/>
    <w:basedOn w:val="a2"/>
    <w:next w:val="a2"/>
    <w:rsid w:val="00342FC6"/>
    <w:pPr>
      <w:keepNext/>
      <w:numPr>
        <w:numId w:val="21"/>
      </w:numPr>
      <w:spacing w:before="240" w:after="240"/>
      <w:jc w:val="both"/>
      <w:outlineLvl w:val="3"/>
    </w:pPr>
    <w:rPr>
      <w:b/>
      <w:sz w:val="32"/>
      <w:szCs w:val="32"/>
      <w:lang w:val="en-US" w:eastAsia="en-US"/>
    </w:rPr>
  </w:style>
  <w:style w:type="paragraph" w:customStyle="1" w:styleId="a1">
    <w:name w:val="Лемма"/>
    <w:basedOn w:val="a2"/>
    <w:next w:val="a2"/>
    <w:rsid w:val="00342FC6"/>
    <w:pPr>
      <w:numPr>
        <w:numId w:val="22"/>
      </w:numPr>
      <w:jc w:val="both"/>
    </w:pPr>
    <w:rPr>
      <w:sz w:val="28"/>
      <w:lang w:eastAsia="en-US"/>
    </w:rPr>
  </w:style>
  <w:style w:type="paragraph" w:styleId="3">
    <w:name w:val="List Number 3"/>
    <w:basedOn w:val="a2"/>
    <w:rsid w:val="00342FC6"/>
    <w:pPr>
      <w:numPr>
        <w:numId w:val="23"/>
      </w:numPr>
      <w:jc w:val="both"/>
    </w:pPr>
    <w:rPr>
      <w:sz w:val="28"/>
      <w:lang w:val="en-US" w:eastAsia="en-US"/>
    </w:rPr>
  </w:style>
  <w:style w:type="paragraph" w:customStyle="1" w:styleId="DefinitionY">
    <w:name w:val="DefinitionY"/>
    <w:basedOn w:val="DefinitionX"/>
    <w:next w:val="a2"/>
    <w:rsid w:val="00342FC6"/>
    <w:pPr>
      <w:keepNext/>
      <w:numPr>
        <w:numId w:val="24"/>
      </w:numPr>
    </w:pPr>
    <w:rPr>
      <w:lang w:val="ru-RU"/>
    </w:rPr>
  </w:style>
  <w:style w:type="paragraph" w:customStyle="1" w:styleId="Definition0">
    <w:name w:val="Definition"/>
    <w:basedOn w:val="a2"/>
    <w:link w:val="DefinitionCharChar"/>
    <w:rsid w:val="00342FC6"/>
    <w:pPr>
      <w:tabs>
        <w:tab w:val="num" w:pos="1985"/>
      </w:tabs>
      <w:jc w:val="both"/>
    </w:pPr>
    <w:rPr>
      <w:sz w:val="28"/>
      <w:lang w:val="en-US" w:eastAsia="en-US"/>
    </w:rPr>
  </w:style>
  <w:style w:type="character" w:customStyle="1" w:styleId="DefinitionCharChar">
    <w:name w:val="Definition Char Char"/>
    <w:basedOn w:val="a3"/>
    <w:link w:val="Definition0"/>
    <w:rsid w:val="00342FC6"/>
    <w:rPr>
      <w:sz w:val="28"/>
      <w:szCs w:val="24"/>
      <w:lang w:val="en-US" w:eastAsia="en-US" w:bidi="ar-SA"/>
    </w:rPr>
  </w:style>
  <w:style w:type="character" w:customStyle="1" w:styleId="l">
    <w:name w:val="l"/>
    <w:basedOn w:val="a3"/>
    <w:rsid w:val="00342FC6"/>
  </w:style>
</w:styles>
</file>

<file path=word/webSettings.xml><?xml version="1.0" encoding="utf-8"?>
<w:webSettings xmlns:r="http://schemas.openxmlformats.org/officeDocument/2006/relationships" xmlns:w="http://schemas.openxmlformats.org/wordprocessingml/2006/main">
  <w:divs>
    <w:div w:id="1799492936">
      <w:bodyDiv w:val="1"/>
      <w:marLeft w:val="0"/>
      <w:marRight w:val="0"/>
      <w:marTop w:val="0"/>
      <w:marBottom w:val="0"/>
      <w:divBdr>
        <w:top w:val="none" w:sz="0" w:space="0" w:color="auto"/>
        <w:left w:val="none" w:sz="0" w:space="0" w:color="auto"/>
        <w:bottom w:val="none" w:sz="0" w:space="0" w:color="auto"/>
        <w:right w:val="none" w:sz="0" w:space="0" w:color="auto"/>
      </w:divBdr>
      <w:divsChild>
        <w:div w:id="1066413409">
          <w:marLeft w:val="0"/>
          <w:marRight w:val="0"/>
          <w:marTop w:val="0"/>
          <w:marBottom w:val="0"/>
          <w:divBdr>
            <w:top w:val="none" w:sz="0" w:space="0" w:color="auto"/>
            <w:left w:val="none" w:sz="0" w:space="0" w:color="auto"/>
            <w:bottom w:val="none" w:sz="0" w:space="0" w:color="auto"/>
            <w:right w:val="none" w:sz="0" w:space="0" w:color="auto"/>
          </w:divBdr>
        </w:div>
      </w:divsChild>
    </w:div>
    <w:div w:id="1905019364">
      <w:bodyDiv w:val="1"/>
      <w:marLeft w:val="0"/>
      <w:marRight w:val="0"/>
      <w:marTop w:val="0"/>
      <w:marBottom w:val="0"/>
      <w:divBdr>
        <w:top w:val="none" w:sz="0" w:space="0" w:color="auto"/>
        <w:left w:val="none" w:sz="0" w:space="0" w:color="auto"/>
        <w:bottom w:val="none" w:sz="0" w:space="0" w:color="auto"/>
        <w:right w:val="none" w:sz="0" w:space="0" w:color="auto"/>
      </w:divBdr>
    </w:div>
    <w:div w:id="210410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12866</Words>
  <Characters>91096</Characters>
  <Application>Microsoft Office Word</Application>
  <DocSecurity>0</DocSecurity>
  <Lines>1938</Lines>
  <Paragraphs>519</Paragraphs>
  <ScaleCrop>false</ScaleCrop>
  <HeadingPairs>
    <vt:vector size="2" baseType="variant">
      <vt:variant>
        <vt:lpstr>Название</vt:lpstr>
      </vt:variant>
      <vt:variant>
        <vt:i4>1</vt:i4>
      </vt:variant>
    </vt:vector>
  </HeadingPairs>
  <TitlesOfParts>
    <vt:vector size="1" baseType="lpstr">
      <vt:lpstr>Актуальность исследования</vt:lpstr>
    </vt:vector>
  </TitlesOfParts>
  <Company>ispras</Company>
  <LinksUpToDate>false</LinksUpToDate>
  <CharactersWithSpaces>103443</CharactersWithSpaces>
  <SharedDoc>false</SharedDoc>
  <HLinks>
    <vt:vector size="84" baseType="variant">
      <vt:variant>
        <vt:i4>1376307</vt:i4>
      </vt:variant>
      <vt:variant>
        <vt:i4>80</vt:i4>
      </vt:variant>
      <vt:variant>
        <vt:i4>0</vt:i4>
      </vt:variant>
      <vt:variant>
        <vt:i4>5</vt:i4>
      </vt:variant>
      <vt:variant>
        <vt:lpwstr/>
      </vt:variant>
      <vt:variant>
        <vt:lpwstr>_Toc194814779</vt:lpwstr>
      </vt:variant>
      <vt:variant>
        <vt:i4>1376307</vt:i4>
      </vt:variant>
      <vt:variant>
        <vt:i4>74</vt:i4>
      </vt:variant>
      <vt:variant>
        <vt:i4>0</vt:i4>
      </vt:variant>
      <vt:variant>
        <vt:i4>5</vt:i4>
      </vt:variant>
      <vt:variant>
        <vt:lpwstr/>
      </vt:variant>
      <vt:variant>
        <vt:lpwstr>_Toc194814778</vt:lpwstr>
      </vt:variant>
      <vt:variant>
        <vt:i4>1376307</vt:i4>
      </vt:variant>
      <vt:variant>
        <vt:i4>68</vt:i4>
      </vt:variant>
      <vt:variant>
        <vt:i4>0</vt:i4>
      </vt:variant>
      <vt:variant>
        <vt:i4>5</vt:i4>
      </vt:variant>
      <vt:variant>
        <vt:lpwstr/>
      </vt:variant>
      <vt:variant>
        <vt:lpwstr>_Toc194814777</vt:lpwstr>
      </vt:variant>
      <vt:variant>
        <vt:i4>1376307</vt:i4>
      </vt:variant>
      <vt:variant>
        <vt:i4>62</vt:i4>
      </vt:variant>
      <vt:variant>
        <vt:i4>0</vt:i4>
      </vt:variant>
      <vt:variant>
        <vt:i4>5</vt:i4>
      </vt:variant>
      <vt:variant>
        <vt:lpwstr/>
      </vt:variant>
      <vt:variant>
        <vt:lpwstr>_Toc194814776</vt:lpwstr>
      </vt:variant>
      <vt:variant>
        <vt:i4>1376307</vt:i4>
      </vt:variant>
      <vt:variant>
        <vt:i4>56</vt:i4>
      </vt:variant>
      <vt:variant>
        <vt:i4>0</vt:i4>
      </vt:variant>
      <vt:variant>
        <vt:i4>5</vt:i4>
      </vt:variant>
      <vt:variant>
        <vt:lpwstr/>
      </vt:variant>
      <vt:variant>
        <vt:lpwstr>_Toc194814775</vt:lpwstr>
      </vt:variant>
      <vt:variant>
        <vt:i4>1376307</vt:i4>
      </vt:variant>
      <vt:variant>
        <vt:i4>50</vt:i4>
      </vt:variant>
      <vt:variant>
        <vt:i4>0</vt:i4>
      </vt:variant>
      <vt:variant>
        <vt:i4>5</vt:i4>
      </vt:variant>
      <vt:variant>
        <vt:lpwstr/>
      </vt:variant>
      <vt:variant>
        <vt:lpwstr>_Toc194814774</vt:lpwstr>
      </vt:variant>
      <vt:variant>
        <vt:i4>1376307</vt:i4>
      </vt:variant>
      <vt:variant>
        <vt:i4>44</vt:i4>
      </vt:variant>
      <vt:variant>
        <vt:i4>0</vt:i4>
      </vt:variant>
      <vt:variant>
        <vt:i4>5</vt:i4>
      </vt:variant>
      <vt:variant>
        <vt:lpwstr/>
      </vt:variant>
      <vt:variant>
        <vt:lpwstr>_Toc194814773</vt:lpwstr>
      </vt:variant>
      <vt:variant>
        <vt:i4>1376307</vt:i4>
      </vt:variant>
      <vt:variant>
        <vt:i4>38</vt:i4>
      </vt:variant>
      <vt:variant>
        <vt:i4>0</vt:i4>
      </vt:variant>
      <vt:variant>
        <vt:i4>5</vt:i4>
      </vt:variant>
      <vt:variant>
        <vt:lpwstr/>
      </vt:variant>
      <vt:variant>
        <vt:lpwstr>_Toc194814772</vt:lpwstr>
      </vt:variant>
      <vt:variant>
        <vt:i4>1376307</vt:i4>
      </vt:variant>
      <vt:variant>
        <vt:i4>32</vt:i4>
      </vt:variant>
      <vt:variant>
        <vt:i4>0</vt:i4>
      </vt:variant>
      <vt:variant>
        <vt:i4>5</vt:i4>
      </vt:variant>
      <vt:variant>
        <vt:lpwstr/>
      </vt:variant>
      <vt:variant>
        <vt:lpwstr>_Toc194814771</vt:lpwstr>
      </vt:variant>
      <vt:variant>
        <vt:i4>1376307</vt:i4>
      </vt:variant>
      <vt:variant>
        <vt:i4>26</vt:i4>
      </vt:variant>
      <vt:variant>
        <vt:i4>0</vt:i4>
      </vt:variant>
      <vt:variant>
        <vt:i4>5</vt:i4>
      </vt:variant>
      <vt:variant>
        <vt:lpwstr/>
      </vt:variant>
      <vt:variant>
        <vt:lpwstr>_Toc194814770</vt:lpwstr>
      </vt:variant>
      <vt:variant>
        <vt:i4>1310771</vt:i4>
      </vt:variant>
      <vt:variant>
        <vt:i4>20</vt:i4>
      </vt:variant>
      <vt:variant>
        <vt:i4>0</vt:i4>
      </vt:variant>
      <vt:variant>
        <vt:i4>5</vt:i4>
      </vt:variant>
      <vt:variant>
        <vt:lpwstr/>
      </vt:variant>
      <vt:variant>
        <vt:lpwstr>_Toc194814769</vt:lpwstr>
      </vt:variant>
      <vt:variant>
        <vt:i4>1310771</vt:i4>
      </vt:variant>
      <vt:variant>
        <vt:i4>14</vt:i4>
      </vt:variant>
      <vt:variant>
        <vt:i4>0</vt:i4>
      </vt:variant>
      <vt:variant>
        <vt:i4>5</vt:i4>
      </vt:variant>
      <vt:variant>
        <vt:lpwstr/>
      </vt:variant>
      <vt:variant>
        <vt:lpwstr>_Toc194814768</vt:lpwstr>
      </vt:variant>
      <vt:variant>
        <vt:i4>1310771</vt:i4>
      </vt:variant>
      <vt:variant>
        <vt:i4>8</vt:i4>
      </vt:variant>
      <vt:variant>
        <vt:i4>0</vt:i4>
      </vt:variant>
      <vt:variant>
        <vt:i4>5</vt:i4>
      </vt:variant>
      <vt:variant>
        <vt:lpwstr/>
      </vt:variant>
      <vt:variant>
        <vt:lpwstr>_Toc194814767</vt:lpwstr>
      </vt:variant>
      <vt:variant>
        <vt:i4>1310771</vt:i4>
      </vt:variant>
      <vt:variant>
        <vt:i4>2</vt:i4>
      </vt:variant>
      <vt:variant>
        <vt:i4>0</vt:i4>
      </vt:variant>
      <vt:variant>
        <vt:i4>5</vt:i4>
      </vt:variant>
      <vt:variant>
        <vt:lpwstr/>
      </vt:variant>
      <vt:variant>
        <vt:lpwstr>_Toc194814766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Актуальность исследования</dc:title>
  <dc:creator>Igor Borisovich</dc:creator>
  <cp:lastModifiedBy>Burdonov</cp:lastModifiedBy>
  <cp:revision>3</cp:revision>
  <cp:lastPrinted>2008-04-08T16:25:00Z</cp:lastPrinted>
  <dcterms:created xsi:type="dcterms:W3CDTF">2016-03-11T18:13:00Z</dcterms:created>
  <dcterms:modified xsi:type="dcterms:W3CDTF">2016-03-11T18:14:00Z</dcterms:modified>
</cp:coreProperties>
</file>