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0E86" w:rsidRDefault="00F50E86">
      <w:pPr>
        <w:pStyle w:val="1"/>
        <w:rPr>
          <w:b w:val="0"/>
          <w:sz w:val="40"/>
        </w:rPr>
      </w:pPr>
      <w:r>
        <w:rPr>
          <w:b w:val="0"/>
          <w:sz w:val="40"/>
        </w:rPr>
        <w:t>Тестирование конформности с открытым состоянием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>
      <w:pPr>
        <w:pStyle w:val="aa"/>
        <w:rPr>
          <w:rFonts w:eastAsia="MS Mincho"/>
          <w:sz w:val="28"/>
          <w:szCs w:val="28"/>
        </w:rPr>
      </w:pPr>
      <w:r w:rsidRPr="00AF4713">
        <w:rPr>
          <w:rFonts w:eastAsia="MS Mincho"/>
          <w:sz w:val="28"/>
          <w:szCs w:val="28"/>
        </w:rPr>
        <w:t>И.Б.</w:t>
      </w:r>
      <w:r w:rsidRPr="00AF4713">
        <w:rPr>
          <w:rFonts w:eastAsia="MS Mincho"/>
          <w:sz w:val="28"/>
          <w:szCs w:val="28"/>
          <w:lang w:val="en-US"/>
        </w:rPr>
        <w:t> </w:t>
      </w:r>
      <w:r w:rsidRPr="00AF4713">
        <w:rPr>
          <w:rFonts w:eastAsia="MS Mincho"/>
          <w:sz w:val="28"/>
          <w:szCs w:val="28"/>
        </w:rPr>
        <w:t>Бурдонов, А.С.</w:t>
      </w:r>
      <w:r w:rsidRPr="00AF4713">
        <w:rPr>
          <w:rFonts w:eastAsia="MS Mincho"/>
          <w:sz w:val="28"/>
          <w:szCs w:val="28"/>
          <w:lang w:val="en-US"/>
        </w:rPr>
        <w:t> </w:t>
      </w:r>
      <w:r w:rsidRPr="00AF4713">
        <w:rPr>
          <w:rFonts w:eastAsia="MS Mincho"/>
          <w:sz w:val="28"/>
          <w:szCs w:val="28"/>
        </w:rPr>
        <w:t>Косачев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Default="00F50E86">
      <w:pPr>
        <w:pStyle w:val="2"/>
      </w:pPr>
      <w:r>
        <w:t>1. Введение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sz w:val="24"/>
        </w:rPr>
        <w:t xml:space="preserve">Тестирование – это проверка в процессе эксперимента соответствия (конформности) реализации требованиям, заданным в виде спецификации. Для этого тест взаимодействует с реализацией, подменяя собой ее окружение. Тестирование полное, если оно однозначно отвечает на вопрос: есть в реализации ошибки или нет, где под ошибкой понимается нарушение требований, то есть неконформность. Для практического применения тестирование должно заканчиваться за конечное время. В общем случае тестирование оказывается либо неполным, либо бесконечным. Решение проблемы можно искать, сужая класс рассматриваемых реализаций и используя дополнительные тестовые возможности. В некоторых случаях удаётся построить тесты, которые конечны и полны, но только для заданных классов реализаций и спецификаций при дополнительных тестовых возможностях. 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</w:p>
    <w:p w:rsidR="00F50E86" w:rsidRPr="00FB6148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В статье рассматривается тестирование конечной реализации по конечной спецификации с двумя дополнительными предположениями</w:t>
      </w:r>
      <w:r w:rsidR="00FB6148">
        <w:rPr>
          <w:sz w:val="24"/>
        </w:rPr>
        <w:t xml:space="preserve">. </w:t>
      </w:r>
      <w:r w:rsidRPr="00AF4713">
        <w:rPr>
          <w:sz w:val="24"/>
        </w:rPr>
        <w:t xml:space="preserve">1) </w:t>
      </w:r>
      <w:r w:rsidR="00FB6148">
        <w:rPr>
          <w:sz w:val="24"/>
        </w:rPr>
        <w:t>Т</w:t>
      </w:r>
      <w:r w:rsidRPr="00AF4713">
        <w:rPr>
          <w:sz w:val="24"/>
        </w:rPr>
        <w:t>естирование с открытым состоянием</w:t>
      </w:r>
      <w:r w:rsidR="00FB6148">
        <w:rPr>
          <w:sz w:val="24"/>
        </w:rPr>
        <w:t>:</w:t>
      </w:r>
      <w:r w:rsidRPr="00AF4713">
        <w:rPr>
          <w:sz w:val="24"/>
        </w:rPr>
        <w:t xml:space="preserve"> у нас есть возможность наблюдать состояния реализации, в которых она оказывается в процессе тестирования</w:t>
      </w:r>
      <w:r w:rsidR="00FB6148">
        <w:rPr>
          <w:sz w:val="24"/>
        </w:rPr>
        <w:t>.</w:t>
      </w:r>
      <w:r w:rsidRPr="00AF4713">
        <w:rPr>
          <w:sz w:val="24"/>
        </w:rPr>
        <w:t xml:space="preserve"> 2) </w:t>
      </w:r>
      <w:r w:rsidR="00FB6148">
        <w:rPr>
          <w:sz w:val="24"/>
        </w:rPr>
        <w:t>Р</w:t>
      </w:r>
      <w:r w:rsidRPr="00AF4713">
        <w:rPr>
          <w:sz w:val="24"/>
        </w:rPr>
        <w:t>еализация ограниченно-недетерминирована</w:t>
      </w:r>
      <w:r w:rsidR="00FB6148">
        <w:rPr>
          <w:sz w:val="24"/>
        </w:rPr>
        <w:t>:</w:t>
      </w:r>
      <w:r w:rsidRPr="00AF4713">
        <w:rPr>
          <w:sz w:val="24"/>
        </w:rPr>
        <w:t xml:space="preserve"> если одно и то же тестовое воздействие повторяется в одном и том же состоянии реализации достаточное, известное заранее число раз, то реализация демонстрирует все возможные варианты поведения. </w:t>
      </w:r>
      <w:r w:rsidR="00FB6148">
        <w:rPr>
          <w:sz w:val="24"/>
        </w:rPr>
        <w:t>При этих предположениях</w:t>
      </w:r>
      <w:r w:rsidRPr="00AF4713">
        <w:rPr>
          <w:sz w:val="24"/>
        </w:rPr>
        <w:t xml:space="preserve"> мы предлагаем алгоритмы конечного и полного тестирования и даём оценки числа тестовых воздействий и объёма вычислений.</w:t>
      </w:r>
    </w:p>
    <w:p w:rsidR="00F50E86" w:rsidRPr="00FB6148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2-ой раздел статьи содержит основные положения теории конформности, изложенной в [2-4]. В 3-ем разделе предлагается алгоритм тестирования, доказывается конечность и полнота тестирования и приводятся оценки сложности.</w:t>
      </w:r>
    </w:p>
    <w:p w:rsidR="00F50E86" w:rsidRDefault="00F50E86">
      <w:pPr>
        <w:pStyle w:val="2"/>
      </w:pPr>
      <w:bookmarkStart w:id="0" w:name="_Toc213838478"/>
      <w:bookmarkEnd w:id="0"/>
      <w:r>
        <w:t>2. Теория конформности</w:t>
      </w:r>
    </w:p>
    <w:p w:rsidR="00F50E86" w:rsidRDefault="00F50E86">
      <w:pPr>
        <w:pStyle w:val="3"/>
      </w:pPr>
      <w:bookmarkStart w:id="1" w:name="_Toc213838479"/>
      <w:bookmarkEnd w:id="1"/>
      <w:r>
        <w:t>2.1. Семантика взаимодействия и его безопасность</w:t>
      </w:r>
    </w:p>
    <w:p w:rsidR="00F50E86" w:rsidRPr="00AF4713" w:rsidRDefault="00F50E86" w:rsidP="00F50E86">
      <w:pPr>
        <w:ind w:firstLine="0"/>
        <w:rPr>
          <w:sz w:val="24"/>
          <w:szCs w:val="28"/>
          <w:lang w:val="en-US"/>
        </w:rPr>
      </w:pPr>
      <w:r w:rsidRPr="00AF4713">
        <w:rPr>
          <w:sz w:val="24"/>
        </w:rPr>
        <w:t>Отношение конформности основано на той или иной модели взаимодействия. Мы рассматриваем семантики взаимодействия, которые используют только внешнее, наблюдаемое поведение системы и не учитывают её внутреннее устройство, отражаемое на уровне LTS-модели в понятии состояния. М</w:t>
      </w:r>
      <w:r w:rsidRPr="00AF4713">
        <w:rPr>
          <w:sz w:val="24"/>
          <w:szCs w:val="28"/>
        </w:rPr>
        <w:t xml:space="preserve">ы можем наблюдать только такое поведение реализации, которое, во-первых, «спровоцировано» окружением (управление) и, во-вторых, наблюдаемо во внешнем взаимодействии. Такая семантика взаимодействия может моделироваться с помощью так называемой машины тестирования </w:t>
      </w:r>
      <w:r w:rsidRPr="00AF4713">
        <w:rPr>
          <w:sz w:val="24"/>
        </w:rPr>
        <w:t>[2-4,6,7]</w:t>
      </w:r>
      <w:r w:rsidRPr="00AF4713">
        <w:rPr>
          <w:sz w:val="24"/>
          <w:szCs w:val="28"/>
        </w:rPr>
        <w:t xml:space="preserve">. Она представляет собой «чёрный ящик», внутри которого находится реализация. Управление </w:t>
      </w:r>
      <w:r w:rsidRPr="00AF4713">
        <w:rPr>
          <w:sz w:val="24"/>
          <w:szCs w:val="28"/>
        </w:rPr>
        <w:lastRenderedPageBreak/>
        <w:t>сводится к тому, что оператор машины (моделируя работу окружения) последовательно нажимает кнопки на клавиатуре машины, «разрешая» реализации выполнять те или иные действия. Наблюдения (на «дисплее» машины) бывают двух типов: наблюдение выполняемого реализацией действия и наблюдение отказа как отсутствия выполняемых действий.</w:t>
      </w:r>
    </w:p>
    <w:p w:rsidR="00F50E86" w:rsidRPr="00AF4713" w:rsidRDefault="00F50E86" w:rsidP="00F50E86">
      <w:pPr>
        <w:ind w:firstLine="0"/>
        <w:rPr>
          <w:sz w:val="24"/>
          <w:szCs w:val="28"/>
          <w:lang w:val="en-US"/>
        </w:rPr>
      </w:pP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sz w:val="24"/>
        </w:rPr>
        <w:t xml:space="preserve">Подчеркнём, что при управлении оператор разрешает реализации выполнять именно множество действий, а не </w:t>
      </w:r>
      <w:r w:rsidRPr="00AF4713">
        <w:rPr>
          <w:sz w:val="24"/>
          <w:szCs w:val="28"/>
        </w:rPr>
        <w:t>обязательно</w:t>
      </w:r>
      <w:r w:rsidRPr="00AF4713">
        <w:rPr>
          <w:sz w:val="24"/>
        </w:rPr>
        <w:t xml:space="preserve"> одно действие. Например, в реактивных системах получение реакций от реализации управляется одной кнопкой, разрешающей реализации послать любую реакцию.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sz w:val="24"/>
        </w:rPr>
        <w:t xml:space="preserve">Каждой кнопке соответствует своё множество разрешаемых действий. Действие может наблюдаться, если реализация может его выполнить и оно разрешено нажатой кнопкой. Отказ наблюдается, если реализация не может выполнить ни одно из действий, разрешаемых нажатой кнопкой. 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sz w:val="24"/>
        </w:rPr>
        <w:t xml:space="preserve">Возможности взаимодействия определяются тем, какие «кнопочные» множества есть в машине, а также, для каких кнопок возможно наблюдение отказа. В данной работе для простоты изложения мы будем предполагать, что отказы наблюдаемы для всех кнопок. Тем самым, семантика взаимодействия определяется алфавитом внешних (наблюдаемых) действий </w:t>
      </w:r>
      <w:r w:rsidRPr="00AF4713">
        <w:rPr>
          <w:b/>
          <w:sz w:val="24"/>
          <w:lang w:val="en-US"/>
        </w:rPr>
        <w:t>L</w:t>
      </w:r>
      <w:r w:rsidRPr="00AF4713">
        <w:rPr>
          <w:sz w:val="24"/>
        </w:rPr>
        <w:t xml:space="preserve"> и набором </w:t>
      </w:r>
      <w:r w:rsidRPr="00AF4713">
        <w:rPr>
          <w:b/>
          <w:sz w:val="24"/>
          <w:lang w:val="en-US"/>
        </w:rPr>
        <w:t>R</w:t>
      </w:r>
      <w:r w:rsidRPr="00AF4713">
        <w:rPr>
          <w:sz w:val="24"/>
        </w:rPr>
        <w:t xml:space="preserve"> кнопочных множеств, причем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Symbol" w:eastAsia="Symbol" w:hAnsi="Symbol" w:cs="Symbol"/>
          <w:sz w:val="24"/>
        </w:rPr>
        <w:t></w:t>
      </w:r>
      <w:r w:rsidRPr="00AF4713">
        <w:rPr>
          <w:b/>
          <w:sz w:val="24"/>
          <w:lang w:val="en-US"/>
        </w:rPr>
        <w:t>R</w:t>
      </w:r>
      <w:r w:rsidRPr="00AF4713">
        <w:rPr>
          <w:rFonts w:ascii="Courier New" w:hAnsi="Courier New"/>
          <w:sz w:val="24"/>
        </w:rPr>
        <w:t>=</w:t>
      </w:r>
      <w:r w:rsidRPr="00AF4713">
        <w:rPr>
          <w:b/>
          <w:sz w:val="24"/>
          <w:lang w:val="en-US"/>
        </w:rPr>
        <w:t>L</w:t>
      </w:r>
      <w:r w:rsidRPr="00AF4713">
        <w:rPr>
          <w:sz w:val="24"/>
        </w:rPr>
        <w:t xml:space="preserve">. Такую семантику мы называем </w:t>
      </w:r>
      <w:r w:rsidRPr="00AF4713">
        <w:rPr>
          <w:b/>
          <w:sz w:val="24"/>
          <w:lang w:val="en-US"/>
        </w:rPr>
        <w:t>R</w:t>
      </w:r>
      <w:r w:rsidRPr="00AF4713">
        <w:rPr>
          <w:sz w:val="24"/>
        </w:rPr>
        <w:t xml:space="preserve">-семантикой. 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sz w:val="24"/>
        </w:rPr>
        <w:t xml:space="preserve">Кроме внешних действий реализация может совершать внутренние (ненаблюдаемые) действия, обозначаемые символом </w:t>
      </w:r>
      <w:r w:rsidRPr="00AF4713">
        <w:rPr>
          <w:rFonts w:ascii="Symbol" w:eastAsia="Symbol" w:hAnsi="Symbol" w:cs="Symbol"/>
          <w:sz w:val="24"/>
        </w:rPr>
        <w:t></w:t>
      </w:r>
      <w:r w:rsidRPr="00AF4713">
        <w:rPr>
          <w:sz w:val="24"/>
        </w:rPr>
        <w:t xml:space="preserve">, которые всегда разрешены. Предполагается, что конечная последовательность действий совершается за конечное время, а бесконечная — за бесконечное время. Бесконечная последовательность </w:t>
      </w:r>
      <w:r w:rsidRPr="00AF4713">
        <w:rPr>
          <w:rFonts w:ascii="Symbol" w:eastAsia="Symbol" w:hAnsi="Symbol" w:cs="Symbol"/>
          <w:sz w:val="24"/>
          <w:lang w:val="en-US"/>
        </w:rPr>
        <w:t></w:t>
      </w:r>
      <w:r w:rsidRPr="00AF4713">
        <w:rPr>
          <w:sz w:val="24"/>
        </w:rPr>
        <w:t xml:space="preserve">-действий («зацикливание») называется </w:t>
      </w:r>
      <w:r w:rsidRPr="00AF4713">
        <w:rPr>
          <w:i/>
          <w:iCs/>
          <w:sz w:val="24"/>
        </w:rPr>
        <w:t>дивергенцией</w:t>
      </w:r>
      <w:r w:rsidRPr="00AF4713">
        <w:rPr>
          <w:sz w:val="24"/>
        </w:rPr>
        <w:t xml:space="preserve"> и обозначается символом </w:t>
      </w:r>
      <w:r w:rsidRPr="00AF4713">
        <w:rPr>
          <w:rFonts w:ascii="Symbol" w:eastAsia="Symbol" w:hAnsi="Symbol" w:cs="Symbol"/>
          <w:sz w:val="24"/>
        </w:rPr>
        <w:t></w:t>
      </w:r>
      <w:r w:rsidRPr="00AF4713">
        <w:rPr>
          <w:sz w:val="24"/>
        </w:rPr>
        <w:t xml:space="preserve">. Дивергенция сама по себе не опасна, но при попытке выхода из неё, когда оператор нажимает какую-нибудь кнопку, он не знает, нужно ли ждать наблюдения или бесконечно долго будут выполняться только внутренние действия. Поэтому нельзя ни продолжить взаимодействие, ни закончить его. 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sz w:val="24"/>
        </w:rPr>
        <w:t xml:space="preserve">Кроме этого мы вводим специальное, также не регулируемое кнопками действие, которое называем </w:t>
      </w:r>
      <w:r w:rsidRPr="00AF4713">
        <w:rPr>
          <w:i/>
          <w:iCs/>
          <w:sz w:val="24"/>
        </w:rPr>
        <w:t>разрушением</w:t>
      </w:r>
      <w:r w:rsidRPr="00AF4713">
        <w:rPr>
          <w:sz w:val="24"/>
        </w:rPr>
        <w:t xml:space="preserve"> и обозначаем символом </w:t>
      </w:r>
      <w:r w:rsidRPr="00AF4713">
        <w:rPr>
          <w:rFonts w:ascii="Symbol" w:eastAsia="Symbol" w:hAnsi="Symbol" w:cs="Symbol"/>
          <w:sz w:val="24"/>
        </w:rPr>
        <w:t></w:t>
      </w:r>
      <w:r w:rsidRPr="00AF4713">
        <w:rPr>
          <w:sz w:val="24"/>
        </w:rPr>
        <w:t xml:space="preserve">. Оно моделирует любое нежелательное поведение системы, в том числе и ее реальное разрушение, которого нельзя допускать при взаимодействии. Разрушение в спецификации отмечает те ситуации, когда в реализации допускается любое поведение, в том числе и реальное разрушение. 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</w:p>
    <w:p w:rsidR="00F50E86" w:rsidRPr="00AF4713" w:rsidRDefault="00F50E86" w:rsidP="00F50E86">
      <w:pPr>
        <w:pStyle w:val="a0"/>
        <w:ind w:firstLine="0"/>
        <w:rPr>
          <w:sz w:val="24"/>
        </w:rPr>
      </w:pPr>
      <w:r w:rsidRPr="00AF4713">
        <w:rPr>
          <w:sz w:val="24"/>
        </w:rPr>
        <w:t>Семантика разрушения предполагает, что оно не должно возникать при правильном поведении окружения. Взаимодействие, при котором не возникает разрушения и попыток выхода из дивергенции, называется безопасным.</w:t>
      </w:r>
    </w:p>
    <w:p w:rsidR="00F50E86" w:rsidRDefault="00F50E86">
      <w:pPr>
        <w:pStyle w:val="3"/>
      </w:pPr>
      <w:bookmarkStart w:id="2" w:name="_Toc213838480"/>
      <w:bookmarkEnd w:id="2"/>
      <w:r>
        <w:t xml:space="preserve">2.2. </w:t>
      </w:r>
      <w:r>
        <w:rPr>
          <w:lang w:val="en-US"/>
        </w:rPr>
        <w:t>LTS</w:t>
      </w:r>
      <w:r>
        <w:t>-модель и её трассы</w:t>
      </w: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 xml:space="preserve">LTS-модель </w:t>
      </w:r>
      <w:r w:rsidRPr="00AF4713">
        <w:rPr>
          <w:rFonts w:ascii="Courier New" w:hAnsi="Courier New"/>
          <w:sz w:val="24"/>
        </w:rPr>
        <w:t>—</w:t>
      </w:r>
      <w:r w:rsidRPr="00AF4713">
        <w:rPr>
          <w:sz w:val="24"/>
        </w:rPr>
        <w:t xml:space="preserve"> это совокупность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b/>
          <w:sz w:val="24"/>
        </w:rPr>
        <w:t>S</w:t>
      </w:r>
      <w:r w:rsidRPr="00AF4713">
        <w:rPr>
          <w:rFonts w:ascii="Courier New" w:hAnsi="Courier New" w:cs="Courier New"/>
          <w:sz w:val="24"/>
        </w:rPr>
        <w:t>=LTS(V</w:t>
      </w:r>
      <w:r w:rsidRPr="00AF4713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AF4713">
        <w:rPr>
          <w:rFonts w:ascii="Courier New" w:hAnsi="Courier New" w:cs="Courier New"/>
          <w:sz w:val="24"/>
        </w:rPr>
        <w:t>,</w:t>
      </w:r>
      <w:r w:rsidRPr="00AF4713">
        <w:rPr>
          <w:rFonts w:cs="Courier New"/>
          <w:b/>
          <w:sz w:val="24"/>
        </w:rPr>
        <w:t>L</w:t>
      </w:r>
      <w:r w:rsidRPr="00AF4713">
        <w:rPr>
          <w:rFonts w:ascii="Courier New" w:hAnsi="Courier New" w:cs="Courier New"/>
          <w:sz w:val="24"/>
        </w:rPr>
        <w:t>,E</w:t>
      </w:r>
      <w:r w:rsidRPr="00AF4713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AF4713">
        <w:rPr>
          <w:rFonts w:ascii="Courier New" w:hAnsi="Courier New" w:cs="Courier New"/>
          <w:sz w:val="24"/>
        </w:rPr>
        <w:t>,s</w:t>
      </w:r>
      <w:r w:rsidRPr="00AF4713">
        <w:rPr>
          <w:rFonts w:ascii="Courier New" w:hAnsi="Courier New" w:cs="Courier New"/>
          <w:sz w:val="24"/>
          <w:vertAlign w:val="subscript"/>
        </w:rPr>
        <w:t>0</w:t>
      </w:r>
      <w:r w:rsidRPr="00AF4713">
        <w:rPr>
          <w:rFonts w:ascii="Courier New" w:hAnsi="Courier New" w:cs="Courier New"/>
          <w:sz w:val="24"/>
        </w:rPr>
        <w:t>)</w:t>
      </w:r>
      <w:r w:rsidRPr="00AF4713">
        <w:rPr>
          <w:sz w:val="24"/>
        </w:rPr>
        <w:t>, где</w:t>
      </w:r>
      <w:r w:rsidRPr="00AF4713">
        <w:rPr>
          <w:rFonts w:ascii="Courier New" w:hAnsi="Courier New" w:cs="Courier New"/>
          <w:sz w:val="24"/>
        </w:rPr>
        <w:t xml:space="preserve"> V</w:t>
      </w:r>
      <w:r w:rsidRPr="00AF4713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/>
          <w:sz w:val="24"/>
        </w:rPr>
        <w:t>—</w:t>
      </w:r>
      <w:r w:rsidRPr="00AF4713">
        <w:rPr>
          <w:sz w:val="24"/>
        </w:rPr>
        <w:t xml:space="preserve"> непустое множество </w:t>
      </w:r>
      <w:r w:rsidRPr="00AF4713">
        <w:rPr>
          <w:iCs/>
          <w:sz w:val="24"/>
        </w:rPr>
        <w:t>состояний</w:t>
      </w:r>
      <w:r w:rsidRPr="00AF4713">
        <w:rPr>
          <w:sz w:val="24"/>
        </w:rPr>
        <w:t>,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cs="Courier New"/>
          <w:b/>
          <w:sz w:val="24"/>
        </w:rPr>
        <w:t>L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/>
          <w:sz w:val="24"/>
        </w:rPr>
        <w:t>—</w:t>
      </w:r>
      <w:r w:rsidRPr="00AF4713">
        <w:rPr>
          <w:sz w:val="24"/>
        </w:rPr>
        <w:t xml:space="preserve"> алфавит внешних действий,</w:t>
      </w:r>
      <w:r w:rsidRPr="00AF4713">
        <w:rPr>
          <w:rFonts w:ascii="Courier New" w:hAnsi="Courier New" w:cs="Courier New"/>
          <w:sz w:val="24"/>
        </w:rPr>
        <w:t xml:space="preserve"> E</w:t>
      </w:r>
      <w:r w:rsidRPr="00AF4713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AF4713">
        <w:rPr>
          <w:rFonts w:ascii="Symbol" w:hAnsi="Symbol"/>
          <w:sz w:val="24"/>
        </w:rPr>
        <w:t></w:t>
      </w:r>
      <w:r w:rsidRPr="00AF4713">
        <w:rPr>
          <w:rFonts w:ascii="Courier New" w:hAnsi="Courier New" w:cs="Courier New"/>
          <w:sz w:val="24"/>
        </w:rPr>
        <w:t>V</w:t>
      </w:r>
      <w:r w:rsidRPr="00AF4713">
        <w:rPr>
          <w:rFonts w:ascii="Courier New" w:hAnsi="Courier New" w:cs="Courier New"/>
          <w:b/>
          <w:bCs/>
          <w:sz w:val="24"/>
          <w:vertAlign w:val="subscript"/>
        </w:rPr>
        <w:t>S</w:t>
      </w:r>
      <w:r w:rsidRPr="00AF4713">
        <w:rPr>
          <w:rFonts w:ascii="Symbol" w:hAnsi="Symbol"/>
          <w:sz w:val="24"/>
        </w:rPr>
        <w:t></w:t>
      </w:r>
      <w:r w:rsidRPr="00AF4713">
        <w:rPr>
          <w:rFonts w:ascii="Courier New" w:hAnsi="Courier New" w:cs="Courier New"/>
          <w:sz w:val="24"/>
        </w:rPr>
        <w:t>(</w:t>
      </w:r>
      <w:r w:rsidRPr="00AF4713">
        <w:rPr>
          <w:rFonts w:cs="Courier New"/>
          <w:b/>
          <w:sz w:val="24"/>
        </w:rPr>
        <w:t>L</w:t>
      </w:r>
      <w:r w:rsidRPr="00AF4713">
        <w:rPr>
          <w:rFonts w:ascii="Symbol" w:hAnsi="Symbol"/>
          <w:sz w:val="24"/>
        </w:rPr>
        <w:t></w:t>
      </w:r>
      <w:r w:rsidRPr="00AF4713">
        <w:rPr>
          <w:rFonts w:ascii="Courier New" w:hAnsi="Courier New" w:cs="Courier New"/>
          <w:sz w:val="24"/>
        </w:rPr>
        <w:t>{</w:t>
      </w:r>
      <w:r w:rsidRPr="00AF4713">
        <w:rPr>
          <w:rFonts w:ascii="Symbol" w:hAnsi="Symbol"/>
          <w:sz w:val="24"/>
        </w:rPr>
        <w:t></w:t>
      </w:r>
      <w:r w:rsidRPr="00AF4713">
        <w:rPr>
          <w:rFonts w:ascii="Courier New" w:hAnsi="Courier New" w:cs="Courier New"/>
          <w:sz w:val="24"/>
        </w:rPr>
        <w:t>,</w:t>
      </w:r>
      <w:r w:rsidRPr="00AF4713">
        <w:rPr>
          <w:rFonts w:ascii="Symbol" w:hAnsi="Symbol"/>
          <w:sz w:val="24"/>
        </w:rPr>
        <w:t></w:t>
      </w:r>
      <w:r w:rsidRPr="00AF4713">
        <w:rPr>
          <w:rFonts w:ascii="Courier New" w:hAnsi="Courier New" w:cs="Courier New"/>
          <w:sz w:val="24"/>
        </w:rPr>
        <w:t>})</w:t>
      </w:r>
      <w:r w:rsidRPr="00AF4713">
        <w:rPr>
          <w:rFonts w:ascii="Symbol" w:hAnsi="Symbol"/>
          <w:sz w:val="24"/>
        </w:rPr>
        <w:t></w:t>
      </w:r>
      <w:r w:rsidRPr="00AF4713">
        <w:rPr>
          <w:rFonts w:ascii="Courier New" w:hAnsi="Courier New" w:cs="Courier New"/>
          <w:sz w:val="24"/>
        </w:rPr>
        <w:t>V</w:t>
      </w:r>
      <w:r w:rsidRPr="00AF4713">
        <w:rPr>
          <w:rFonts w:ascii="Courier New" w:hAnsi="Courier New" w:cs="Courier New"/>
          <w:b/>
          <w:sz w:val="24"/>
          <w:vertAlign w:val="subscript"/>
        </w:rPr>
        <w:t>S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/>
          <w:sz w:val="24"/>
        </w:rPr>
        <w:t>—</w:t>
      </w:r>
      <w:r w:rsidRPr="00AF4713">
        <w:rPr>
          <w:sz w:val="24"/>
        </w:rPr>
        <w:t xml:space="preserve"> множество переходов,</w:t>
      </w:r>
      <w:r w:rsidRPr="00AF4713">
        <w:rPr>
          <w:rFonts w:ascii="Courier New" w:hAnsi="Courier New" w:cs="Courier New"/>
          <w:sz w:val="24"/>
        </w:rPr>
        <w:t xml:space="preserve"> s</w:t>
      </w:r>
      <w:r w:rsidRPr="00AF4713">
        <w:rPr>
          <w:rFonts w:ascii="Courier New" w:hAnsi="Courier New" w:cs="Courier New"/>
          <w:sz w:val="24"/>
          <w:vertAlign w:val="subscript"/>
        </w:rPr>
        <w:t>0</w:t>
      </w:r>
      <w:r w:rsidRPr="00AF4713">
        <w:rPr>
          <w:rFonts w:ascii="Symbol" w:hAnsi="Symbol"/>
          <w:sz w:val="24"/>
        </w:rPr>
        <w:t></w:t>
      </w:r>
      <w:r w:rsidRPr="00AF4713">
        <w:rPr>
          <w:rFonts w:ascii="Courier New" w:hAnsi="Courier New" w:cs="Courier New"/>
          <w:sz w:val="24"/>
        </w:rPr>
        <w:t>V</w:t>
      </w:r>
      <w:r w:rsidRPr="00AF4713">
        <w:rPr>
          <w:rFonts w:ascii="Courier New" w:hAnsi="Courier New" w:cs="Courier New"/>
          <w:b/>
          <w:sz w:val="24"/>
          <w:vertAlign w:val="subscript"/>
        </w:rPr>
        <w:t>S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/>
          <w:sz w:val="24"/>
        </w:rPr>
        <w:t>—</w:t>
      </w:r>
      <w:r w:rsidRPr="00AF4713">
        <w:rPr>
          <w:sz w:val="24"/>
        </w:rPr>
        <w:t xml:space="preserve"> начальное состояние. Переход из состояния</w:t>
      </w:r>
      <w:r w:rsidRPr="00AF4713">
        <w:rPr>
          <w:rFonts w:ascii="Courier New" w:hAnsi="Courier New" w:cs="Courier New"/>
          <w:sz w:val="24"/>
        </w:rPr>
        <w:t xml:space="preserve"> s </w:t>
      </w:r>
      <w:r w:rsidRPr="00AF4713">
        <w:rPr>
          <w:sz w:val="24"/>
        </w:rPr>
        <w:t>в состояние</w:t>
      </w:r>
      <w:r w:rsidRPr="00AF4713">
        <w:rPr>
          <w:rFonts w:ascii="Courier New" w:hAnsi="Courier New" w:cs="Courier New"/>
          <w:sz w:val="24"/>
        </w:rPr>
        <w:t xml:space="preserve"> s` </w:t>
      </w:r>
      <w:r w:rsidRPr="00AF4713">
        <w:rPr>
          <w:sz w:val="24"/>
        </w:rPr>
        <w:t>по действию</w:t>
      </w:r>
      <w:r w:rsidRPr="00AF4713">
        <w:rPr>
          <w:rFonts w:ascii="Courier New" w:hAnsi="Courier New" w:cs="Courier New"/>
          <w:sz w:val="24"/>
        </w:rPr>
        <w:t xml:space="preserve"> z </w:t>
      </w:r>
      <w:r w:rsidRPr="00AF4713">
        <w:rPr>
          <w:sz w:val="24"/>
        </w:rPr>
        <w:t>обозначается</w:t>
      </w:r>
      <w:r w:rsidRPr="00AF4713">
        <w:rPr>
          <w:rFonts w:ascii="Courier New" w:hAnsi="Courier New" w:cs="Courier New"/>
          <w:sz w:val="24"/>
        </w:rPr>
        <w:t xml:space="preserve"> s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hAnsi="Courier New" w:cs="Courier New"/>
          <w:sz w:val="24"/>
        </w:rPr>
        <w:t>z</w:t>
      </w:r>
      <w:r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hAnsi="Courier New" w:cs="Courier New"/>
          <w:sz w:val="24"/>
        </w:rPr>
        <w:t>s`</w:t>
      </w:r>
      <w:r w:rsidRPr="00AF4713">
        <w:rPr>
          <w:sz w:val="24"/>
        </w:rPr>
        <w:t xml:space="preserve">. Обозначим 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hAnsi="Courier New" w:cs="Courier New"/>
          <w:sz w:val="24"/>
          <w:lang w:val="en-US"/>
        </w:rPr>
        <w:t>z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</w:rPr>
        <w:t> </w:t>
      </w:r>
      <w:r w:rsidRPr="00AF4713">
        <w:rPr>
          <w:rFonts w:ascii="Courier New" w:hAnsi="Courier New" w:cs="Courier New"/>
          <w:sz w:val="24"/>
        </w:rPr>
        <w:t>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AF4713">
        <w:rPr>
          <w:rFonts w:ascii="Courier New" w:hAnsi="Courier New" w:cs="Courier New"/>
          <w:sz w:val="24"/>
        </w:rPr>
        <w:t> </w:t>
      </w:r>
      <w:r w:rsidRPr="00AF4713">
        <w:rPr>
          <w:rFonts w:ascii="Symbol" w:hAnsi="Symbol"/>
          <w:sz w:val="24"/>
          <w:lang w:val="en-US"/>
        </w:rPr>
        <w:t>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Courier New" w:hAnsi="Courier New"/>
          <w:sz w:val="24"/>
        </w:rPr>
        <w:t>`</w:t>
      </w:r>
      <w:r w:rsidRPr="00AF4713">
        <w:rPr>
          <w:rFonts w:ascii="Courier New" w:hAnsi="Courier New"/>
          <w:sz w:val="24"/>
          <w:lang w:val="en-US"/>
        </w:rPr>
        <w:t> 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hAnsi="Courier New" w:cs="Courier New"/>
          <w:sz w:val="24"/>
          <w:lang w:val="en-US"/>
        </w:rPr>
        <w:t>z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Courier New" w:hAnsi="Courier New"/>
          <w:sz w:val="24"/>
        </w:rPr>
        <w:t>`</w:t>
      </w:r>
      <w:r w:rsidRPr="00AF4713">
        <w:rPr>
          <w:sz w:val="24"/>
        </w:rPr>
        <w:t xml:space="preserve">. </w:t>
      </w:r>
      <w:r w:rsidRPr="00AF4713">
        <w:rPr>
          <w:sz w:val="24"/>
        </w:rPr>
        <w:lastRenderedPageBreak/>
        <w:t xml:space="preserve">Маршрутом LTS называется последовательность смежных переходов: начало каждого перехода, кроме первого, совпадает с концом предыдущего перехода. 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Шаг функционирования LTS внутри машины тестирования сводится к выполнению перехода, определённого в текущем состоянии и разрешаемого нажатой кнопкой (</w:t>
      </w:r>
      <w:r w:rsidRPr="00AF4713">
        <w:rPr>
          <w:rFonts w:ascii="Symbol" w:hAnsi="Symbol"/>
          <w:sz w:val="24"/>
        </w:rPr>
        <w:t></w:t>
      </w:r>
      <w:r w:rsidRPr="00AF4713">
        <w:rPr>
          <w:sz w:val="24"/>
        </w:rPr>
        <w:t xml:space="preserve">- и </w:t>
      </w:r>
      <w:r w:rsidRPr="00AF4713">
        <w:rPr>
          <w:rFonts w:ascii="Symbol" w:hAnsi="Symbol"/>
          <w:sz w:val="24"/>
        </w:rPr>
        <w:t></w:t>
      </w:r>
      <w:r w:rsidRPr="00AF4713">
        <w:rPr>
          <w:sz w:val="24"/>
        </w:rPr>
        <w:t>-переходы всегда разрешены). Если таких переходов несколько, выбирается один из них недетерминированным образом.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Состояние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i/>
          <w:sz w:val="24"/>
        </w:rPr>
        <w:t>дивергентно</w:t>
      </w:r>
      <w:r w:rsidRPr="00AF4713">
        <w:rPr>
          <w:sz w:val="24"/>
        </w:rPr>
        <w:t xml:space="preserve"> (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</w:t>
      </w:r>
      <w:r w:rsidRPr="00AF4713">
        <w:rPr>
          <w:sz w:val="24"/>
        </w:rPr>
        <w:t xml:space="preserve">), если в нём начинается бесконечная цепочка </w:t>
      </w:r>
      <w:r w:rsidRPr="00AF4713">
        <w:rPr>
          <w:rFonts w:ascii="Symbol" w:hAnsi="Symbol"/>
          <w:sz w:val="24"/>
        </w:rPr>
        <w:t></w:t>
      </w:r>
      <w:r w:rsidRPr="00AF4713">
        <w:rPr>
          <w:sz w:val="24"/>
        </w:rPr>
        <w:t xml:space="preserve">-переходов (в частности, </w:t>
      </w:r>
      <w:r w:rsidRPr="00AF4713">
        <w:rPr>
          <w:rFonts w:ascii="Symbol" w:hAnsi="Symbol"/>
          <w:sz w:val="24"/>
        </w:rPr>
        <w:t></w:t>
      </w:r>
      <w:r w:rsidRPr="00AF4713">
        <w:rPr>
          <w:sz w:val="24"/>
        </w:rPr>
        <w:t xml:space="preserve">-цикл); в противном случае состояние </w:t>
      </w:r>
      <w:r w:rsidRPr="00AF4713">
        <w:rPr>
          <w:i/>
          <w:iCs/>
          <w:sz w:val="24"/>
        </w:rPr>
        <w:t>конвергентно</w:t>
      </w:r>
      <w:r w:rsidRPr="00AF4713">
        <w:rPr>
          <w:sz w:val="24"/>
        </w:rPr>
        <w:t xml:space="preserve"> (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</w:t>
      </w:r>
      <w:r w:rsidRPr="00AF4713">
        <w:rPr>
          <w:sz w:val="24"/>
        </w:rPr>
        <w:t xml:space="preserve">). Состояние </w:t>
      </w:r>
      <w:r w:rsidRPr="00AF4713">
        <w:rPr>
          <w:i/>
          <w:sz w:val="24"/>
        </w:rPr>
        <w:t>стабильно</w:t>
      </w:r>
      <w:r w:rsidRPr="00AF4713">
        <w:rPr>
          <w:sz w:val="24"/>
        </w:rPr>
        <w:t xml:space="preserve">, если из него не выходят </w:t>
      </w:r>
      <w:r w:rsidRPr="00AF4713">
        <w:rPr>
          <w:rFonts w:ascii="Symbol" w:hAnsi="Symbol"/>
          <w:sz w:val="24"/>
        </w:rPr>
        <w:t></w:t>
      </w:r>
      <w:r w:rsidRPr="00AF4713">
        <w:rPr>
          <w:sz w:val="24"/>
        </w:rPr>
        <w:t xml:space="preserve">- и </w:t>
      </w:r>
      <w:r w:rsidRPr="00AF4713">
        <w:rPr>
          <w:rFonts w:ascii="Symbol" w:hAnsi="Symbol"/>
          <w:sz w:val="24"/>
        </w:rPr>
        <w:t></w:t>
      </w:r>
      <w:r w:rsidRPr="00AF4713">
        <w:rPr>
          <w:sz w:val="24"/>
        </w:rPr>
        <w:t>-переходы. Отказ</w:t>
      </w:r>
      <w:r w:rsidRPr="00AF4713">
        <w:rPr>
          <w:rFonts w:ascii="Courier New" w:hAnsi="Courier New" w:cs="Courier New"/>
          <w:sz w:val="24"/>
        </w:rPr>
        <w:t xml:space="preserve"> P</w:t>
      </w:r>
      <w:r w:rsidRPr="00AF4713">
        <w:rPr>
          <w:rFonts w:ascii="Symbol" w:hAnsi="Symbol"/>
          <w:sz w:val="24"/>
        </w:rPr>
        <w:t></w:t>
      </w:r>
      <w:r w:rsidRPr="00AF4713">
        <w:rPr>
          <w:rFonts w:cs="Courier New"/>
          <w:b/>
          <w:sz w:val="24"/>
        </w:rPr>
        <w:t>R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sz w:val="24"/>
        </w:rPr>
        <w:t>порождается стабильным состоянием, из которого нет переходов по действиям из</w:t>
      </w:r>
      <w:r w:rsidRPr="00AF4713">
        <w:rPr>
          <w:rFonts w:ascii="Courier New" w:hAnsi="Courier New" w:cs="Courier New"/>
          <w:sz w:val="24"/>
        </w:rPr>
        <w:t xml:space="preserve"> P</w:t>
      </w:r>
      <w:r w:rsidRPr="00AF4713">
        <w:rPr>
          <w:sz w:val="24"/>
        </w:rPr>
        <w:t xml:space="preserve">. 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Добавим в каждом стабильном состоянии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sz w:val="24"/>
        </w:rPr>
        <w:t xml:space="preserve">виртуальные петли 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P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s</w:t>
      </w:r>
      <w:r w:rsidRPr="00AF4713">
        <w:rPr>
          <w:sz w:val="24"/>
        </w:rPr>
        <w:t>, помеченные порождаемыми отказами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P</w:t>
      </w:r>
      <w:r w:rsidRPr="00AF4713">
        <w:rPr>
          <w:sz w:val="24"/>
        </w:rPr>
        <w:t xml:space="preserve">, и </w:t>
      </w:r>
      <w:r w:rsidRPr="00AF4713">
        <w:rPr>
          <w:rFonts w:ascii="Symbol" w:hAnsi="Symbol"/>
          <w:sz w:val="24"/>
        </w:rPr>
        <w:t></w:t>
      </w:r>
      <w:r w:rsidRPr="00AF4713">
        <w:rPr>
          <w:sz w:val="24"/>
        </w:rPr>
        <w:t xml:space="preserve">-переходы из дивергентных состояний 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Symbol" w:eastAsia="Symbol" w:hAnsi="Symbol" w:cs="Symbol"/>
          <w:sz w:val="24"/>
          <w:lang w:val="en-US"/>
        </w:rPr>
        <w:t>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sz w:val="24"/>
        </w:rPr>
        <w:t xml:space="preserve">. В полученной LTS рассмотрим маршруты, не продолжающиеся после </w:t>
      </w:r>
      <w:r w:rsidRPr="00AF4713">
        <w:rPr>
          <w:rFonts w:ascii="Symbol" w:hAnsi="Symbol"/>
          <w:sz w:val="24"/>
        </w:rPr>
        <w:t></w:t>
      </w:r>
      <w:r w:rsidRPr="00AF4713">
        <w:rPr>
          <w:sz w:val="24"/>
        </w:rPr>
        <w:t xml:space="preserve">- и </w:t>
      </w:r>
      <w:r w:rsidRPr="00AF4713">
        <w:rPr>
          <w:rFonts w:ascii="Symbol" w:hAnsi="Symbol"/>
          <w:sz w:val="24"/>
        </w:rPr>
        <w:t></w:t>
      </w:r>
      <w:r w:rsidRPr="00AF4713">
        <w:rPr>
          <w:sz w:val="24"/>
        </w:rPr>
        <w:t>-переходов. Трассой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sz w:val="24"/>
        </w:rPr>
        <w:t>назовём последовательность пометок на переходах такого маршрута с пропуском символов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Symbol" w:hAnsi="Symbol"/>
          <w:sz w:val="24"/>
        </w:rPr>
        <w:t></w:t>
      </w:r>
      <w:r w:rsidRPr="00AF4713">
        <w:rPr>
          <w:sz w:val="24"/>
        </w:rPr>
        <w:t>. Если маршрут с трассой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Symbol" w:eastAsia="Symbol" w:hAnsi="Symbol" w:cs="Symbol"/>
          <w:sz w:val="24"/>
        </w:rPr>
        <w:t>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начинается в состоянии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и заканчивается в состоянии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Courier New" w:hAnsi="Courier New"/>
          <w:sz w:val="24"/>
        </w:rPr>
        <w:t>`</w:t>
      </w:r>
      <w:r w:rsidRPr="00AF4713">
        <w:rPr>
          <w:sz w:val="24"/>
        </w:rPr>
        <w:t>, то будем обозначать это</w:t>
      </w:r>
      <w:r w:rsidRPr="00AF4713">
        <w:rPr>
          <w:rFonts w:ascii="Courier New" w:hAnsi="Courier New" w:cs="Courier New"/>
          <w:sz w:val="24"/>
        </w:rPr>
        <w:t xml:space="preserve"> s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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Courier New" w:hAnsi="Courier New" w:cs="Courier New"/>
          <w:sz w:val="24"/>
        </w:rPr>
        <w:t>s`</w:t>
      </w:r>
      <w:r w:rsidRPr="00AF4713">
        <w:rPr>
          <w:sz w:val="24"/>
        </w:rPr>
        <w:t xml:space="preserve">. Обозначим 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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Courier New" w:hAnsi="Courier New"/>
          <w:sz w:val="24"/>
        </w:rPr>
        <w:t> </w:t>
      </w:r>
      <w:r w:rsidRPr="00AF4713">
        <w:rPr>
          <w:rFonts w:ascii="Courier New" w:hAnsi="Courier New" w:cs="Courier New"/>
          <w:sz w:val="24"/>
        </w:rPr>
        <w:t>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AF4713">
        <w:rPr>
          <w:rFonts w:ascii="Courier New" w:hAnsi="Courier New"/>
          <w:sz w:val="24"/>
        </w:rPr>
        <w:t> </w:t>
      </w:r>
      <w:r w:rsidRPr="00AF4713">
        <w:rPr>
          <w:rFonts w:ascii="Symbol" w:hAnsi="Symbol"/>
          <w:sz w:val="24"/>
          <w:lang w:val="en-US"/>
        </w:rPr>
        <w:t>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Courier New" w:hAnsi="Courier New"/>
          <w:sz w:val="24"/>
        </w:rPr>
        <w:t>`</w:t>
      </w:r>
      <w:r w:rsidRPr="00AF4713">
        <w:rPr>
          <w:rFonts w:ascii="Courier New" w:hAnsi="Courier New"/>
          <w:sz w:val="24"/>
          <w:lang w:val="en-US"/>
        </w:rPr>
        <w:t> 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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rFonts w:ascii="Courier New" w:hAnsi="Courier New"/>
          <w:sz w:val="24"/>
        </w:rPr>
        <w:t>`</w:t>
      </w:r>
      <w:r w:rsidRPr="00AF4713">
        <w:rPr>
          <w:sz w:val="24"/>
        </w:rPr>
        <w:t>. Множество трасс, начинающихся в состоянии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cs="Courier New"/>
          <w:sz w:val="24"/>
        </w:rPr>
        <w:t>, о</w:t>
      </w:r>
      <w:r w:rsidRPr="00AF4713">
        <w:rPr>
          <w:sz w:val="24"/>
        </w:rPr>
        <w:t>бозначим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cs="Courier New"/>
          <w:b/>
          <w:i/>
          <w:sz w:val="24"/>
        </w:rPr>
        <w:t>T</w:t>
      </w:r>
      <w:r w:rsidRPr="00AF4713">
        <w:rPr>
          <w:rFonts w:ascii="Courier New" w:hAnsi="Courier New" w:cs="Courier New"/>
          <w:sz w:val="24"/>
        </w:rPr>
        <w:t>(s)={</w:t>
      </w:r>
      <w:r w:rsidRPr="00AF4713">
        <w:rPr>
          <w:rFonts w:ascii="Symbol" w:eastAsia="Symbol" w:hAnsi="Symbol" w:cs="Symbol"/>
          <w:sz w:val="24"/>
        </w:rPr>
        <w:t></w:t>
      </w:r>
      <w:r w:rsidRPr="00AF4713">
        <w:rPr>
          <w:rFonts w:ascii="Courier New" w:hAnsi="Courier New" w:cs="Courier New"/>
          <w:sz w:val="24"/>
        </w:rPr>
        <w:t>| 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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Courier New" w:hAnsi="Courier New" w:cs="Courier New"/>
          <w:sz w:val="24"/>
        </w:rPr>
        <w:t>}</w:t>
      </w:r>
      <w:r w:rsidRPr="00AF4713">
        <w:rPr>
          <w:sz w:val="24"/>
        </w:rPr>
        <w:t xml:space="preserve">. </w:t>
      </w:r>
    </w:p>
    <w:p w:rsidR="00F50E86" w:rsidRDefault="00F50E86">
      <w:pPr>
        <w:pStyle w:val="3"/>
      </w:pPr>
      <w:r w:rsidRPr="00F50E86">
        <w:t>2.</w:t>
      </w:r>
      <w:r>
        <w:t>3. Гипотеза о безопасности и безопасная конформность</w:t>
      </w: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Определим отношение безопасности «</w:t>
      </w:r>
      <w:r w:rsidRPr="00AF4713">
        <w:rPr>
          <w:i/>
          <w:sz w:val="24"/>
        </w:rPr>
        <w:t>кнопка безопасна после трассы</w:t>
      </w:r>
      <w:r w:rsidRPr="00AF4713">
        <w:rPr>
          <w:sz w:val="24"/>
        </w:rPr>
        <w:t>»: нажатие кнопки</w:t>
      </w:r>
      <w:r w:rsidRPr="00AF4713">
        <w:rPr>
          <w:rFonts w:ascii="Courier New" w:hAnsi="Courier New" w:cs="Courier New"/>
          <w:sz w:val="24"/>
        </w:rPr>
        <w:t xml:space="preserve"> P </w:t>
      </w:r>
      <w:r w:rsidRPr="00AF4713">
        <w:rPr>
          <w:sz w:val="24"/>
        </w:rPr>
        <w:t>после трассы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Symbol" w:hAnsi="Symbol"/>
          <w:sz w:val="24"/>
        </w:rPr>
        <w:t>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sz w:val="24"/>
        </w:rPr>
        <w:t>не вызывает попытку выхода из дивергенции (после трассы нет дивергенции) и не вызывает разрушения (после действия, разрешаемого кнопкой). При безопасном взаимодействии будут нажиматься только безопасные кнопки. Формально, кнопка</w:t>
      </w:r>
      <w:r w:rsidRPr="00AF4713">
        <w:rPr>
          <w:rFonts w:ascii="Courier New" w:hAnsi="Courier New" w:cs="Courier New"/>
          <w:sz w:val="24"/>
        </w:rPr>
        <w:t xml:space="preserve"> P </w:t>
      </w:r>
      <w:r w:rsidRPr="00AF4713">
        <w:rPr>
          <w:sz w:val="24"/>
        </w:rPr>
        <w:t>безопасна: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  <w:u w:val="single"/>
        </w:rPr>
        <w:t>в состоянии</w:t>
      </w:r>
      <w:r w:rsidRPr="00AF4713">
        <w:rPr>
          <w:rFonts w:ascii="Courier New" w:hAnsi="Courier New" w:cs="Courier New"/>
          <w:sz w:val="24"/>
          <w:u w:val="single"/>
        </w:rPr>
        <w:t xml:space="preserve"> s</w:t>
      </w:r>
      <w:r w:rsidRPr="00AF4713">
        <w:rPr>
          <w:sz w:val="24"/>
        </w:rPr>
        <w:t>:</w:t>
      </w:r>
      <w:r w:rsidRPr="00AF4713">
        <w:rPr>
          <w:rFonts w:ascii="Courier New" w:hAnsi="Courier New" w:cs="Courier New"/>
          <w:sz w:val="24"/>
        </w:rPr>
        <w:t xml:space="preserve"> P </w:t>
      </w:r>
      <w:r w:rsidRPr="00AF4713">
        <w:rPr>
          <w:b/>
          <w:i/>
          <w:sz w:val="24"/>
        </w:rPr>
        <w:t>safe</w:t>
      </w:r>
      <w:r w:rsidRPr="00AF4713">
        <w:rPr>
          <w:rFonts w:ascii="Courier New" w:hAnsi="Courier New"/>
          <w:sz w:val="24"/>
        </w:rPr>
        <w:t> </w:t>
      </w:r>
      <w:r w:rsidRPr="00AF4713">
        <w:rPr>
          <w:rFonts w:ascii="Courier New" w:hAnsi="Courier New" w:cs="Courier New"/>
          <w:sz w:val="24"/>
        </w:rPr>
        <w:t>s 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Courier New" w:hAnsi="Courier New" w:cs="Courier New"/>
          <w:sz w:val="24"/>
        </w:rPr>
        <w:t>s</w:t>
      </w:r>
      <w:r w:rsidRPr="00AF4713">
        <w:rPr>
          <w:rFonts w:ascii="Symbol" w:eastAsia="Symbol" w:hAnsi="Symbol" w:cs="Symbol"/>
          <w:sz w:val="24"/>
        </w:rPr>
        <w:t></w:t>
      </w:r>
      <w:r w:rsidRPr="00AF4713">
        <w:rPr>
          <w:rFonts w:ascii="Courier New" w:hAnsi="Courier New" w:cs="Courier New"/>
          <w:sz w:val="24"/>
        </w:rPr>
        <w:t> &amp; </w:t>
      </w:r>
      <w:r w:rsidRPr="00AF4713">
        <w:rPr>
          <w:rFonts w:ascii="Symbol" w:eastAsia="Symbol" w:hAnsi="Symbol" w:cs="Symbol"/>
          <w:sz w:val="24"/>
        </w:rPr>
        <w:t>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</w:t>
      </w:r>
      <w:r w:rsidRPr="00AF4713">
        <w:rPr>
          <w:rFonts w:ascii="Symbol" w:eastAsia="Symbol" w:hAnsi="Symbol" w:cs="Symbol"/>
          <w:sz w:val="24"/>
        </w:rPr>
        <w:t></w:t>
      </w:r>
      <w:r w:rsidRPr="00AF4713">
        <w:rPr>
          <w:rFonts w:ascii="Symbol" w:eastAsia="Symbol" w:hAnsi="Symbol" w:cs="Symbol"/>
          <w:sz w:val="24"/>
        </w:rPr>
        <w:t>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Courier New" w:eastAsia="Symbol" w:hAnsi="Courier New" w:cs="Symbol"/>
          <w:sz w:val="24"/>
        </w:rPr>
        <w:t> &amp;</w:t>
      </w:r>
      <w:r w:rsidRPr="00AF4713">
        <w:rPr>
          <w:rFonts w:ascii="Courier New" w:eastAsia="Symbol" w:hAnsi="Courier New" w:cs="Symbol"/>
          <w:sz w:val="24"/>
          <w:lang w:val="en-US"/>
        </w:rPr>
        <w:t> </w:t>
      </w:r>
      <w:r w:rsidRPr="00AF4713">
        <w:rPr>
          <w:rFonts w:ascii="Symbol" w:eastAsia="Symbol" w:hAnsi="Symbol" w:cs="Symbol"/>
          <w:sz w:val="24"/>
          <w:lang w:val="en-US"/>
        </w:rPr>
        <w:t></w:t>
      </w:r>
      <w:r w:rsidRPr="00AF4713">
        <w:rPr>
          <w:rFonts w:ascii="Symbol" w:eastAsia="Symbol" w:hAnsi="Symbol" w:cs="Symbol"/>
          <w:sz w:val="24"/>
          <w:lang w:val="en-US"/>
        </w:rPr>
        <w:t></w:t>
      </w:r>
      <w:r w:rsidRPr="00AF4713">
        <w:rPr>
          <w:rFonts w:ascii="Courier New" w:eastAsia="Symbol" w:hAnsi="Courier New" w:cs="Courier New"/>
          <w:sz w:val="24"/>
          <w:lang w:val="en-US"/>
        </w:rPr>
        <w:t>z</w:t>
      </w:r>
      <w:r w:rsidRPr="00AF4713">
        <w:rPr>
          <w:rFonts w:ascii="Symbol" w:eastAsia="Symbol" w:hAnsi="Symbol" w:cs="Symbol"/>
          <w:sz w:val="24"/>
          <w:szCs w:val="28"/>
          <w:lang w:val="en-US"/>
        </w:rPr>
        <w:t></w:t>
      </w:r>
      <w:r w:rsidRPr="00AF4713">
        <w:rPr>
          <w:rFonts w:ascii="Courier New" w:eastAsia="Symbol" w:hAnsi="Courier New" w:cs="Courier New"/>
          <w:sz w:val="24"/>
          <w:szCs w:val="28"/>
          <w:lang w:val="en-US"/>
        </w:rPr>
        <w:t>P</w:t>
      </w:r>
      <w:r w:rsidRPr="00AF4713">
        <w:rPr>
          <w:rFonts w:ascii="Courier New" w:eastAsia="Symbol" w:hAnsi="Courier New" w:cs="Courier New"/>
          <w:sz w:val="24"/>
          <w:szCs w:val="28"/>
        </w:rPr>
        <w:t> </w:t>
      </w:r>
      <w:r w:rsidRPr="00AF4713">
        <w:rPr>
          <w:rFonts w:ascii="Symbol" w:eastAsia="Symbol" w:hAnsi="Symbol" w:cs="Symbol"/>
          <w:sz w:val="24"/>
        </w:rPr>
        <w:t>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</w:t>
      </w:r>
      <w:r w:rsidRPr="00AF4713">
        <w:rPr>
          <w:rFonts w:ascii="Courier New" w:eastAsia="Symbol" w:hAnsi="Courier New" w:cs="Symbol"/>
          <w:sz w:val="24"/>
          <w:lang w:val="en-US"/>
        </w:rPr>
        <w:t>z</w:t>
      </w:r>
      <w:r w:rsidRPr="00AF4713">
        <w:rPr>
          <w:rFonts w:ascii="Courier New" w:eastAsia="Symbol" w:hAnsi="Courier New" w:cs="Symbol"/>
          <w:sz w:val="24"/>
        </w:rPr>
        <w:t>,</w:t>
      </w:r>
      <w:r w:rsidRPr="00AF4713">
        <w:rPr>
          <w:rFonts w:ascii="Symbol" w:eastAsia="Symbol" w:hAnsi="Symbol" w:cs="Symbol"/>
          <w:sz w:val="24"/>
        </w:rPr>
        <w:t></w:t>
      </w:r>
      <w:r w:rsidRPr="00AF4713">
        <w:rPr>
          <w:rFonts w:ascii="Symbol" w:eastAsia="Symbol" w:hAnsi="Symbol" w:cs="Symbol"/>
          <w:sz w:val="24"/>
        </w:rPr>
        <w:t>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sz w:val="24"/>
        </w:rPr>
        <w:t>;</w:t>
      </w: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  <w:u w:val="single"/>
        </w:rPr>
        <w:t>во множестве состояний</w:t>
      </w:r>
      <w:r w:rsidRPr="00AF4713">
        <w:rPr>
          <w:rFonts w:ascii="Courier New" w:hAnsi="Courier New" w:cs="Courier New"/>
          <w:sz w:val="24"/>
          <w:u w:val="single"/>
        </w:rPr>
        <w:t xml:space="preserve"> S</w:t>
      </w:r>
      <w:r w:rsidRPr="00AF4713">
        <w:rPr>
          <w:sz w:val="24"/>
        </w:rPr>
        <w:t>:</w:t>
      </w:r>
      <w:r w:rsidRPr="00AF4713">
        <w:rPr>
          <w:rFonts w:ascii="Courier New" w:hAnsi="Courier New" w:cs="Courier New"/>
          <w:sz w:val="24"/>
        </w:rPr>
        <w:t> P </w:t>
      </w:r>
      <w:r w:rsidRPr="00AF4713">
        <w:rPr>
          <w:b/>
          <w:i/>
          <w:sz w:val="24"/>
        </w:rPr>
        <w:t>safe</w:t>
      </w:r>
      <w:r w:rsidRPr="00AF4713">
        <w:rPr>
          <w:rFonts w:ascii="Courier New" w:hAnsi="Courier New" w:cs="Courier New"/>
          <w:sz w:val="24"/>
        </w:rPr>
        <w:t> S 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AF4713">
        <w:rPr>
          <w:rFonts w:ascii="Courier New" w:hAnsi="Courier New" w:cs="Courier New"/>
          <w:sz w:val="24"/>
        </w:rPr>
        <w:t> </w:t>
      </w:r>
      <w:r w:rsidRPr="00AF4713">
        <w:rPr>
          <w:rFonts w:ascii="Symbol" w:hAnsi="Symbol"/>
          <w:sz w:val="24"/>
          <w:szCs w:val="28"/>
        </w:rPr>
        <w:t></w:t>
      </w:r>
      <w:r w:rsidRPr="00AF4713">
        <w:rPr>
          <w:rFonts w:ascii="Courier New" w:hAnsi="Courier New" w:cs="Courier New"/>
          <w:sz w:val="24"/>
          <w:szCs w:val="28"/>
        </w:rPr>
        <w:t>s</w:t>
      </w:r>
      <w:r w:rsidRPr="00AF4713">
        <w:rPr>
          <w:rFonts w:ascii="Symbol" w:hAnsi="Symbol"/>
          <w:sz w:val="24"/>
          <w:szCs w:val="28"/>
        </w:rPr>
        <w:t></w:t>
      </w:r>
      <w:r w:rsidRPr="00AF4713">
        <w:rPr>
          <w:rFonts w:ascii="Courier New" w:hAnsi="Courier New" w:cs="Courier New"/>
          <w:sz w:val="24"/>
          <w:szCs w:val="28"/>
        </w:rPr>
        <w:t>S </w:t>
      </w:r>
      <w:r w:rsidRPr="00AF4713">
        <w:rPr>
          <w:rFonts w:ascii="Courier New" w:hAnsi="Courier New" w:cs="Courier New"/>
          <w:sz w:val="24"/>
        </w:rPr>
        <w:t>P </w:t>
      </w:r>
      <w:r w:rsidRPr="00AF4713">
        <w:rPr>
          <w:b/>
          <w:i/>
          <w:sz w:val="24"/>
        </w:rPr>
        <w:t>safe</w:t>
      </w:r>
      <w:r w:rsidRPr="00AF4713">
        <w:rPr>
          <w:rFonts w:ascii="Courier New" w:hAnsi="Courier New"/>
          <w:sz w:val="24"/>
        </w:rPr>
        <w:t> </w:t>
      </w:r>
      <w:r w:rsidRPr="00AF4713">
        <w:rPr>
          <w:rFonts w:ascii="Courier New" w:hAnsi="Courier New" w:cs="Courier New"/>
          <w:sz w:val="24"/>
        </w:rPr>
        <w:t>s</w:t>
      </w:r>
      <w:r w:rsidRPr="00AF4713">
        <w:rPr>
          <w:sz w:val="24"/>
        </w:rPr>
        <w:t>;</w:t>
      </w:r>
    </w:p>
    <w:p w:rsidR="00AF4713" w:rsidRDefault="00F50E86" w:rsidP="00F50E86">
      <w:pPr>
        <w:ind w:firstLine="0"/>
        <w:rPr>
          <w:sz w:val="24"/>
        </w:rPr>
      </w:pPr>
      <w:r w:rsidRPr="00AF4713">
        <w:rPr>
          <w:sz w:val="24"/>
          <w:u w:val="single"/>
        </w:rPr>
        <w:t>после трассы</w:t>
      </w:r>
      <w:r w:rsidRPr="00AF4713">
        <w:rPr>
          <w:rFonts w:ascii="Courier New" w:hAnsi="Courier New" w:cs="Courier New"/>
          <w:sz w:val="24"/>
          <w:u w:val="single"/>
        </w:rPr>
        <w:t xml:space="preserve"> </w:t>
      </w:r>
      <w:r w:rsidRPr="00AF4713">
        <w:rPr>
          <w:rFonts w:ascii="Symbol" w:hAnsi="Symbol"/>
          <w:sz w:val="24"/>
          <w:u w:val="single"/>
        </w:rPr>
        <w:t></w:t>
      </w:r>
      <w:r w:rsidRPr="00AF4713">
        <w:rPr>
          <w:sz w:val="24"/>
          <w:u w:val="single"/>
        </w:rPr>
        <w:t>, начинающейся в состоянии</w:t>
      </w:r>
      <w:r w:rsidRPr="00AF4713">
        <w:rPr>
          <w:rFonts w:ascii="Courier New" w:hAnsi="Courier New"/>
          <w:sz w:val="24"/>
          <w:u w:val="single"/>
        </w:rPr>
        <w:t xml:space="preserve"> </w:t>
      </w:r>
      <w:r w:rsidRPr="00AF4713">
        <w:rPr>
          <w:rFonts w:ascii="Courier New" w:hAnsi="Courier New"/>
          <w:sz w:val="24"/>
          <w:u w:val="single"/>
          <w:lang w:val="en-US"/>
        </w:rPr>
        <w:t>s</w:t>
      </w:r>
      <w:r w:rsidRPr="00AF4713">
        <w:rPr>
          <w:sz w:val="24"/>
        </w:rPr>
        <w:t>:</w:t>
      </w:r>
    </w:p>
    <w:p w:rsidR="00F50E86" w:rsidRPr="00FB6148" w:rsidRDefault="00F50E86" w:rsidP="00F50E86">
      <w:pPr>
        <w:ind w:firstLine="0"/>
        <w:rPr>
          <w:sz w:val="24"/>
          <w:lang w:val="en-US"/>
        </w:rPr>
      </w:pPr>
      <w:r w:rsidRPr="00FB6148">
        <w:rPr>
          <w:rFonts w:ascii="Courier New" w:hAnsi="Courier New" w:cs="Courier New"/>
          <w:sz w:val="24"/>
          <w:lang w:val="en-US"/>
        </w:rPr>
        <w:t>P </w:t>
      </w:r>
      <w:r w:rsidRPr="00FB6148">
        <w:rPr>
          <w:b/>
          <w:i/>
          <w:sz w:val="24"/>
          <w:lang w:val="en-US"/>
        </w:rPr>
        <w:t>safe</w:t>
      </w:r>
      <w:r w:rsidRPr="00FB6148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Courier New" w:hAnsi="Courier New" w:cs="Courier New"/>
          <w:sz w:val="24"/>
          <w:lang w:val="en-US"/>
        </w:rPr>
        <w:t>s </w:t>
      </w:r>
      <w:r w:rsidRPr="00FB6148">
        <w:rPr>
          <w:b/>
          <w:i/>
          <w:sz w:val="24"/>
          <w:lang w:val="en-US"/>
        </w:rPr>
        <w:t>after</w:t>
      </w:r>
      <w:r w:rsidRPr="00FB6148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</w:t>
      </w:r>
      <w:r w:rsidRPr="00FB6148">
        <w:rPr>
          <w:rFonts w:ascii="Courier New" w:hAnsi="Courier New" w:cs="Courier New"/>
          <w:sz w:val="24"/>
          <w:lang w:val="en-US"/>
        </w:rPr>
        <w:t> 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FB6148">
        <w:rPr>
          <w:rFonts w:ascii="Courier New" w:hAnsi="Courier New" w:cs="Courier New"/>
          <w:sz w:val="24"/>
          <w:lang w:val="en-US"/>
        </w:rPr>
        <w:t> P </w:t>
      </w:r>
      <w:r w:rsidRPr="00FB6148">
        <w:rPr>
          <w:b/>
          <w:i/>
          <w:sz w:val="24"/>
          <w:lang w:val="en-US"/>
        </w:rPr>
        <w:t>safe</w:t>
      </w:r>
      <w:r w:rsidRPr="00FB6148">
        <w:rPr>
          <w:rFonts w:ascii="Courier New" w:hAnsi="Courier New" w:cs="Courier New"/>
          <w:sz w:val="24"/>
          <w:lang w:val="en-US"/>
        </w:rPr>
        <w:t> (</w:t>
      </w:r>
      <w:r w:rsidRPr="00AF4713">
        <w:rPr>
          <w:rFonts w:ascii="Courier New" w:hAnsi="Courier New" w:cs="Courier New"/>
          <w:sz w:val="24"/>
          <w:lang w:val="en-US"/>
        </w:rPr>
        <w:t>s </w:t>
      </w:r>
      <w:r w:rsidRPr="00FB6148">
        <w:rPr>
          <w:b/>
          <w:i/>
          <w:sz w:val="24"/>
          <w:lang w:val="en-US"/>
        </w:rPr>
        <w:t>after</w:t>
      </w:r>
      <w:r w:rsidRPr="00FB6148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</w:t>
      </w:r>
      <w:r w:rsidRPr="00FB6148">
        <w:rPr>
          <w:rFonts w:ascii="Courier New" w:hAnsi="Courier New" w:cs="Courier New"/>
          <w:sz w:val="24"/>
          <w:lang w:val="en-US"/>
        </w:rPr>
        <w:t>)</w:t>
      </w:r>
      <w:r w:rsidRPr="00FB6148">
        <w:rPr>
          <w:sz w:val="24"/>
          <w:lang w:val="en-US"/>
        </w:rPr>
        <w:t>,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sz w:val="24"/>
        </w:rPr>
        <w:t>где</w:t>
      </w:r>
      <w:r w:rsidRPr="00AF4713">
        <w:rPr>
          <w:rFonts w:ascii="Courier New" w:hAnsi="Courier New" w:cs="Courier New"/>
          <w:sz w:val="24"/>
          <w:lang w:val="en-US"/>
        </w:rPr>
        <w:t xml:space="preserve"> s </w:t>
      </w:r>
      <w:r w:rsidRPr="00AF4713">
        <w:rPr>
          <w:b/>
          <w:i/>
          <w:sz w:val="24"/>
          <w:lang w:val="en-US"/>
        </w:rPr>
        <w:t>after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</w:t>
      </w:r>
      <w:r w:rsidRPr="00AF4713">
        <w:rPr>
          <w:rFonts w:ascii="Courier New" w:hAnsi="Courier New" w:cs="Courier New"/>
          <w:sz w:val="24"/>
          <w:lang w:val="en-US"/>
        </w:rPr>
        <w:t> 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AF4713">
        <w:rPr>
          <w:rFonts w:ascii="Courier New" w:hAnsi="Courier New" w:cs="Courier New"/>
          <w:sz w:val="24"/>
          <w:lang w:val="en-US"/>
        </w:rPr>
        <w:t> {s`</w:t>
      </w:r>
      <w:r w:rsidRPr="00AF4713">
        <w:rPr>
          <w:sz w:val="24"/>
          <w:lang w:val="en-US"/>
        </w:rPr>
        <w:t>|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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Courier New" w:hAnsi="Courier New" w:cs="Courier New"/>
          <w:sz w:val="24"/>
          <w:lang w:val="en-US"/>
        </w:rPr>
        <w:t>s`</w:t>
      </w:r>
      <w:r w:rsidRPr="00AF4713">
        <w:rPr>
          <w:rFonts w:ascii="Courier New" w:hAnsi="Courier New"/>
          <w:sz w:val="24"/>
          <w:lang w:val="en-US"/>
        </w:rPr>
        <w:t>}</w:t>
      </w:r>
      <w:r w:rsidRPr="00AF4713">
        <w:rPr>
          <w:sz w:val="24"/>
          <w:lang w:val="en-US"/>
        </w:rPr>
        <w:t>.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Безопасность кнопок влечёт безопасность действий и отказов. Отказ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P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cs="Courier New"/>
          <w:sz w:val="24"/>
        </w:rPr>
        <w:t>безопасен, если безопасна кнопка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P</w:t>
      </w:r>
      <w:r w:rsidRPr="00AF4713">
        <w:rPr>
          <w:sz w:val="24"/>
        </w:rPr>
        <w:t>. Действие</w:t>
      </w:r>
      <w:r w:rsidRPr="00AF4713">
        <w:rPr>
          <w:rFonts w:ascii="Courier New" w:hAnsi="Courier New" w:cs="Courier New"/>
          <w:sz w:val="24"/>
        </w:rPr>
        <w:t xml:space="preserve"> z </w:t>
      </w:r>
      <w:r w:rsidRPr="00AF4713">
        <w:rPr>
          <w:sz w:val="24"/>
        </w:rPr>
        <w:t xml:space="preserve">безопасно, если оно разрешается некоторой </w:t>
      </w:r>
      <w:r w:rsidRPr="00AF4713">
        <w:rPr>
          <w:rFonts w:cs="Courier New"/>
          <w:sz w:val="24"/>
          <w:szCs w:val="28"/>
        </w:rPr>
        <w:t>безопасной</w:t>
      </w:r>
      <w:r w:rsidRPr="00AF4713">
        <w:rPr>
          <w:sz w:val="24"/>
        </w:rPr>
        <w:t xml:space="preserve"> кнопкой</w:t>
      </w:r>
      <w:r w:rsidRPr="00AF4713">
        <w:rPr>
          <w:rFonts w:ascii="Courier New" w:hAnsi="Courier New" w:cs="Courier New"/>
          <w:sz w:val="24"/>
          <w:szCs w:val="28"/>
        </w:rPr>
        <w:t xml:space="preserve"> P</w:t>
      </w:r>
      <w:r w:rsidRPr="00AF4713">
        <w:rPr>
          <w:sz w:val="24"/>
        </w:rPr>
        <w:t>, то есть,</w:t>
      </w:r>
      <w:r w:rsidRPr="00AF4713">
        <w:rPr>
          <w:rFonts w:ascii="Courier New" w:hAnsi="Courier New" w:cs="Courier New"/>
          <w:sz w:val="24"/>
          <w:szCs w:val="28"/>
        </w:rPr>
        <w:t xml:space="preserve"> z</w:t>
      </w:r>
      <w:r w:rsidRPr="00AF4713">
        <w:rPr>
          <w:rFonts w:ascii="Symbol" w:hAnsi="Symbol"/>
          <w:sz w:val="24"/>
          <w:szCs w:val="28"/>
        </w:rPr>
        <w:t></w:t>
      </w:r>
      <w:r w:rsidRPr="00AF4713">
        <w:rPr>
          <w:rFonts w:ascii="Courier New" w:hAnsi="Courier New" w:cs="Courier New"/>
          <w:sz w:val="24"/>
          <w:szCs w:val="28"/>
        </w:rPr>
        <w:t>P</w:t>
      </w:r>
      <w:r w:rsidRPr="00AF4713">
        <w:rPr>
          <w:sz w:val="24"/>
        </w:rPr>
        <w:t>. Трасса, начинающаяся в состоянии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sz w:val="24"/>
        </w:rPr>
        <w:t>, безопасна, если 1)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Symbol" w:eastAsia="Symbol" w:hAnsi="Symbol" w:cs="Symbol"/>
          <w:sz w:val="24"/>
        </w:rPr>
        <w:t>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</w:t>
      </w:r>
      <w:r w:rsidRPr="00AF4713">
        <w:rPr>
          <w:rFonts w:ascii="Symbol" w:eastAsia="Symbol" w:hAnsi="Symbol" w:cs="Symbol"/>
          <w:sz w:val="24"/>
        </w:rPr>
        <w:t></w:t>
      </w:r>
      <w:r w:rsidRPr="00AF4713">
        <w:rPr>
          <w:rFonts w:ascii="Symbol" w:eastAsia="Symbol" w:hAnsi="Symbol" w:cs="Symbol"/>
          <w:sz w:val="24"/>
        </w:rPr>
        <w:t>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sz w:val="24"/>
        </w:rPr>
        <w:t>, 2) каждый символ трассы безопасен после непосредственно предшествующего ему префикса трассы. Множества безопасных трасс, начинающихся в состоянии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s</w:t>
      </w:r>
      <w:r w:rsidRPr="00AF4713">
        <w:rPr>
          <w:sz w:val="24"/>
        </w:rPr>
        <w:t>,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sz w:val="24"/>
        </w:rPr>
        <w:t>обозначим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b/>
          <w:i/>
          <w:sz w:val="24"/>
        </w:rPr>
        <w:t>Safe</w:t>
      </w:r>
      <w:r w:rsidRPr="00AF4713">
        <w:rPr>
          <w:rFonts w:ascii="Courier New" w:hAnsi="Courier New" w:cs="Courier New"/>
          <w:sz w:val="24"/>
        </w:rPr>
        <w:t>(</w:t>
      </w:r>
      <w:r w:rsidRPr="00AF4713">
        <w:rPr>
          <w:rFonts w:ascii="Courier New" w:hAnsi="Courier New" w:cs="Courier New"/>
          <w:sz w:val="24"/>
          <w:lang w:val="en-US"/>
        </w:rPr>
        <w:t>s</w:t>
      </w:r>
      <w:r w:rsidRPr="00AF4713">
        <w:rPr>
          <w:rFonts w:ascii="Courier New" w:hAnsi="Courier New" w:cs="Courier New"/>
          <w:sz w:val="24"/>
        </w:rPr>
        <w:t>)</w:t>
      </w:r>
      <w:r w:rsidRPr="00AF4713">
        <w:rPr>
          <w:sz w:val="24"/>
        </w:rPr>
        <w:t xml:space="preserve">. По умолчанию трассы и маршруты начинаются в начальном состоянии </w:t>
      </w:r>
      <w:r w:rsidRPr="00AF4713">
        <w:rPr>
          <w:sz w:val="24"/>
          <w:lang w:val="en-US"/>
        </w:rPr>
        <w:t>LTS</w:t>
      </w:r>
      <w:r w:rsidRPr="00AF4713">
        <w:rPr>
          <w:sz w:val="24"/>
        </w:rPr>
        <w:t>.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 xml:space="preserve">Требование безопасности взаимодействия выделяет класс реализаций, определяемый </w:t>
      </w:r>
      <w:r w:rsidRPr="00AF4713">
        <w:rPr>
          <w:i/>
          <w:sz w:val="24"/>
        </w:rPr>
        <w:t>гипотезой о безопасности</w:t>
      </w:r>
      <w:r w:rsidRPr="00AF4713">
        <w:rPr>
          <w:sz w:val="24"/>
        </w:rPr>
        <w:t>: реализация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b/>
          <w:sz w:val="24"/>
        </w:rPr>
        <w:t>I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i/>
          <w:sz w:val="24"/>
        </w:rPr>
        <w:t>безопасна</w:t>
      </w:r>
      <w:r w:rsidRPr="00AF4713">
        <w:rPr>
          <w:sz w:val="24"/>
        </w:rPr>
        <w:t xml:space="preserve"> для спецификации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b/>
          <w:sz w:val="24"/>
        </w:rPr>
        <w:t>S</w:t>
      </w:r>
      <w:r w:rsidRPr="00AF4713">
        <w:rPr>
          <w:sz w:val="24"/>
        </w:rPr>
        <w:t xml:space="preserve">, если 1) в </w:t>
      </w:r>
      <w:r w:rsidRPr="00AF4713">
        <w:rPr>
          <w:sz w:val="24"/>
        </w:rPr>
        <w:lastRenderedPageBreak/>
        <w:t>реализации нет разрушения с самого начала, если этого нет в спецификации, 2) после общей безопасной трассы реализации и спецификации любая кнопка, безопасная в спецификации, безопасна после этой трассы в реализации: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rFonts w:cs="Courier New"/>
          <w:b/>
          <w:sz w:val="24"/>
          <w:lang w:val="en-US"/>
        </w:rPr>
      </w:pPr>
      <w:r w:rsidRPr="00AF4713">
        <w:rPr>
          <w:rFonts w:ascii="Courier New" w:hAnsi="Courier New" w:cs="Courier New"/>
          <w:b/>
          <w:sz w:val="24"/>
          <w:lang w:val="en-US"/>
        </w:rPr>
        <w:t>I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b/>
          <w:i/>
          <w:sz w:val="24"/>
          <w:lang w:val="en-US"/>
        </w:rPr>
        <w:t>safe for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Courier New" w:hAnsi="Courier New" w:cs="Courier New"/>
          <w:b/>
          <w:sz w:val="24"/>
          <w:lang w:val="en-US"/>
        </w:rPr>
        <w:t>S</w:t>
      </w:r>
      <w:r w:rsidRPr="00AF4713">
        <w:rPr>
          <w:rFonts w:ascii="Courier New" w:hAnsi="Courier New" w:cs="Courier New"/>
          <w:sz w:val="24"/>
          <w:lang w:val="en-US"/>
        </w:rPr>
        <w:t> 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AF4713">
        <w:rPr>
          <w:rFonts w:ascii="Courier New" w:hAnsi="Courier New" w:cs="Courier New"/>
          <w:sz w:val="24"/>
          <w:lang w:val="en-US"/>
        </w:rPr>
        <w:t> (</w:t>
      </w:r>
      <w:r w:rsidRPr="00AF4713">
        <w:rPr>
          <w:rFonts w:ascii="Symbol" w:eastAsia="Symbol" w:hAnsi="Symbol" w:cs="Symbol"/>
          <w:sz w:val="24"/>
        </w:rPr>
        <w:t></w:t>
      </w:r>
      <w:r w:rsidRPr="00AF4713">
        <w:rPr>
          <w:rFonts w:ascii="Symbol" w:hAnsi="Symbol"/>
          <w:sz w:val="24"/>
        </w:rPr>
        <w:t></w:t>
      </w:r>
      <w:r w:rsidRPr="00AF4713">
        <w:rPr>
          <w:rFonts w:ascii="Symbol" w:eastAsia="Symbol" w:hAnsi="Symbol" w:cs="Symbol"/>
          <w:sz w:val="24"/>
        </w:rPr>
        <w:t></w:t>
      </w:r>
      <w:r w:rsidRPr="00AF4713">
        <w:rPr>
          <w:rFonts w:ascii="Symbol" w:hAnsi="Symbol"/>
          <w:sz w:val="24"/>
        </w:rPr>
        <w:t></w:t>
      </w:r>
      <w:r w:rsidRPr="00AF4713">
        <w:rPr>
          <w:rFonts w:cs="Courier New"/>
          <w:b/>
          <w:i/>
          <w:sz w:val="24"/>
          <w:lang w:val="en-US"/>
        </w:rPr>
        <w:t>T</w:t>
      </w:r>
      <w:r w:rsidRPr="00AF4713">
        <w:rPr>
          <w:rFonts w:ascii="Courier New" w:hAnsi="Courier New" w:cs="Courier New"/>
          <w:sz w:val="24"/>
          <w:lang w:val="en-US"/>
        </w:rPr>
        <w:t>(s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) </w:t>
      </w:r>
      <w:r w:rsidRPr="00AF4713">
        <w:rPr>
          <w:rFonts w:ascii="Symbol" w:hAnsi="Symbol"/>
          <w:sz w:val="24"/>
        </w:rPr>
        <w:t>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eastAsia="Symbol" w:hAnsi="Symbol" w:cs="Symbol"/>
          <w:sz w:val="24"/>
        </w:rPr>
        <w:t></w:t>
      </w:r>
      <w:r w:rsidRPr="00AF4713">
        <w:rPr>
          <w:rFonts w:ascii="Symbol" w:hAnsi="Symbol"/>
          <w:sz w:val="24"/>
        </w:rPr>
        <w:t></w:t>
      </w:r>
      <w:r w:rsidRPr="00AF4713">
        <w:rPr>
          <w:rFonts w:ascii="Symbol" w:eastAsia="Symbol" w:hAnsi="Symbol" w:cs="Symbol"/>
          <w:sz w:val="24"/>
        </w:rPr>
        <w:t></w:t>
      </w:r>
      <w:r w:rsidRPr="00AF4713">
        <w:rPr>
          <w:rFonts w:ascii="Symbol" w:hAnsi="Symbol"/>
          <w:sz w:val="24"/>
        </w:rPr>
        <w:t></w:t>
      </w:r>
      <w:r w:rsidRPr="00AF4713">
        <w:rPr>
          <w:rFonts w:cs="Courier New"/>
          <w:b/>
          <w:i/>
          <w:sz w:val="24"/>
          <w:lang w:val="en-US"/>
        </w:rPr>
        <w:t>T</w:t>
      </w:r>
      <w:r w:rsidRPr="00AF4713">
        <w:rPr>
          <w:rFonts w:ascii="Courier New" w:hAnsi="Courier New" w:cs="Courier New"/>
          <w:sz w:val="24"/>
          <w:lang w:val="en-US"/>
        </w:rPr>
        <w:t>(i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)) &amp; </w:t>
      </w:r>
      <w:r w:rsidRPr="00AF4713">
        <w:rPr>
          <w:rFonts w:ascii="Symbol" w:hAnsi="Symbol"/>
          <w:sz w:val="24"/>
        </w:rPr>
        <w:t></w:t>
      </w:r>
      <w:r w:rsidRPr="00AF4713">
        <w:rPr>
          <w:rFonts w:ascii="Symbol" w:hAnsi="Symbol"/>
          <w:sz w:val="24"/>
        </w:rPr>
        <w:t></w:t>
      </w:r>
      <w:r w:rsidRPr="00AF4713">
        <w:rPr>
          <w:rFonts w:ascii="Symbol" w:hAnsi="Symbol"/>
          <w:sz w:val="24"/>
        </w:rPr>
        <w:t></w:t>
      </w:r>
      <w:r w:rsidRPr="00AF4713">
        <w:rPr>
          <w:b/>
          <w:i/>
          <w:sz w:val="24"/>
          <w:lang w:val="en-US"/>
        </w:rPr>
        <w:t>Safe</w:t>
      </w:r>
      <w:r w:rsidRPr="00AF4713">
        <w:rPr>
          <w:rFonts w:ascii="Courier New" w:hAnsi="Courier New" w:cs="Courier New"/>
          <w:sz w:val="24"/>
          <w:lang w:val="en-US"/>
        </w:rPr>
        <w:t>(s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)</w:t>
      </w:r>
      <w:r w:rsidRPr="00AF4713">
        <w:rPr>
          <w:rFonts w:ascii="Symbol" w:hAnsi="Symbol"/>
          <w:sz w:val="24"/>
        </w:rPr>
        <w:t></w:t>
      </w:r>
      <w:r w:rsidRPr="00AF4713">
        <w:rPr>
          <w:rFonts w:cs="Courier New"/>
          <w:b/>
          <w:i/>
          <w:sz w:val="24"/>
          <w:lang w:val="en-US"/>
        </w:rPr>
        <w:t>T</w:t>
      </w:r>
      <w:r w:rsidRPr="00AF4713">
        <w:rPr>
          <w:rFonts w:ascii="Courier New" w:hAnsi="Courier New" w:cs="Courier New"/>
          <w:sz w:val="24"/>
          <w:lang w:val="en-US"/>
        </w:rPr>
        <w:t>(i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) </w:t>
      </w:r>
      <w:r w:rsidRPr="00AF4713">
        <w:rPr>
          <w:rFonts w:ascii="Symbol" w:hAnsi="Symbol"/>
          <w:sz w:val="24"/>
        </w:rPr>
        <w:t></w:t>
      </w:r>
      <w:r w:rsidRPr="00AF4713">
        <w:rPr>
          <w:rFonts w:ascii="Courier New" w:hAnsi="Courier New" w:cs="Courier New"/>
          <w:sz w:val="24"/>
          <w:lang w:val="en-US"/>
        </w:rPr>
        <w:t>P</w:t>
      </w:r>
      <w:r w:rsidRPr="00AF4713">
        <w:rPr>
          <w:rFonts w:ascii="Symbol" w:hAnsi="Symbol"/>
          <w:sz w:val="24"/>
        </w:rPr>
        <w:t></w:t>
      </w:r>
      <w:r w:rsidRPr="00AF4713">
        <w:rPr>
          <w:rFonts w:cs="Courier New"/>
          <w:b/>
          <w:sz w:val="24"/>
          <w:lang w:val="en-US"/>
        </w:rPr>
        <w:t>R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rFonts w:ascii="Courier New" w:hAnsi="Courier New" w:cs="Courier New"/>
          <w:sz w:val="24"/>
          <w:lang w:val="en-US"/>
        </w:rPr>
        <w:t>(P </w:t>
      </w:r>
      <w:r w:rsidRPr="00AF4713">
        <w:rPr>
          <w:b/>
          <w:i/>
          <w:sz w:val="24"/>
          <w:lang w:val="en-US"/>
        </w:rPr>
        <w:t>safe</w:t>
      </w:r>
      <w:r w:rsidRPr="00AF4713">
        <w:rPr>
          <w:rFonts w:ascii="Courier New" w:hAnsi="Courier New" w:cs="Courier New"/>
          <w:sz w:val="24"/>
          <w:lang w:val="en-US"/>
        </w:rPr>
        <w:t> s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b/>
          <w:i/>
          <w:sz w:val="24"/>
          <w:lang w:val="en-US"/>
        </w:rPr>
        <w:t>after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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</w:t>
      </w:r>
      <w:r w:rsidRPr="00AF4713">
        <w:rPr>
          <w:rFonts w:ascii="Courier New" w:hAnsi="Courier New" w:cs="Courier New"/>
          <w:sz w:val="24"/>
          <w:lang w:val="en-US"/>
        </w:rPr>
        <w:t> P </w:t>
      </w:r>
      <w:r w:rsidRPr="00AF4713">
        <w:rPr>
          <w:b/>
          <w:i/>
          <w:sz w:val="24"/>
          <w:lang w:val="en-US"/>
        </w:rPr>
        <w:t>safe</w:t>
      </w:r>
      <w:r w:rsidRPr="00AF4713">
        <w:rPr>
          <w:rFonts w:ascii="Courier New" w:hAnsi="Courier New" w:cs="Courier New"/>
          <w:sz w:val="24"/>
          <w:lang w:val="en-US"/>
        </w:rPr>
        <w:t> i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b/>
          <w:i/>
          <w:sz w:val="24"/>
          <w:lang w:val="en-US"/>
        </w:rPr>
        <w:t>after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</w:t>
      </w:r>
      <w:r w:rsidRPr="00AF4713">
        <w:rPr>
          <w:rFonts w:ascii="Courier New" w:hAnsi="Courier New" w:cs="Courier New"/>
          <w:sz w:val="24"/>
          <w:lang w:val="en-US"/>
        </w:rPr>
        <w:t>)</w:t>
      </w:r>
      <w:r w:rsidRPr="00AF4713">
        <w:rPr>
          <w:sz w:val="24"/>
          <w:lang w:val="en-US"/>
        </w:rPr>
        <w:t>.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 xml:space="preserve">Определим отношение </w:t>
      </w:r>
      <w:r w:rsidRPr="00AF4713">
        <w:rPr>
          <w:i/>
          <w:sz w:val="24"/>
        </w:rPr>
        <w:t>конформности</w:t>
      </w:r>
      <w:r w:rsidRPr="00AF4713">
        <w:rPr>
          <w:sz w:val="24"/>
        </w:rPr>
        <w:t>: реализация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b/>
          <w:sz w:val="24"/>
        </w:rPr>
        <w:t>I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i/>
          <w:sz w:val="24"/>
        </w:rPr>
        <w:t>конформна</w:t>
      </w:r>
      <w:r w:rsidRPr="00AF4713">
        <w:rPr>
          <w:sz w:val="24"/>
        </w:rPr>
        <w:t xml:space="preserve"> спецификации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b/>
          <w:sz w:val="24"/>
        </w:rPr>
        <w:t>S</w:t>
      </w:r>
      <w:r w:rsidRPr="00AF4713">
        <w:rPr>
          <w:sz w:val="24"/>
        </w:rPr>
        <w:t xml:space="preserve">, если она безопасна и выполнено </w:t>
      </w:r>
      <w:r w:rsidRPr="00AF4713">
        <w:rPr>
          <w:i/>
          <w:sz w:val="24"/>
        </w:rPr>
        <w:t>тестируемое условие</w:t>
      </w:r>
      <w:r w:rsidRPr="00AF4713">
        <w:rPr>
          <w:sz w:val="24"/>
        </w:rPr>
        <w:t>: наблюдение, возможное в реализации в ответ на нажатие безопасной (в спецификации) кнопки, разрешается спецификацией: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rFonts w:ascii="Symbol" w:hAnsi="Symbol"/>
          <w:sz w:val="24"/>
          <w:lang w:val="en-US"/>
        </w:rPr>
      </w:pPr>
      <w:r w:rsidRPr="00AF4713">
        <w:rPr>
          <w:rFonts w:ascii="Courier New" w:hAnsi="Courier New" w:cs="Courier New"/>
          <w:b/>
          <w:sz w:val="24"/>
          <w:lang w:val="en-US"/>
        </w:rPr>
        <w:t>I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b/>
          <w:i/>
          <w:sz w:val="24"/>
          <w:lang w:val="en-US"/>
        </w:rPr>
        <w:t>saco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Courier New" w:hAnsi="Courier New" w:cs="Courier New"/>
          <w:b/>
          <w:sz w:val="24"/>
          <w:lang w:val="en-US"/>
        </w:rPr>
        <w:t>S</w:t>
      </w:r>
      <w:r w:rsidRPr="00AF4713">
        <w:rPr>
          <w:rFonts w:ascii="Courier New" w:hAnsi="Courier New" w:cs="Courier New"/>
          <w:sz w:val="24"/>
          <w:lang w:val="en-US"/>
        </w:rPr>
        <w:t> 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Courier New" w:hAnsi="Courier New" w:cs="Courier New"/>
          <w:b/>
          <w:sz w:val="24"/>
          <w:lang w:val="en-US"/>
        </w:rPr>
        <w:t>I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b/>
          <w:i/>
          <w:sz w:val="24"/>
          <w:lang w:val="en-US"/>
        </w:rPr>
        <w:t>safe for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Courier New" w:hAnsi="Courier New" w:cs="Courier New"/>
          <w:b/>
          <w:sz w:val="24"/>
          <w:lang w:val="en-US"/>
        </w:rPr>
        <w:t>S</w:t>
      </w:r>
      <w:r w:rsidRPr="00AF4713">
        <w:rPr>
          <w:rFonts w:ascii="Courier New" w:hAnsi="Courier New" w:cs="Courier New"/>
          <w:sz w:val="24"/>
          <w:lang w:val="en-US"/>
        </w:rPr>
        <w:t> &amp; </w:t>
      </w:r>
      <w:r w:rsidRPr="00AF4713">
        <w:rPr>
          <w:rFonts w:ascii="Symbol" w:hAnsi="Symbol"/>
          <w:sz w:val="24"/>
        </w:rPr>
        <w:t></w:t>
      </w:r>
      <w:r w:rsidRPr="00AF4713">
        <w:rPr>
          <w:rFonts w:ascii="Symbol" w:hAnsi="Symbol"/>
          <w:sz w:val="24"/>
        </w:rPr>
        <w:t></w:t>
      </w:r>
      <w:r w:rsidRPr="00AF4713">
        <w:rPr>
          <w:rFonts w:ascii="Symbol" w:hAnsi="Symbol"/>
          <w:sz w:val="24"/>
        </w:rPr>
        <w:t></w:t>
      </w:r>
      <w:r w:rsidRPr="00AF4713">
        <w:rPr>
          <w:b/>
          <w:i/>
          <w:sz w:val="24"/>
          <w:lang w:val="en-US"/>
        </w:rPr>
        <w:t>Safe</w:t>
      </w:r>
      <w:r w:rsidRPr="00AF4713">
        <w:rPr>
          <w:rFonts w:ascii="Courier New" w:hAnsi="Courier New" w:cs="Courier New"/>
          <w:sz w:val="24"/>
          <w:lang w:val="en-US"/>
        </w:rPr>
        <w:t>(s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)</w:t>
      </w:r>
      <w:r w:rsidRPr="00AF4713">
        <w:rPr>
          <w:rFonts w:ascii="Symbol" w:hAnsi="Symbol"/>
          <w:sz w:val="24"/>
        </w:rPr>
        <w:t></w:t>
      </w:r>
      <w:r w:rsidRPr="00AF4713">
        <w:rPr>
          <w:rFonts w:cs="Courier New"/>
          <w:b/>
          <w:i/>
          <w:sz w:val="24"/>
          <w:lang w:val="en-US"/>
        </w:rPr>
        <w:t>T</w:t>
      </w:r>
      <w:r w:rsidRPr="00AF4713">
        <w:rPr>
          <w:rFonts w:ascii="Courier New" w:hAnsi="Courier New" w:cs="Courier New"/>
          <w:sz w:val="24"/>
          <w:lang w:val="en-US"/>
        </w:rPr>
        <w:t>(i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) </w:t>
      </w:r>
      <w:r w:rsidRPr="00AF4713">
        <w:rPr>
          <w:rFonts w:ascii="Symbol" w:hAnsi="Symbol"/>
          <w:sz w:val="24"/>
        </w:rPr>
        <w:t></w:t>
      </w:r>
      <w:r w:rsidRPr="00AF4713">
        <w:rPr>
          <w:rFonts w:ascii="Courier New" w:hAnsi="Courier New" w:cs="Courier New"/>
          <w:sz w:val="24"/>
          <w:lang w:val="en-US"/>
        </w:rPr>
        <w:t>P </w:t>
      </w:r>
      <w:r w:rsidRPr="00AF4713">
        <w:rPr>
          <w:b/>
          <w:i/>
          <w:sz w:val="24"/>
          <w:lang w:val="en-US"/>
        </w:rPr>
        <w:t>safe</w:t>
      </w:r>
      <w:r w:rsidRPr="00AF4713">
        <w:rPr>
          <w:rFonts w:ascii="Courier New" w:hAnsi="Courier New" w:cs="Courier New"/>
          <w:sz w:val="24"/>
          <w:lang w:val="en-US"/>
        </w:rPr>
        <w:t> s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b/>
          <w:i/>
          <w:sz w:val="24"/>
          <w:lang w:val="en-US"/>
        </w:rPr>
        <w:t>after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</w:t>
      </w:r>
    </w:p>
    <w:p w:rsidR="00F50E86" w:rsidRPr="00AF4713" w:rsidRDefault="00F50E86" w:rsidP="00F50E86">
      <w:pPr>
        <w:ind w:firstLine="0"/>
        <w:rPr>
          <w:sz w:val="24"/>
          <w:lang w:val="en-US"/>
        </w:rPr>
      </w:pPr>
      <w:r w:rsidRPr="00AF4713">
        <w:rPr>
          <w:b/>
          <w:i/>
          <w:sz w:val="24"/>
          <w:lang w:val="en-US"/>
        </w:rPr>
        <w:t>obs</w:t>
      </w:r>
      <w:r w:rsidRPr="00AF4713">
        <w:rPr>
          <w:rFonts w:ascii="Courier New" w:hAnsi="Courier New" w:cs="Courier New"/>
          <w:sz w:val="24"/>
          <w:lang w:val="en-US"/>
        </w:rPr>
        <w:t>(i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b/>
          <w:i/>
          <w:sz w:val="24"/>
          <w:lang w:val="en-US"/>
        </w:rPr>
        <w:t>after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</w:t>
      </w:r>
      <w:r w:rsidRPr="00AF4713">
        <w:rPr>
          <w:rFonts w:ascii="Courier New" w:hAnsi="Courier New" w:cs="Courier New"/>
          <w:sz w:val="24"/>
          <w:lang w:val="en-US"/>
        </w:rPr>
        <w:t>,P)</w:t>
      </w:r>
      <w:r w:rsidRPr="00AF4713">
        <w:rPr>
          <w:rFonts w:ascii="Symbol" w:hAnsi="Symbol"/>
          <w:sz w:val="24"/>
        </w:rPr>
        <w:t></w:t>
      </w:r>
      <w:r w:rsidRPr="00AF4713">
        <w:rPr>
          <w:b/>
          <w:i/>
          <w:sz w:val="24"/>
          <w:lang w:val="en-US"/>
        </w:rPr>
        <w:t>obs</w:t>
      </w:r>
      <w:r w:rsidRPr="00AF4713">
        <w:rPr>
          <w:rFonts w:ascii="Courier New" w:hAnsi="Courier New" w:cs="Courier New"/>
          <w:sz w:val="24"/>
          <w:lang w:val="en-US"/>
        </w:rPr>
        <w:t>(s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0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b/>
          <w:i/>
          <w:sz w:val="24"/>
          <w:lang w:val="en-US"/>
        </w:rPr>
        <w:t>after</w:t>
      </w:r>
      <w:r w:rsidRPr="00AF4713">
        <w:rPr>
          <w:rFonts w:ascii="Courier New" w:hAnsi="Courier New" w:cs="Courier New"/>
          <w:sz w:val="24"/>
          <w:lang w:val="en-US"/>
        </w:rPr>
        <w:t> </w:t>
      </w:r>
      <w:r w:rsidRPr="00AF4713">
        <w:rPr>
          <w:rFonts w:ascii="Symbol" w:hAnsi="Symbol"/>
          <w:sz w:val="24"/>
        </w:rPr>
        <w:t></w:t>
      </w:r>
      <w:r w:rsidRPr="00AF4713">
        <w:rPr>
          <w:rFonts w:ascii="Courier New" w:hAnsi="Courier New" w:cs="Courier New"/>
          <w:sz w:val="24"/>
          <w:lang w:val="en-US"/>
        </w:rPr>
        <w:t>,P)</w:t>
      </w:r>
      <w:r w:rsidRPr="00AF4713">
        <w:rPr>
          <w:sz w:val="24"/>
          <w:lang w:val="en-US"/>
        </w:rPr>
        <w:t>,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sz w:val="24"/>
        </w:rPr>
        <w:t>где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b/>
          <w:i/>
          <w:sz w:val="24"/>
        </w:rPr>
        <w:t>obs</w:t>
      </w:r>
      <w:r w:rsidRPr="00AF4713">
        <w:rPr>
          <w:rFonts w:ascii="Courier New" w:hAnsi="Courier New" w:cs="Courier New"/>
          <w:sz w:val="24"/>
        </w:rPr>
        <w:t>(M,P) =</w:t>
      </w:r>
      <w:r w:rsidRPr="00AF4713">
        <w:rPr>
          <w:rFonts w:cs="Courier New"/>
          <w:b/>
          <w:bCs/>
          <w:sz w:val="24"/>
          <w:vertAlign w:val="subscript"/>
          <w:lang w:val="en-US"/>
        </w:rPr>
        <w:t>def</w:t>
      </w:r>
      <w:r w:rsidRPr="00AF4713">
        <w:rPr>
          <w:rFonts w:ascii="Courier New" w:hAnsi="Courier New" w:cs="Courier New"/>
          <w:sz w:val="24"/>
        </w:rPr>
        <w:t> {u</w:t>
      </w:r>
      <w:r w:rsidRPr="00AF4713">
        <w:rPr>
          <w:rFonts w:ascii="Symbol" w:hAnsi="Symbol" w:cs="Courier New"/>
          <w:sz w:val="24"/>
        </w:rPr>
        <w:t></w:t>
      </w:r>
      <w:r w:rsidRPr="00AF4713">
        <w:rPr>
          <w:rFonts w:ascii="Courier New" w:hAnsi="Courier New" w:cs="Courier New"/>
          <w:sz w:val="24"/>
        </w:rPr>
        <w:t>P</w:t>
      </w:r>
      <w:r w:rsidRPr="00AF4713">
        <w:rPr>
          <w:rFonts w:ascii="Symbol" w:eastAsia="Symbol" w:hAnsi="Symbol" w:cs="Symbol"/>
          <w:sz w:val="24"/>
        </w:rPr>
        <w:t></w:t>
      </w:r>
      <w:r w:rsidRPr="00AF4713">
        <w:rPr>
          <w:rFonts w:ascii="Courier New" w:hAnsi="Courier New" w:cs="Courier New"/>
          <w:sz w:val="24"/>
        </w:rPr>
        <w:t>{</w:t>
      </w:r>
      <w:r w:rsidRPr="00AF4713">
        <w:rPr>
          <w:rFonts w:ascii="Courier New" w:hAnsi="Courier New" w:cs="Courier New"/>
          <w:sz w:val="24"/>
          <w:lang w:val="en-US"/>
        </w:rPr>
        <w:t>P</w:t>
      </w:r>
      <w:r w:rsidRPr="00AF4713">
        <w:rPr>
          <w:rFonts w:ascii="Courier New" w:hAnsi="Courier New" w:cs="Courier New"/>
          <w:sz w:val="24"/>
        </w:rPr>
        <w:t>}|</w:t>
      </w:r>
      <w:r w:rsidRPr="00AF4713">
        <w:rPr>
          <w:rFonts w:ascii="Symbol" w:hAnsi="Symbol"/>
          <w:sz w:val="24"/>
        </w:rPr>
        <w:t></w:t>
      </w:r>
      <w:r w:rsidRPr="00AF4713">
        <w:rPr>
          <w:rFonts w:ascii="Courier New" w:hAnsi="Courier New" w:cs="Courier New"/>
          <w:sz w:val="24"/>
        </w:rPr>
        <w:t>m</w:t>
      </w:r>
      <w:r w:rsidRPr="00AF4713">
        <w:rPr>
          <w:rFonts w:ascii="Symbol" w:hAnsi="Symbol"/>
          <w:sz w:val="24"/>
        </w:rPr>
        <w:t></w:t>
      </w:r>
      <w:r w:rsidRPr="00AF4713">
        <w:rPr>
          <w:rFonts w:ascii="Courier New" w:hAnsi="Courier New" w:cs="Courier New"/>
          <w:sz w:val="24"/>
        </w:rPr>
        <w:t>M &amp; m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Symbol" w:eastAsia="Symbol" w:hAnsi="Symbol" w:cs="Symbol"/>
          <w:sz w:val="24"/>
        </w:rPr>
        <w:t></w:t>
      </w:r>
      <w:r w:rsidRPr="00AF4713">
        <w:rPr>
          <w:rFonts w:ascii="Courier New" w:hAnsi="Courier New" w:cs="Courier New"/>
          <w:sz w:val="24"/>
        </w:rPr>
        <w:t>u</w:t>
      </w:r>
      <w:r w:rsidRPr="00AF4713">
        <w:rPr>
          <w:rFonts w:ascii="Symbol" w:eastAsia="Symbol" w:hAnsi="Symbol" w:cs="Symbol"/>
          <w:sz w:val="24"/>
        </w:rPr>
        <w:t></w:t>
      </w:r>
      <w:r w:rsidRPr="00AF4713">
        <w:rPr>
          <w:rFonts w:ascii="Symbol" w:eastAsia="Symbol" w:hAnsi="Symbol" w:cs="Symbol"/>
          <w:sz w:val="24"/>
        </w:rPr>
        <w:t></w:t>
      </w:r>
      <w:r w:rsidRPr="00AF4713">
        <w:rPr>
          <w:rFonts w:ascii="Courier New" w:hAnsi="Courier New" w:cs="Courier New"/>
          <w:sz w:val="24"/>
        </w:rPr>
        <w:t xml:space="preserve">} </w:t>
      </w:r>
      <w:r w:rsidRPr="00AF4713">
        <w:rPr>
          <w:rFonts w:ascii="Courier New" w:hAnsi="Courier New"/>
          <w:sz w:val="24"/>
        </w:rPr>
        <w:t>—</w:t>
      </w:r>
      <w:r w:rsidRPr="00AF4713">
        <w:rPr>
          <w:sz w:val="24"/>
        </w:rPr>
        <w:t xml:space="preserve"> множество наблюдений, которые возможны в состояниях из множества</w:t>
      </w:r>
      <w:r w:rsidRPr="00AF4713">
        <w:rPr>
          <w:rFonts w:ascii="Courier New" w:hAnsi="Courier New" w:cs="Courier New"/>
          <w:sz w:val="24"/>
        </w:rPr>
        <w:t xml:space="preserve"> M </w:t>
      </w:r>
      <w:r w:rsidRPr="00AF4713">
        <w:rPr>
          <w:sz w:val="24"/>
        </w:rPr>
        <w:t>при нажатии кнопки</w:t>
      </w:r>
      <w:r w:rsidRPr="00AF4713">
        <w:rPr>
          <w:rFonts w:ascii="Courier New" w:hAnsi="Courier New" w:cs="Courier New"/>
          <w:sz w:val="24"/>
        </w:rPr>
        <w:t xml:space="preserve"> P</w:t>
      </w:r>
      <w:r w:rsidRPr="00AF4713">
        <w:rPr>
          <w:sz w:val="24"/>
        </w:rPr>
        <w:t>.</w:t>
      </w:r>
      <w:r w:rsidRPr="00AF4713">
        <w:rPr>
          <w:rFonts w:eastAsia="MS Mincho"/>
          <w:sz w:val="24"/>
        </w:rPr>
        <w:t xml:space="preserve"> </w:t>
      </w:r>
    </w:p>
    <w:p w:rsidR="00F50E86" w:rsidRDefault="00F50E86">
      <w:pPr>
        <w:pStyle w:val="2"/>
        <w:rPr>
          <w:lang w:val="ru-RU"/>
        </w:rPr>
      </w:pPr>
      <w:r>
        <w:rPr>
          <w:lang w:val="ru-RU"/>
        </w:rPr>
        <w:t xml:space="preserve">3. </w:t>
      </w:r>
      <w:r>
        <w:t xml:space="preserve">Алгоритм </w:t>
      </w:r>
      <w:r>
        <w:rPr>
          <w:lang w:val="ru-RU"/>
        </w:rPr>
        <w:t>тестирования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 xml:space="preserve">Тестирование применяется тогда, когда в нашем распоряжении имеется исследуемая система, с ней можно взаимодействовать, но ее модель, то есть, реализация, хотя и существует, но неизвестна. Иными словами, тест взаимодействует с неизвестной реализацией. Поскольку такое взаимодействие должно быть безопасным, а при неизвестной реализации гипотезу о безопасности невозможно проверить, приходится предполагать ее выполнение. Она становится предусловием тестирования, а его целью — проверка тестируемого условия. Взаимодействуя с реализацией, мы получаем знания о ее устройстве. При некоторых ограничениях на семантику взаимодействия, спецификацию и реализацию, а также при наличии дополнительных тестовых возможностей этих знаний оказывается достаточно для полной проверки тестируемого условия за конечное время. 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В данной статье мы будем предполагать конечность семантики (алфавита действий), спецификации и реализации (конечны множества состояний и переходов).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 xml:space="preserve">Еще одно ограничение касается степени недетерминизма реализации: реализация </w:t>
      </w:r>
      <w:r w:rsidRPr="00AF4713">
        <w:rPr>
          <w:rFonts w:ascii="Courier New" w:eastAsia="MS Mincho" w:hAnsi="Courier New"/>
          <w:sz w:val="24"/>
          <w:lang w:val="en-US"/>
        </w:rPr>
        <w:t>t</w:t>
      </w:r>
      <w:r w:rsidRPr="00AF4713">
        <w:rPr>
          <w:rFonts w:eastAsia="MS Mincho"/>
          <w:sz w:val="24"/>
        </w:rPr>
        <w:t>-недетерминирована, если при повторении одного и того же тестового воздействия в одном и том же состоянии реализации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ascii="Courier New" w:eastAsia="MS Mincho" w:hAnsi="Courier New"/>
          <w:sz w:val="24"/>
          <w:lang w:val="en-US"/>
        </w:rPr>
        <w:t>t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sz w:val="24"/>
        </w:rPr>
        <w:t>раз реализация демонстрирует все возможные варианты поведения. Это гарантирует получение всех возможных наблюдений при выполнении тестового воздействия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ascii="Courier New" w:eastAsia="MS Mincho" w:hAnsi="Courier New"/>
          <w:sz w:val="24"/>
          <w:lang w:val="en-US"/>
        </w:rPr>
        <w:t>t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sz w:val="24"/>
        </w:rPr>
        <w:t xml:space="preserve">раз. 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 xml:space="preserve">Для полноты тестирования нужно проверить все переходы реализации, лежащие на маршрутах с трассами, безопасными в спецификации. Для этого LTS должна быть сильно-связной: из каждого состояния достижимо по переходам каждое другое состояние (достаточно ограничиться состояниями, достижимыми из начального состояния по безопасным трассам спецификации). Если есть возможность рестарта реализации (повторный запуск теста) в некоторых ее состояниях, то это означает наличие переходов по рестарту, ведущих в начальное состояние, которые учитываются при определении сильно-связности. Также требуется, чтобы начальное состояние реализации было стабильным или хотя бы в одном состоянии, достижимом по безопасной трассе </w:t>
      </w:r>
      <w:r w:rsidRPr="00AF4713">
        <w:rPr>
          <w:rFonts w:eastAsia="MS Mincho"/>
          <w:sz w:val="24"/>
        </w:rPr>
        <w:lastRenderedPageBreak/>
        <w:t>спецификации, был определен рестарт, безопасный в спецификации после этой трассы (см. Рис.1). Кнопка рестарта отличается от других кнопок только тем, что переход по рестарту, если он есть и безопасен, ведет в начальное состояние реализации/спецификации. Переход по рестарту делает трассу пустой.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9C6551" w:rsidP="00F50E86">
      <w:pPr>
        <w:ind w:firstLine="0"/>
        <w:jc w:val="center"/>
        <w:rPr>
          <w:rFonts w:eastAsia="MS Mincho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99180" cy="1889125"/>
            <wp:effectExtent l="19050" t="0" r="127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88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E86" w:rsidRPr="00AF4713">
        <w:rPr>
          <w:rFonts w:eastAsia="MS Mincho"/>
          <w:sz w:val="24"/>
        </w:rPr>
        <w:t>Рис.1 Рестарт</w:t>
      </w:r>
    </w:p>
    <w:p w:rsidR="00F50E86" w:rsidRPr="00AF4713" w:rsidRDefault="00F50E86" w:rsidP="00F50E86">
      <w:pPr>
        <w:ind w:firstLine="0"/>
        <w:jc w:val="center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Кроме того, мы предполагаем вести тестирование с открытым состоянием: есть возможность наблюдать текущиее состояние реализации в процессе тестирования.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При этих ограничениях и тестовых возможностях мы будем поэтапно строить реализацию с одновременной проверкой тестируемого условия. Предлагаемый алгоритм является модификацией алгоритма в [5]. Основные идеи доказательств правильности алгоритма и оценок сложности примерно те же самые и для экономии места здесь опущены.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  <w:r w:rsidRPr="00AF4713">
        <w:rPr>
          <w:rFonts w:eastAsia="MS Mincho" w:cs="Courier New"/>
          <w:sz w:val="24"/>
        </w:rPr>
        <w:t xml:space="preserve">Предварительно строятся структуры для спецификации, которые не зависят от реализации и используются без модификации для верификации любой реализации в той же </w:t>
      </w:r>
      <w:r w:rsidRPr="00AF4713">
        <w:rPr>
          <w:rFonts w:eastAsia="MS Mincho" w:cs="Courier New"/>
          <w:b/>
          <w:bCs/>
          <w:sz w:val="24"/>
          <w:lang w:val="en-US"/>
        </w:rPr>
        <w:t>R</w:t>
      </w:r>
      <w:r w:rsidRPr="00AF4713">
        <w:rPr>
          <w:rFonts w:eastAsia="MS Mincho" w:cs="Courier New"/>
          <w:sz w:val="24"/>
        </w:rPr>
        <w:t>-семантике. Рассматриваются множества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sz w:val="24"/>
        </w:rPr>
        <w:t>в конце безопасных трасс, для каждого из них определяем:</w:t>
      </w: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</w:p>
    <w:p w:rsidR="00F50E86" w:rsidRPr="00AF4713" w:rsidRDefault="00F50E86" w:rsidP="00FB6148">
      <w:pPr>
        <w:numPr>
          <w:ilvl w:val="0"/>
          <w:numId w:val="4"/>
        </w:numPr>
        <w:rPr>
          <w:rFonts w:eastAsia="Symbol" w:cs="Courier New"/>
          <w:sz w:val="24"/>
        </w:rPr>
      </w:pPr>
      <w:r w:rsidRPr="00AF4713">
        <w:rPr>
          <w:rFonts w:eastAsia="MS Mincho" w:cs="Courier New"/>
          <w:b/>
          <w:bCs/>
          <w:sz w:val="24"/>
          <w:lang w:val="en-US"/>
        </w:rPr>
        <w:t>R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)={</w:t>
      </w:r>
      <w:r w:rsidRPr="00AF4713">
        <w:rPr>
          <w:rFonts w:ascii="Courier New" w:eastAsia="MS Mincho" w:hAnsi="Courier New" w:cs="Courier New"/>
          <w:sz w:val="24"/>
          <w:lang w:val="en-US"/>
        </w:rPr>
        <w:t>P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eastAsia="Symbol" w:cs="Symbol"/>
          <w:b/>
          <w:bCs/>
          <w:sz w:val="24"/>
          <w:lang w:val="en-US"/>
        </w:rPr>
        <w:t>R</w:t>
      </w:r>
      <w:r w:rsidRPr="00AF4713">
        <w:rPr>
          <w:rFonts w:ascii="Courier New" w:eastAsia="Symbol" w:hAnsi="Courier New" w:cs="Symbol"/>
          <w:sz w:val="24"/>
        </w:rPr>
        <w:t>|</w:t>
      </w:r>
      <w:r w:rsidRPr="00AF4713">
        <w:rPr>
          <w:rFonts w:ascii="Courier New" w:eastAsia="Symbol" w:hAnsi="Courier New" w:cs="Courier New"/>
          <w:sz w:val="24"/>
          <w:lang w:val="en-US"/>
        </w:rPr>
        <w:t>P </w:t>
      </w:r>
      <w:r w:rsidRPr="00AF4713">
        <w:rPr>
          <w:rFonts w:eastAsia="Symbol" w:cs="Symbol"/>
          <w:b/>
          <w:i/>
          <w:sz w:val="24"/>
          <w:lang w:val="en-US"/>
        </w:rPr>
        <w:t>safe</w:t>
      </w:r>
      <w:r w:rsidRPr="00AF4713">
        <w:rPr>
          <w:rFonts w:ascii="Courier New" w:eastAsia="Symbol" w:hAnsi="Courier New" w:cs="Courier New"/>
          <w:sz w:val="24"/>
          <w:lang w:val="en-US"/>
        </w:rPr>
        <w:t> S</w:t>
      </w:r>
      <w:r w:rsidRPr="00AF4713">
        <w:rPr>
          <w:rFonts w:ascii="Courier New" w:eastAsia="Symbol" w:hAnsi="Courier New" w:cs="Symbol"/>
          <w:sz w:val="24"/>
        </w:rPr>
        <w:t>} —</w:t>
      </w:r>
      <w:r w:rsidRPr="00AF4713">
        <w:rPr>
          <w:rFonts w:eastAsia="Symbol" w:cs="Symbol"/>
          <w:sz w:val="24"/>
        </w:rPr>
        <w:t xml:space="preserve"> множество </w:t>
      </w:r>
      <w:r w:rsidRPr="00AF4713">
        <w:rPr>
          <w:rFonts w:eastAsia="MS Mincho" w:cs="Courier New"/>
          <w:sz w:val="24"/>
        </w:rPr>
        <w:t>безопасных кнопок</w:t>
      </w:r>
      <w:r w:rsidRPr="00AF4713">
        <w:rPr>
          <w:rFonts w:eastAsia="Symbol" w:cs="Courier New"/>
          <w:sz w:val="24"/>
        </w:rPr>
        <w:t>;</w:t>
      </w:r>
    </w:p>
    <w:p w:rsidR="00F50E86" w:rsidRPr="00AF4713" w:rsidRDefault="00F50E86" w:rsidP="00FB6148">
      <w:pPr>
        <w:numPr>
          <w:ilvl w:val="0"/>
          <w:numId w:val="4"/>
        </w:numPr>
        <w:rPr>
          <w:rFonts w:eastAsia="Symbol" w:cs="Courier New"/>
          <w:sz w:val="24"/>
        </w:rPr>
      </w:pPr>
      <w:r w:rsidRPr="00AF4713">
        <w:rPr>
          <w:rFonts w:eastAsia="MS Mincho" w:cs="Courier New"/>
          <w:b/>
          <w:bCs/>
          <w:sz w:val="24"/>
          <w:lang w:val="en-US"/>
        </w:rPr>
        <w:t>A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)=(</w:t>
      </w:r>
      <w:r w:rsidRPr="00AF4713">
        <w:rPr>
          <w:rFonts w:ascii="Symbol" w:eastAsia="Symbol" w:hAnsi="Symbol" w:cs="Symbol"/>
          <w:sz w:val="24"/>
          <w:lang w:val="en-US"/>
        </w:rPr>
        <w:t></w:t>
      </w:r>
      <w:r w:rsidRPr="00AF4713">
        <w:rPr>
          <w:rFonts w:ascii="Courier New" w:eastAsia="MS Mincho" w:hAnsi="Courier New" w:cs="Courier New"/>
          <w:sz w:val="24"/>
        </w:rPr>
        <w:t>{</w:t>
      </w:r>
      <w:r w:rsidRPr="00AF4713">
        <w:rPr>
          <w:rFonts w:ascii="Courier New" w:eastAsia="MS Mincho" w:hAnsi="Courier New" w:cs="Courier New"/>
          <w:sz w:val="24"/>
          <w:lang w:val="en-US"/>
        </w:rPr>
        <w:t>P</w:t>
      </w:r>
      <w:r w:rsidRPr="00AF4713">
        <w:rPr>
          <w:rFonts w:ascii="Symbol" w:eastAsia="Symbol" w:hAnsi="Symbol" w:cs="Symbol"/>
          <w:sz w:val="24"/>
          <w:lang w:val="en-US"/>
        </w:rPr>
        <w:t></w:t>
      </w:r>
      <w:r w:rsidRPr="00AF4713">
        <w:rPr>
          <w:rFonts w:ascii="Courier New" w:eastAsia="Symbol" w:hAnsi="Courier New" w:cs="Symbol"/>
          <w:sz w:val="24"/>
        </w:rPr>
        <w:t>{</w:t>
      </w:r>
      <w:r w:rsidRPr="00AF4713">
        <w:rPr>
          <w:rFonts w:ascii="Courier New" w:eastAsia="Symbol" w:hAnsi="Courier New" w:cs="Symbol"/>
          <w:sz w:val="24"/>
          <w:lang w:val="en-US"/>
        </w:rPr>
        <w:t>P</w:t>
      </w:r>
      <w:r w:rsidRPr="00AF4713">
        <w:rPr>
          <w:rFonts w:ascii="Courier New" w:eastAsia="Symbol" w:hAnsi="Courier New" w:cs="Symbol"/>
          <w:sz w:val="24"/>
        </w:rPr>
        <w:t>}|</w:t>
      </w:r>
      <w:r w:rsidRPr="00AF4713">
        <w:rPr>
          <w:rFonts w:ascii="Courier New" w:eastAsia="Symbol" w:hAnsi="Courier New" w:cs="Courier New"/>
          <w:sz w:val="24"/>
          <w:lang w:val="en-US"/>
        </w:rPr>
        <w:t>P </w:t>
      </w:r>
      <w:r w:rsidRPr="00AF4713">
        <w:rPr>
          <w:rFonts w:eastAsia="Symbol" w:cs="Symbol"/>
          <w:b/>
          <w:i/>
          <w:sz w:val="24"/>
          <w:lang w:val="en-US"/>
        </w:rPr>
        <w:t>safe</w:t>
      </w:r>
      <w:r w:rsidRPr="00AF4713">
        <w:rPr>
          <w:rFonts w:ascii="Courier New" w:eastAsia="Symbol" w:hAnsi="Courier New" w:cs="Courier New"/>
          <w:sz w:val="24"/>
          <w:lang w:val="en-US"/>
        </w:rPr>
        <w:t> S</w:t>
      </w:r>
      <w:r w:rsidRPr="00AF4713">
        <w:rPr>
          <w:rFonts w:ascii="Courier New" w:eastAsia="Symbol" w:hAnsi="Courier New" w:cs="Symbol"/>
          <w:sz w:val="24"/>
        </w:rPr>
        <w:t>})</w:t>
      </w:r>
      <w:r w:rsidRPr="00AF4713">
        <w:rPr>
          <w:rFonts w:ascii="Symbol" w:eastAsia="Symbol" w:hAnsi="Symbol" w:cs="Symbol"/>
          <w:sz w:val="24"/>
          <w:lang w:val="en-US"/>
        </w:rPr>
        <w:t></w:t>
      </w:r>
      <w:r w:rsidRPr="00AF4713">
        <w:rPr>
          <w:rFonts w:ascii="Courier New" w:eastAsia="Symbol" w:hAnsi="Courier New" w:cs="Symbol"/>
          <w:sz w:val="24"/>
        </w:rPr>
        <w:t>{</w:t>
      </w:r>
      <w:r w:rsidRPr="00AF4713">
        <w:rPr>
          <w:rFonts w:ascii="Symbol" w:eastAsia="Symbol" w:hAnsi="Symbol" w:cs="Symbol"/>
          <w:sz w:val="24"/>
          <w:lang w:val="en-US"/>
        </w:rPr>
        <w:t></w:t>
      </w:r>
      <w:r w:rsidRPr="00AF4713">
        <w:rPr>
          <w:rFonts w:ascii="Courier New" w:eastAsia="Symbol" w:hAnsi="Courier New" w:cs="Symbol"/>
          <w:sz w:val="24"/>
        </w:rPr>
        <w:t>} —</w:t>
      </w:r>
      <w:r w:rsidRPr="00AF4713">
        <w:rPr>
          <w:rFonts w:eastAsia="Symbol" w:cs="Symbol"/>
          <w:sz w:val="24"/>
        </w:rPr>
        <w:t xml:space="preserve"> множество, состоящее из </w:t>
      </w:r>
      <w:r w:rsidRPr="00AF4713">
        <w:rPr>
          <w:rFonts w:eastAsia="MS Mincho" w:cs="Courier New"/>
          <w:sz w:val="24"/>
        </w:rPr>
        <w:t>безопасных наблюдений и символа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Symbol" w:eastAsia="Symbol" w:hAnsi="Symbol" w:cs="Symbol"/>
          <w:sz w:val="24"/>
        </w:rPr>
        <w:t></w:t>
      </w:r>
      <w:r w:rsidRPr="00AF4713">
        <w:rPr>
          <w:rFonts w:eastAsia="Symbol" w:cs="Courier New"/>
          <w:sz w:val="24"/>
        </w:rPr>
        <w:t>;</w:t>
      </w:r>
    </w:p>
    <w:p w:rsidR="00F50E86" w:rsidRPr="00AF4713" w:rsidRDefault="00F50E86" w:rsidP="00FB6148">
      <w:pPr>
        <w:numPr>
          <w:ilvl w:val="0"/>
          <w:numId w:val="4"/>
        </w:numPr>
        <w:rPr>
          <w:rFonts w:eastAsia="Symbol" w:cs="Courier New"/>
          <w:sz w:val="24"/>
        </w:rPr>
      </w:pPr>
      <w:r w:rsidRPr="00AF4713">
        <w:rPr>
          <w:rFonts w:eastAsia="Symbol" w:cs="Courier New"/>
          <w:b/>
          <w:bCs/>
          <w:sz w:val="24"/>
          <w:lang w:val="en-US"/>
        </w:rPr>
        <w:t>B</w:t>
      </w:r>
      <w:r w:rsidRPr="00AF4713">
        <w:rPr>
          <w:rFonts w:ascii="Courier New" w:eastAsia="Symbol" w:hAnsi="Courier New" w:cs="Courier New"/>
          <w:sz w:val="24"/>
        </w:rPr>
        <w:t>(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</w:rPr>
        <w:t>,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Courier New" w:eastAsia="Symbol" w:hAnsi="Courier New" w:cs="Courier New"/>
          <w:sz w:val="24"/>
        </w:rPr>
        <w:t>)=</w:t>
      </w:r>
      <w:r w:rsidRPr="00AF4713">
        <w:rPr>
          <w:rFonts w:ascii="Symbol" w:eastAsia="Symbol" w:hAnsi="Symbol" w:cs="Symbol"/>
          <w:sz w:val="24"/>
          <w:lang w:val="en-US"/>
        </w:rPr>
        <w:t></w:t>
      </w:r>
      <w:r w:rsidRPr="00AF4713">
        <w:rPr>
          <w:rFonts w:ascii="Courier New" w:eastAsia="Symbol" w:hAnsi="Courier New" w:cs="Courier New"/>
          <w:sz w:val="24"/>
        </w:rPr>
        <w:t>{</w:t>
      </w:r>
      <w:r w:rsidRPr="00AF4713">
        <w:rPr>
          <w:rFonts w:ascii="Courier New" w:eastAsia="Symbol" w:hAnsi="Courier New" w:cs="Courier New"/>
          <w:sz w:val="24"/>
          <w:lang w:val="en-US"/>
        </w:rPr>
        <w:t>s </w:t>
      </w:r>
      <w:r w:rsidRPr="00AF4713">
        <w:rPr>
          <w:rFonts w:eastAsia="Symbol" w:cs="Courier New"/>
          <w:b/>
          <w:i/>
          <w:sz w:val="24"/>
          <w:lang w:val="en-US"/>
        </w:rPr>
        <w:t>after</w:t>
      </w:r>
      <w:r w:rsidRPr="00AF4713">
        <w:rPr>
          <w:rFonts w:ascii="Courier New" w:eastAsia="Symbol" w:hAnsi="Courier New" w:cs="Courier New"/>
          <w:sz w:val="24"/>
          <w:lang w:val="en-US"/>
        </w:rPr>
        <w:t> </w:t>
      </w:r>
      <w:r w:rsidRPr="00AF4713">
        <w:rPr>
          <w:rFonts w:ascii="Symbol" w:eastAsia="Symbol" w:hAnsi="Symbol" w:cs="Symbol"/>
          <w:sz w:val="24"/>
          <w:lang w:val="en-US"/>
        </w:rPr>
        <w:t></w:t>
      </w:r>
      <w:r w:rsidRPr="00AF4713">
        <w:rPr>
          <w:rFonts w:ascii="Courier New" w:eastAsia="Symbol" w:hAnsi="Courier New" w:cs="Symbol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  <w:lang w:val="en-US"/>
        </w:rPr>
        <w:t></w:t>
      </w:r>
      <w:r w:rsidRPr="00AF4713">
        <w:rPr>
          <w:rFonts w:ascii="Symbol" w:eastAsia="Symbol" w:hAnsi="Symbol" w:cs="Symbol"/>
          <w:sz w:val="24"/>
          <w:lang w:val="en-US"/>
        </w:rPr>
        <w:t>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</w:rPr>
        <w:t>} —</w:t>
      </w:r>
      <w:r w:rsidRPr="00AF4713">
        <w:rPr>
          <w:rFonts w:eastAsia="Symbol" w:cs="Courier New"/>
          <w:sz w:val="24"/>
        </w:rPr>
        <w:t xml:space="preserve"> множество постсостояний переходов по наблюдению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eastAsia="Symbol" w:cs="Courier New"/>
          <w:sz w:val="24"/>
        </w:rPr>
        <w:t>из состояний из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eastAsia="Symbol" w:cs="Courier New"/>
          <w:sz w:val="24"/>
        </w:rPr>
        <w:t>; доопределим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eastAsia="Symbol" w:cs="Courier New"/>
          <w:b/>
          <w:bCs/>
          <w:sz w:val="24"/>
        </w:rPr>
        <w:t>B</w:t>
      </w:r>
      <w:r w:rsidRPr="00AF4713">
        <w:rPr>
          <w:rFonts w:ascii="Courier New" w:eastAsia="Symbol" w:hAnsi="Courier New" w:cs="Courier New"/>
          <w:sz w:val="24"/>
        </w:rPr>
        <w:t>(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</w:rPr>
        <w:t>,</w:t>
      </w:r>
      <w:r w:rsidRPr="00AF4713">
        <w:rPr>
          <w:rFonts w:ascii="Symbol" w:eastAsia="Symbol" w:hAnsi="Symbol" w:cs="Symbol"/>
          <w:sz w:val="24"/>
          <w:lang w:val="en-US"/>
        </w:rPr>
        <w:t></w:t>
      </w:r>
      <w:r w:rsidRPr="00AF4713">
        <w:rPr>
          <w:rFonts w:ascii="Courier New" w:eastAsia="Symbol" w:hAnsi="Courier New" w:cs="Courier New"/>
          <w:sz w:val="24"/>
        </w:rPr>
        <w:t>)=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eastAsia="Symbol" w:cs="Courier New"/>
          <w:sz w:val="24"/>
        </w:rPr>
        <w:t>. Если таких переходов нет,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eastAsia="Symbol" w:cs="Courier New"/>
          <w:b/>
          <w:bCs/>
          <w:sz w:val="24"/>
        </w:rPr>
        <w:t>B</w:t>
      </w:r>
      <w:r w:rsidRPr="00AF4713">
        <w:rPr>
          <w:rFonts w:ascii="Courier New" w:eastAsia="Symbol" w:hAnsi="Courier New" w:cs="Courier New"/>
          <w:sz w:val="24"/>
        </w:rPr>
        <w:t>(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</w:rPr>
        <w:t>,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Courier New" w:eastAsia="Symbol" w:hAnsi="Courier New" w:cs="Courier New"/>
          <w:sz w:val="24"/>
        </w:rPr>
        <w:t>)=</w:t>
      </w:r>
      <w:r w:rsidRPr="00AF4713">
        <w:rPr>
          <w:rFonts w:ascii="Symbol" w:eastAsia="Symbol" w:hAnsi="Symbol" w:cs="Symbol"/>
          <w:sz w:val="24"/>
          <w:lang w:val="en-US"/>
        </w:rPr>
        <w:t></w:t>
      </w:r>
      <w:r w:rsidRPr="00AF4713">
        <w:rPr>
          <w:rFonts w:eastAsia="Symbol" w:cs="Courier New"/>
          <w:sz w:val="24"/>
        </w:rPr>
        <w:t>.</w:t>
      </w:r>
    </w:p>
    <w:p w:rsidR="00F50E86" w:rsidRPr="00AF4713" w:rsidRDefault="00F50E86" w:rsidP="00F50E86">
      <w:pPr>
        <w:ind w:firstLine="0"/>
        <w:rPr>
          <w:rFonts w:eastAsia="Symbol" w:cs="Courier New"/>
          <w:sz w:val="24"/>
        </w:rPr>
      </w:pPr>
    </w:p>
    <w:p w:rsidR="00F50E86" w:rsidRPr="00AF4713" w:rsidRDefault="00F50E86" w:rsidP="00F50E86">
      <w:pPr>
        <w:ind w:firstLine="0"/>
        <w:rPr>
          <w:rFonts w:eastAsia="Symbol" w:cs="Courier New"/>
          <w:sz w:val="24"/>
        </w:rPr>
      </w:pPr>
      <w:r w:rsidRPr="00AF4713">
        <w:rPr>
          <w:rFonts w:eastAsia="Symbol" w:cs="Courier New"/>
          <w:sz w:val="24"/>
        </w:rPr>
        <w:t xml:space="preserve">Фактически, при этом строится </w:t>
      </w:r>
      <w:r w:rsidRPr="00AF4713">
        <w:rPr>
          <w:rFonts w:eastAsia="Symbol" w:cs="Courier New"/>
          <w:sz w:val="24"/>
          <w:lang w:val="en-US"/>
        </w:rPr>
        <w:t>power</w:t>
      </w:r>
      <w:r w:rsidRPr="00AF4713">
        <w:rPr>
          <w:rFonts w:eastAsia="Symbol" w:cs="Courier New"/>
          <w:sz w:val="24"/>
        </w:rPr>
        <w:t>-</w:t>
      </w:r>
      <w:r w:rsidRPr="00AF4713">
        <w:rPr>
          <w:rFonts w:eastAsia="Symbol" w:cs="Courier New"/>
          <w:sz w:val="24"/>
          <w:lang w:val="en-US"/>
        </w:rPr>
        <w:t>LTS</w:t>
      </w:r>
      <w:r w:rsidRPr="00AF4713">
        <w:rPr>
          <w:rFonts w:eastAsia="Symbol" w:cs="Courier New"/>
          <w:sz w:val="24"/>
        </w:rPr>
        <w:t>, состояниями которой являются множества состояний  спецификации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</w:rPr>
        <w:t>=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  <w:vertAlign w:val="subscript"/>
        </w:rPr>
        <w:t>0</w:t>
      </w:r>
      <w:r w:rsidRPr="00AF4713">
        <w:rPr>
          <w:rFonts w:ascii="Courier New" w:eastAsia="Symbol" w:hAnsi="Courier New" w:cs="Courier New"/>
          <w:sz w:val="24"/>
          <w:lang w:val="en-US"/>
        </w:rPr>
        <w:t> </w:t>
      </w:r>
      <w:r w:rsidRPr="00AF4713">
        <w:rPr>
          <w:rFonts w:eastAsia="Symbol" w:cs="Courier New"/>
          <w:b/>
          <w:i/>
          <w:sz w:val="24"/>
          <w:lang w:val="en-US"/>
        </w:rPr>
        <w:t>after</w:t>
      </w:r>
      <w:r w:rsidRPr="00AF4713">
        <w:rPr>
          <w:rFonts w:ascii="Courier New" w:eastAsia="Symbol" w:hAnsi="Courier New" w:cs="Courier New"/>
          <w:sz w:val="24"/>
          <w:lang w:val="en-US"/>
        </w:rPr>
        <w:t> </w:t>
      </w:r>
      <w:r w:rsidRPr="00AF4713">
        <w:rPr>
          <w:rFonts w:ascii="Symbol" w:eastAsia="Symbol" w:hAnsi="Symbol" w:cs="Courier New"/>
          <w:sz w:val="24"/>
          <w:lang w:val="en-US"/>
        </w:rPr>
        <w:t></w:t>
      </w:r>
      <w:r w:rsidRPr="00AF4713">
        <w:rPr>
          <w:rFonts w:eastAsia="Symbol" w:cs="Courier New"/>
          <w:sz w:val="24"/>
        </w:rPr>
        <w:t>, где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ascii="Symbol" w:eastAsia="Symbol" w:hAnsi="Symbol" w:cs="Courier New"/>
          <w:sz w:val="24"/>
          <w:lang w:val="en-US"/>
        </w:rPr>
        <w:t></w:t>
      </w:r>
      <w:r w:rsidRPr="00AF4713">
        <w:rPr>
          <w:rFonts w:ascii="Symbol" w:eastAsia="Symbol" w:hAnsi="Symbol" w:cs="Courier New"/>
          <w:sz w:val="24"/>
          <w:lang w:val="en-US"/>
        </w:rPr>
        <w:t></w:t>
      </w:r>
      <w:r w:rsidRPr="00AF4713">
        <w:rPr>
          <w:rFonts w:eastAsia="Symbol" w:cs="Courier New"/>
          <w:b/>
          <w:i/>
          <w:sz w:val="24"/>
          <w:lang w:val="en-US"/>
        </w:rPr>
        <w:t>Safe</w:t>
      </w:r>
      <w:r w:rsidRPr="00AF4713">
        <w:rPr>
          <w:rFonts w:ascii="Courier New" w:eastAsia="Symbol" w:hAnsi="Courier New" w:cs="Courier New"/>
          <w:sz w:val="24"/>
        </w:rPr>
        <w:t>(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  <w:vertAlign w:val="subscript"/>
        </w:rPr>
        <w:t>0</w:t>
      </w:r>
      <w:r w:rsidRPr="00AF4713">
        <w:rPr>
          <w:rFonts w:ascii="Courier New" w:eastAsia="Symbol" w:hAnsi="Courier New" w:cs="Courier New"/>
          <w:sz w:val="24"/>
        </w:rPr>
        <w:t>)</w:t>
      </w:r>
      <w:r w:rsidRPr="00AF4713">
        <w:rPr>
          <w:rFonts w:eastAsia="Symbol" w:cs="Courier New"/>
          <w:sz w:val="24"/>
        </w:rPr>
        <w:t>, а переход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</w:rPr>
        <w:t xml:space="preserve">` </w:t>
      </w:r>
      <w:r w:rsidRPr="00AF4713">
        <w:rPr>
          <w:rFonts w:eastAsia="Symbol" w:cs="Courier New"/>
          <w:sz w:val="24"/>
        </w:rPr>
        <w:t>означает, что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</w:rPr>
        <w:t>`=</w:t>
      </w:r>
      <w:r w:rsidRPr="00AF4713">
        <w:rPr>
          <w:rFonts w:eastAsia="Symbol" w:cs="Courier New"/>
          <w:b/>
          <w:bCs/>
          <w:sz w:val="24"/>
          <w:lang w:val="en-US"/>
        </w:rPr>
        <w:t>B</w:t>
      </w:r>
      <w:r w:rsidRPr="00AF4713">
        <w:rPr>
          <w:rFonts w:ascii="Courier New" w:eastAsia="Symbol" w:hAnsi="Courier New" w:cs="Courier New"/>
          <w:sz w:val="24"/>
        </w:rPr>
        <w:t>(</w:t>
      </w:r>
      <w:r w:rsidRPr="00AF4713">
        <w:rPr>
          <w:rFonts w:ascii="Courier New" w:eastAsia="Symbol" w:hAnsi="Courier New" w:cs="Courier New"/>
          <w:sz w:val="24"/>
          <w:lang w:val="en-US"/>
        </w:rPr>
        <w:t>S</w:t>
      </w:r>
      <w:r w:rsidRPr="00AF4713">
        <w:rPr>
          <w:rFonts w:ascii="Courier New" w:eastAsia="Symbol" w:hAnsi="Courier New" w:cs="Courier New"/>
          <w:sz w:val="24"/>
        </w:rPr>
        <w:t>,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Courier New" w:eastAsia="Symbol" w:hAnsi="Courier New" w:cs="Courier New"/>
          <w:sz w:val="24"/>
        </w:rPr>
        <w:t>)</w:t>
      </w:r>
      <w:r w:rsidRPr="00AF4713">
        <w:rPr>
          <w:rFonts w:ascii="Symbol" w:eastAsia="Symbol" w:hAnsi="Symbol" w:cs="Symbol"/>
          <w:sz w:val="24"/>
          <w:lang w:val="en-US"/>
        </w:rPr>
        <w:t></w:t>
      </w:r>
      <w:r w:rsidRPr="00AF4713">
        <w:rPr>
          <w:rFonts w:ascii="Symbol" w:eastAsia="Symbol" w:hAnsi="Symbol" w:cs="Symbol"/>
          <w:sz w:val="24"/>
          <w:lang w:val="en-US"/>
        </w:rPr>
        <w:t></w:t>
      </w:r>
      <w:r w:rsidRPr="00AF4713">
        <w:rPr>
          <w:rFonts w:eastAsia="Symbol" w:cs="Courier New"/>
          <w:sz w:val="24"/>
        </w:rPr>
        <w:t xml:space="preserve">. </w:t>
      </w:r>
    </w:p>
    <w:p w:rsidR="00F50E86" w:rsidRPr="00AF4713" w:rsidRDefault="00F50E86" w:rsidP="00F50E86">
      <w:pPr>
        <w:ind w:firstLine="0"/>
        <w:rPr>
          <w:rFonts w:eastAsia="Symbol" w:cs="Courier New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LTS-реализация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b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/>
          <w:sz w:val="24"/>
        </w:rPr>
        <w:t>строится в процессе тестирования. В начале тестирования и после каждого перехода опрашиваем состояние реализации. Переход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z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` </w:t>
      </w:r>
      <w:r w:rsidRPr="00AF4713">
        <w:rPr>
          <w:rFonts w:eastAsia="MS Mincho"/>
          <w:sz w:val="24"/>
        </w:rPr>
        <w:t>по внешнему действию</w:t>
      </w:r>
      <w:r w:rsidRPr="00AF4713">
        <w:rPr>
          <w:rFonts w:ascii="Courier New" w:eastAsia="MS Mincho" w:hAnsi="Courier New" w:cs="Courier New"/>
          <w:sz w:val="24"/>
        </w:rPr>
        <w:t xml:space="preserve"> z </w:t>
      </w:r>
      <w:r w:rsidRPr="00AF4713">
        <w:rPr>
          <w:rFonts w:eastAsia="MS Mincho"/>
          <w:sz w:val="24"/>
        </w:rPr>
        <w:t>добавляется, когда после нажатия кнопки</w:t>
      </w:r>
      <w:r w:rsidRPr="00AF4713">
        <w:rPr>
          <w:rFonts w:ascii="Courier New" w:eastAsia="MS Mincho" w:hAnsi="Courier New" w:cs="Courier New"/>
          <w:sz w:val="24"/>
        </w:rPr>
        <w:t xml:space="preserve"> P </w:t>
      </w:r>
      <w:r w:rsidRPr="00AF4713">
        <w:rPr>
          <w:rFonts w:eastAsia="MS Mincho"/>
          <w:sz w:val="24"/>
        </w:rPr>
        <w:t>в состоянии</w:t>
      </w:r>
      <w:r w:rsidRPr="00AF4713">
        <w:rPr>
          <w:rFonts w:ascii="Courier New" w:eastAsia="MS Mincho" w:hAnsi="Courier New" w:cs="Courier New"/>
          <w:sz w:val="24"/>
        </w:rPr>
        <w:t xml:space="preserve"> i </w:t>
      </w:r>
      <w:r w:rsidRPr="00AF4713">
        <w:rPr>
          <w:rFonts w:eastAsia="MS Mincho"/>
          <w:sz w:val="24"/>
        </w:rPr>
        <w:t>наблюдается действие</w:t>
      </w:r>
      <w:r w:rsidRPr="00AF4713">
        <w:rPr>
          <w:rFonts w:ascii="Courier New" w:eastAsia="MS Mincho" w:hAnsi="Courier New" w:cs="Courier New"/>
          <w:sz w:val="24"/>
        </w:rPr>
        <w:t xml:space="preserve"> z</w:t>
      </w:r>
      <w:r w:rsidRPr="00AF4713">
        <w:rPr>
          <w:rFonts w:ascii="Symbol" w:eastAsia="MS Mincho" w:hAnsi="Symbol"/>
          <w:sz w:val="24"/>
        </w:rPr>
        <w:t></w:t>
      </w:r>
      <w:r w:rsidRPr="00AF4713">
        <w:rPr>
          <w:rFonts w:ascii="Courier New" w:eastAsia="MS Mincho" w:hAnsi="Courier New" w:cs="Courier New"/>
          <w:sz w:val="24"/>
        </w:rPr>
        <w:t xml:space="preserve">P </w:t>
      </w:r>
      <w:r w:rsidRPr="00AF4713">
        <w:rPr>
          <w:rFonts w:eastAsia="MS Mincho"/>
          <w:sz w:val="24"/>
        </w:rPr>
        <w:t>и постсостояние</w:t>
      </w:r>
      <w:r w:rsidRPr="00AF4713">
        <w:rPr>
          <w:rFonts w:ascii="Courier New" w:eastAsia="MS Mincho" w:hAnsi="Courier New" w:cs="Courier New"/>
          <w:sz w:val="24"/>
        </w:rPr>
        <w:t xml:space="preserve"> i`</w:t>
      </w:r>
      <w:r w:rsidRPr="00AF4713">
        <w:rPr>
          <w:rFonts w:eastAsia="MS Mincho"/>
          <w:sz w:val="24"/>
        </w:rPr>
        <w:t xml:space="preserve">. Если наблюдается отказ с </w:t>
      </w:r>
      <w:r w:rsidRPr="00AF4713">
        <w:rPr>
          <w:rFonts w:eastAsia="MS Mincho"/>
          <w:i/>
          <w:sz w:val="24"/>
        </w:rPr>
        <w:t>тем же самым</w:t>
      </w:r>
      <w:r w:rsidRPr="00AF4713">
        <w:rPr>
          <w:rFonts w:eastAsia="MS Mincho"/>
          <w:sz w:val="24"/>
        </w:rPr>
        <w:t xml:space="preserve"> постсостоянием</w:t>
      </w:r>
      <w:r w:rsidRPr="00AF4713">
        <w:rPr>
          <w:rFonts w:ascii="Courier New" w:eastAsia="MS Mincho" w:hAnsi="Courier New" w:cs="Courier New"/>
          <w:sz w:val="24"/>
        </w:rPr>
        <w:t xml:space="preserve"> i`=i</w:t>
      </w:r>
      <w:r w:rsidRPr="00AF4713">
        <w:rPr>
          <w:rFonts w:eastAsia="MS Mincho"/>
          <w:sz w:val="24"/>
        </w:rPr>
        <w:t>, то добавляется виртуальный переход по отказу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P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eastAsia="MS Mincho"/>
          <w:sz w:val="24"/>
        </w:rPr>
        <w:t xml:space="preserve">. Если </w:t>
      </w:r>
      <w:r w:rsidRPr="00AF4713">
        <w:rPr>
          <w:rFonts w:eastAsia="MS Mincho"/>
          <w:sz w:val="24"/>
        </w:rPr>
        <w:lastRenderedPageBreak/>
        <w:t>отказ</w:t>
      </w:r>
      <w:r w:rsidRPr="00AF4713">
        <w:rPr>
          <w:rFonts w:ascii="Courier New" w:eastAsia="MS Mincho" w:hAnsi="Courier New" w:cs="Courier New"/>
          <w:sz w:val="24"/>
        </w:rPr>
        <w:t xml:space="preserve"> P </w:t>
      </w:r>
      <w:r w:rsidRPr="00AF4713">
        <w:rPr>
          <w:rFonts w:eastAsia="MS Mincho"/>
          <w:sz w:val="24"/>
        </w:rPr>
        <w:t xml:space="preserve">наблюдается с </w:t>
      </w:r>
      <w:r w:rsidRPr="00AF4713">
        <w:rPr>
          <w:rFonts w:eastAsia="MS Mincho"/>
          <w:i/>
          <w:sz w:val="24"/>
        </w:rPr>
        <w:t>другим</w:t>
      </w:r>
      <w:r w:rsidRPr="00AF4713">
        <w:rPr>
          <w:rFonts w:eastAsia="MS Mincho"/>
          <w:sz w:val="24"/>
        </w:rPr>
        <w:t xml:space="preserve"> постсостоянием</w:t>
      </w:r>
      <w:r w:rsidRPr="00AF4713">
        <w:rPr>
          <w:rFonts w:ascii="Courier New" w:eastAsia="MS Mincho" w:hAnsi="Courier New" w:cs="Courier New"/>
          <w:sz w:val="24"/>
        </w:rPr>
        <w:t xml:space="preserve"> i`</w:t>
      </w:r>
      <w:r w:rsidRPr="00AF4713">
        <w:rPr>
          <w:rFonts w:ascii="Symbol" w:eastAsia="MS Mincho" w:hAnsi="Symbol"/>
          <w:sz w:val="24"/>
        </w:rPr>
        <w:t></w:t>
      </w:r>
      <w:r w:rsidRPr="00AF4713">
        <w:rPr>
          <w:rFonts w:ascii="Courier New" w:eastAsia="MS Mincho" w:hAnsi="Courier New" w:cs="Courier New"/>
          <w:sz w:val="24"/>
        </w:rPr>
        <w:t>i</w:t>
      </w:r>
      <w:r w:rsidRPr="00AF4713">
        <w:rPr>
          <w:rFonts w:eastAsia="MS Mincho"/>
          <w:sz w:val="24"/>
        </w:rPr>
        <w:t>, то добавляются переходы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Symbol" w:eastAsia="Symbol" w:hAnsi="Symbol" w:cs="Symbol"/>
          <w:sz w:val="24"/>
          <w:lang w:val="en-US"/>
        </w:rPr>
        <w:t>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P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</w:t>
      </w:r>
      <w:r w:rsidRPr="00AF4713">
        <w:rPr>
          <w:rFonts w:eastAsia="MS Mincho"/>
          <w:sz w:val="24"/>
        </w:rPr>
        <w:t>. Вместе с каждым переходом по внешнему действию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z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 xml:space="preserve">` </w:t>
      </w:r>
      <w:r w:rsidRPr="00AF4713">
        <w:rPr>
          <w:rFonts w:eastAsia="MS Mincho"/>
          <w:sz w:val="24"/>
        </w:rPr>
        <w:t>будем хранить кнопку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P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z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`)</w:t>
      </w:r>
      <w:r w:rsidRPr="00AF4713">
        <w:rPr>
          <w:rFonts w:eastAsia="MS Mincho"/>
          <w:sz w:val="24"/>
        </w:rPr>
        <w:t>, нажатие которой вызвало этот переход.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При построении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b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/>
          <w:sz w:val="24"/>
        </w:rPr>
        <w:t>с каждым построенным состоянием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ascii="Courier New" w:eastAsia="MS Mincho" w:hAnsi="Courier New"/>
          <w:sz w:val="24"/>
          <w:lang w:val="en-US"/>
        </w:rPr>
        <w:t>i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sz w:val="24"/>
        </w:rPr>
        <w:t>будем связывать семейство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b/>
          <w:bCs/>
          <w:sz w:val="24"/>
          <w:lang w:val="en-US"/>
        </w:rPr>
        <w:t>S</w:t>
      </w:r>
      <w:r w:rsidRPr="00AF4713">
        <w:rPr>
          <w:rFonts w:ascii="Courier New" w:eastAsia="MS Mincho" w:hAnsi="Courier New"/>
          <w:sz w:val="24"/>
        </w:rPr>
        <w:t>(</w:t>
      </w:r>
      <w:r w:rsidRPr="00AF4713">
        <w:rPr>
          <w:rFonts w:ascii="Courier New" w:eastAsia="MS Mincho" w:hAnsi="Courier New"/>
          <w:sz w:val="24"/>
          <w:lang w:val="en-US"/>
        </w:rPr>
        <w:t>i</w:t>
      </w:r>
      <w:r w:rsidRPr="00AF4713">
        <w:rPr>
          <w:rFonts w:ascii="Courier New" w:eastAsia="MS Mincho" w:hAnsi="Courier New"/>
          <w:sz w:val="24"/>
        </w:rPr>
        <w:t xml:space="preserve">) </w:t>
      </w:r>
      <w:r w:rsidRPr="00AF4713">
        <w:rPr>
          <w:rFonts w:eastAsia="MS Mincho"/>
          <w:sz w:val="24"/>
        </w:rPr>
        <w:t>множеств состояний спецификации: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b/>
          <w:bCs/>
          <w:sz w:val="24"/>
          <w:lang w:val="en-US"/>
        </w:rPr>
        <w:t>S</w:t>
      </w:r>
      <w:r w:rsidRPr="00AF4713">
        <w:rPr>
          <w:rFonts w:ascii="Courier New" w:eastAsia="MS Mincho" w:hAnsi="Courier New"/>
          <w:sz w:val="24"/>
        </w:rPr>
        <w:t>(</w:t>
      </w:r>
      <w:r w:rsidRPr="00AF4713">
        <w:rPr>
          <w:rFonts w:ascii="Courier New" w:eastAsia="MS Mincho" w:hAnsi="Courier New"/>
          <w:sz w:val="24"/>
          <w:lang w:val="en-US"/>
        </w:rPr>
        <w:t>i</w:t>
      </w:r>
      <w:r w:rsidRPr="00AF4713">
        <w:rPr>
          <w:rFonts w:ascii="Courier New" w:eastAsia="MS Mincho" w:hAnsi="Courier New"/>
          <w:sz w:val="24"/>
        </w:rPr>
        <w:t>)</w:t>
      </w:r>
      <w:r w:rsidRPr="00AF4713">
        <w:rPr>
          <w:rFonts w:ascii="Courier New" w:eastAsia="MS Mincho" w:hAnsi="Courier New"/>
          <w:sz w:val="24"/>
          <w:lang w:val="en-US"/>
        </w:rPr>
        <w:t> </w:t>
      </w:r>
      <w:r w:rsidRPr="00AF4713">
        <w:rPr>
          <w:rFonts w:ascii="Courier New" w:eastAsia="MS Mincho" w:hAnsi="Courier New"/>
          <w:sz w:val="24"/>
        </w:rPr>
        <w:t>= {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  <w:vertAlign w:val="subscript"/>
        </w:rPr>
        <w:t>0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eastAsia="MS Mincho"/>
          <w:b/>
          <w:i/>
          <w:sz w:val="24"/>
          <w:lang w:val="en-US"/>
        </w:rPr>
        <w:t>after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ascii="Symbol" w:eastAsia="MS Mincho" w:hAnsi="Symbol"/>
          <w:sz w:val="24"/>
          <w:lang w:val="en-US"/>
        </w:rPr>
        <w:t></w:t>
      </w:r>
      <w:r w:rsidRPr="00AF4713">
        <w:rPr>
          <w:rFonts w:ascii="Courier New" w:eastAsia="MS Mincho" w:hAnsi="Courier New"/>
          <w:sz w:val="24"/>
        </w:rPr>
        <w:t>|</w:t>
      </w:r>
      <w:r w:rsidRPr="00AF4713">
        <w:rPr>
          <w:rFonts w:ascii="Courier New" w:eastAsia="MS Mincho" w:hAnsi="Courier New"/>
          <w:sz w:val="24"/>
          <w:lang w:val="en-US"/>
        </w:rPr>
        <w:t> </w:t>
      </w:r>
      <w:r w:rsidRPr="00AF4713">
        <w:rPr>
          <w:rFonts w:ascii="Symbol" w:eastAsia="MS Mincho" w:hAnsi="Symbol"/>
          <w:sz w:val="24"/>
          <w:lang w:val="en-US"/>
        </w:rPr>
        <w:t></w:t>
      </w:r>
      <w:r w:rsidRPr="00AF4713">
        <w:rPr>
          <w:rFonts w:ascii="Symbol" w:eastAsia="MS Mincho" w:hAnsi="Symbol"/>
          <w:sz w:val="24"/>
          <w:lang w:val="en-US"/>
        </w:rPr>
        <w:t></w:t>
      </w:r>
      <w:r w:rsidRPr="00AF4713">
        <w:rPr>
          <w:rFonts w:eastAsia="MS Mincho"/>
          <w:b/>
          <w:i/>
          <w:sz w:val="24"/>
          <w:lang w:val="en-US"/>
        </w:rPr>
        <w:t>Safe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  <w:vertAlign w:val="subscript"/>
        </w:rPr>
        <w:t>0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ascii="Courier New" w:eastAsia="MS Mincho" w:hAnsi="Courier New" w:cs="Courier New"/>
          <w:sz w:val="24"/>
        </w:rPr>
        <w:t>&amp;</w:t>
      </w:r>
      <w:r w:rsidRPr="00AF4713">
        <w:rPr>
          <w:rFonts w:ascii="Courier New" w:eastAsia="MS Mincho" w:hAnsi="Courier New" w:cs="Courier New"/>
          <w:sz w:val="24"/>
          <w:lang w:val="en-US"/>
        </w:rPr>
        <w:t> i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  <w:vertAlign w:val="subscript"/>
        </w:rPr>
        <w:t>0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eastAsia="MS Mincho" w:cs="Courier New"/>
          <w:b/>
          <w:i/>
          <w:sz w:val="24"/>
          <w:lang w:val="en-US"/>
        </w:rPr>
        <w:t>after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ascii="Symbol" w:eastAsia="MS Mincho" w:hAnsi="Symbol" w:cs="Courier New"/>
          <w:sz w:val="24"/>
          <w:lang w:val="en-US"/>
        </w:rPr>
        <w:t>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ascii="Courier New" w:eastAsia="MS Mincho" w:hAnsi="Courier New"/>
          <w:sz w:val="24"/>
        </w:rPr>
        <w:t>}</w:t>
      </w:r>
      <w:r w:rsidRPr="00AF4713">
        <w:rPr>
          <w:rFonts w:eastAsia="MS Mincho"/>
          <w:sz w:val="24"/>
        </w:rPr>
        <w:t>. Это семейство состоит из множеств состояний спецификации в конце трасс, безопасных в спецификации, имеющихся в реализации и заканчивающихся там в состоянии</w:t>
      </w:r>
      <w:r w:rsidRPr="00AF4713">
        <w:rPr>
          <w:rFonts w:ascii="Courier New" w:eastAsia="MS Mincho" w:hAnsi="Courier New"/>
          <w:sz w:val="24"/>
        </w:rPr>
        <w:t xml:space="preserve"> i</w:t>
      </w:r>
      <w:r w:rsidRPr="00AF4713">
        <w:rPr>
          <w:rFonts w:eastAsia="MS Mincho"/>
          <w:sz w:val="24"/>
        </w:rPr>
        <w:t>. В процессе тестирования мы будем строить эти семейства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b/>
          <w:bCs/>
          <w:sz w:val="24"/>
          <w:lang w:val="en-US"/>
        </w:rPr>
        <w:t>S</w:t>
      </w:r>
      <w:r w:rsidRPr="00AF4713">
        <w:rPr>
          <w:rFonts w:ascii="Courier New" w:eastAsia="MS Mincho" w:hAnsi="Courier New"/>
          <w:sz w:val="24"/>
        </w:rPr>
        <w:t>(</w:t>
      </w:r>
      <w:r w:rsidRPr="00AF4713">
        <w:rPr>
          <w:rFonts w:ascii="Courier New" w:eastAsia="MS Mincho" w:hAnsi="Courier New"/>
          <w:sz w:val="24"/>
          <w:lang w:val="en-US"/>
        </w:rPr>
        <w:t>i</w:t>
      </w:r>
      <w:r w:rsidRPr="00AF4713">
        <w:rPr>
          <w:rFonts w:ascii="Courier New" w:eastAsia="MS Mincho" w:hAnsi="Courier New"/>
          <w:sz w:val="24"/>
        </w:rPr>
        <w:t>)</w:t>
      </w:r>
      <w:r w:rsidRPr="00AF4713">
        <w:rPr>
          <w:rFonts w:eastAsia="MS Mincho"/>
          <w:sz w:val="24"/>
        </w:rPr>
        <w:t>, постепенно добавляя в них множества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  <w:vertAlign w:val="subscript"/>
        </w:rPr>
        <w:t>0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eastAsia="MS Mincho"/>
          <w:b/>
          <w:i/>
          <w:sz w:val="24"/>
          <w:lang w:val="en-US"/>
        </w:rPr>
        <w:t>after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ascii="Symbol" w:eastAsia="MS Mincho" w:hAnsi="Symbol"/>
          <w:sz w:val="24"/>
          <w:lang w:val="en-US"/>
        </w:rPr>
        <w:t></w:t>
      </w:r>
      <w:r w:rsidRPr="00AF4713">
        <w:rPr>
          <w:rFonts w:eastAsia="MS Mincho"/>
          <w:sz w:val="24"/>
        </w:rPr>
        <w:t xml:space="preserve">. 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Кнопка</w:t>
      </w:r>
      <w:r w:rsidRPr="00AF4713">
        <w:rPr>
          <w:rFonts w:ascii="Courier New" w:eastAsia="MS Mincho" w:hAnsi="Courier New" w:cs="Courier New"/>
          <w:sz w:val="24"/>
        </w:rPr>
        <w:t xml:space="preserve"> P </w:t>
      </w:r>
      <w:r w:rsidRPr="00AF4713">
        <w:rPr>
          <w:rFonts w:eastAsia="MS Mincho"/>
          <w:i/>
          <w:sz w:val="24"/>
        </w:rPr>
        <w:t>допустима в</w:t>
      </w:r>
      <w:r w:rsidRPr="00AF4713">
        <w:rPr>
          <w:rFonts w:ascii="Courier New" w:eastAsia="MS Mincho" w:hAnsi="Courier New" w:cs="Courier New"/>
          <w:sz w:val="24"/>
        </w:rPr>
        <w:t xml:space="preserve"> i</w:t>
      </w:r>
      <w:r w:rsidRPr="00AF4713">
        <w:rPr>
          <w:rFonts w:eastAsia="MS Mincho"/>
          <w:sz w:val="24"/>
        </w:rPr>
        <w:t>, если она безопасна хотя бы в одном множестве</w:t>
      </w:r>
      <w:r w:rsidRPr="00AF4713">
        <w:rPr>
          <w:rFonts w:ascii="Courier New" w:eastAsia="MS Mincho" w:hAnsi="Courier New" w:cs="Courier New"/>
          <w:sz w:val="24"/>
        </w:rPr>
        <w:t xml:space="preserve"> S</w:t>
      </w:r>
      <w:r w:rsidRPr="00AF4713">
        <w:rPr>
          <w:rFonts w:ascii="Symbol" w:eastAsia="MS Mincho" w:hAnsi="Symbol"/>
          <w:sz w:val="24"/>
        </w:rPr>
        <w:t></w:t>
      </w:r>
      <w:r w:rsidRPr="00AF4713">
        <w:rPr>
          <w:rFonts w:eastAsia="MS Mincho" w:cs="Courier New"/>
          <w:b/>
          <w:sz w:val="24"/>
        </w:rPr>
        <w:t>S</w:t>
      </w:r>
      <w:r w:rsidRPr="00AF4713">
        <w:rPr>
          <w:rFonts w:ascii="Courier New" w:eastAsia="MS Mincho" w:hAnsi="Courier New" w:cs="Courier New"/>
          <w:sz w:val="24"/>
        </w:rPr>
        <w:t>(i)</w:t>
      </w:r>
      <w:r w:rsidRPr="00AF4713">
        <w:rPr>
          <w:rFonts w:eastAsia="MS Mincho"/>
          <w:sz w:val="24"/>
        </w:rPr>
        <w:t>. Только допустимые кнопки будут нажиматься в состоянии</w:t>
      </w:r>
      <w:r w:rsidRPr="00AF4713">
        <w:rPr>
          <w:rFonts w:ascii="Courier New" w:eastAsia="MS Mincho" w:hAnsi="Courier New" w:cs="Courier New"/>
          <w:sz w:val="24"/>
        </w:rPr>
        <w:t xml:space="preserve"> i</w:t>
      </w:r>
      <w:r w:rsidRPr="00AF4713">
        <w:rPr>
          <w:rFonts w:eastAsia="MS Mincho"/>
          <w:sz w:val="24"/>
        </w:rPr>
        <w:t>. Для каждой допустимой кнопки</w:t>
      </w:r>
      <w:r w:rsidRPr="00AF4713">
        <w:rPr>
          <w:rFonts w:ascii="Courier New" w:eastAsia="MS Mincho" w:hAnsi="Courier New" w:cs="Courier New"/>
          <w:sz w:val="24"/>
        </w:rPr>
        <w:t xml:space="preserve"> P </w:t>
      </w:r>
      <w:r w:rsidRPr="00AF4713">
        <w:rPr>
          <w:rFonts w:eastAsia="MS Mincho"/>
          <w:sz w:val="24"/>
        </w:rPr>
        <w:t>определим счётчик</w:t>
      </w:r>
      <w:r w:rsidRPr="00AF4713">
        <w:rPr>
          <w:rFonts w:ascii="Courier New" w:eastAsia="MS Mincho" w:hAnsi="Courier New" w:cs="Courier New"/>
          <w:sz w:val="24"/>
        </w:rPr>
        <w:t xml:space="preserve"> c(P,i) </w:t>
      </w:r>
      <w:r w:rsidRPr="00AF4713">
        <w:rPr>
          <w:rFonts w:eastAsia="MS Mincho"/>
          <w:sz w:val="24"/>
        </w:rPr>
        <w:t>числа ее нажатий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/>
          <w:sz w:val="24"/>
        </w:rPr>
        <w:t>в состоянии</w:t>
      </w:r>
      <w:r w:rsidRPr="00AF4713">
        <w:rPr>
          <w:rFonts w:ascii="Courier New" w:eastAsia="MS Mincho" w:hAnsi="Courier New" w:cs="Courier New"/>
          <w:sz w:val="24"/>
        </w:rPr>
        <w:t xml:space="preserve"> i</w:t>
      </w:r>
      <w:r w:rsidRPr="00AF4713">
        <w:rPr>
          <w:rFonts w:eastAsia="MS Mincho"/>
          <w:sz w:val="24"/>
        </w:rPr>
        <w:t>. Кнопка</w:t>
      </w:r>
      <w:r w:rsidRPr="00AF4713">
        <w:rPr>
          <w:rFonts w:ascii="Courier New" w:eastAsia="MS Mincho" w:hAnsi="Courier New" w:cs="Courier New"/>
          <w:sz w:val="24"/>
        </w:rPr>
        <w:t xml:space="preserve"> P </w:t>
      </w:r>
      <w:r w:rsidRPr="00AF4713">
        <w:rPr>
          <w:rFonts w:eastAsia="MS Mincho"/>
          <w:i/>
          <w:sz w:val="24"/>
        </w:rPr>
        <w:t>полна в состоянии</w:t>
      </w:r>
      <w:r w:rsidRPr="00AF4713">
        <w:rPr>
          <w:rFonts w:ascii="Courier New" w:eastAsia="MS Mincho" w:hAnsi="Courier New" w:cs="Courier New"/>
          <w:sz w:val="24"/>
        </w:rPr>
        <w:t xml:space="preserve"> i</w:t>
      </w:r>
      <w:r w:rsidRPr="00AF4713">
        <w:rPr>
          <w:rFonts w:eastAsia="MS Mincho"/>
          <w:sz w:val="24"/>
        </w:rPr>
        <w:t>, если 1)</w:t>
      </w:r>
      <w:r w:rsidRPr="00AF4713">
        <w:rPr>
          <w:rFonts w:ascii="Courier New" w:eastAsia="MS Mincho" w:hAnsi="Courier New" w:cs="Courier New"/>
          <w:sz w:val="24"/>
        </w:rPr>
        <w:t xml:space="preserve"> c(P,i)=1 </w:t>
      </w:r>
      <w:r w:rsidRPr="00AF4713">
        <w:rPr>
          <w:rFonts w:eastAsia="MS Mincho"/>
          <w:sz w:val="24"/>
        </w:rPr>
        <w:t>и в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b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/>
          <w:sz w:val="24"/>
        </w:rPr>
        <w:t>есть виртуальный переход по отказу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P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eastAsia="MS Mincho"/>
          <w:sz w:val="24"/>
        </w:rPr>
        <w:t xml:space="preserve">, или 2) </w:t>
      </w:r>
      <w:r w:rsidRPr="00AF4713">
        <w:rPr>
          <w:rFonts w:ascii="Courier New" w:eastAsia="MS Mincho" w:hAnsi="Courier New" w:cs="Courier New"/>
          <w:sz w:val="24"/>
        </w:rPr>
        <w:t>c(P,i)=t</w:t>
      </w:r>
      <w:r w:rsidRPr="00AF4713">
        <w:rPr>
          <w:rFonts w:eastAsia="MS Mincho"/>
          <w:sz w:val="24"/>
        </w:rPr>
        <w:t>. Это означает, что уже получены все возможные переходы из состояния</w:t>
      </w:r>
      <w:r w:rsidRPr="00AF4713">
        <w:rPr>
          <w:rFonts w:ascii="Courier New" w:eastAsia="MS Mincho" w:hAnsi="Courier New" w:cs="Courier New"/>
          <w:sz w:val="24"/>
        </w:rPr>
        <w:t xml:space="preserve"> i </w:t>
      </w:r>
      <w:r w:rsidRPr="00AF4713">
        <w:rPr>
          <w:rFonts w:eastAsia="MS Mincho"/>
          <w:sz w:val="24"/>
        </w:rPr>
        <w:t>при нажатии кнопки</w:t>
      </w:r>
      <w:r w:rsidRPr="00AF4713">
        <w:rPr>
          <w:rFonts w:ascii="Courier New" w:eastAsia="MS Mincho" w:hAnsi="Courier New" w:cs="Courier New"/>
          <w:sz w:val="24"/>
        </w:rPr>
        <w:t xml:space="preserve"> P</w:t>
      </w:r>
      <w:r w:rsidRPr="00AF4713">
        <w:rPr>
          <w:rFonts w:eastAsia="MS Mincho"/>
          <w:sz w:val="24"/>
        </w:rPr>
        <w:t>. Состояние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/>
          <w:i/>
          <w:sz w:val="24"/>
        </w:rPr>
        <w:t>полно</w:t>
      </w:r>
      <w:r w:rsidRPr="00AF4713">
        <w:rPr>
          <w:rFonts w:eastAsia="MS Mincho"/>
          <w:sz w:val="24"/>
        </w:rPr>
        <w:t>, если каждая допустимая в нем кнопка полна.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Кроме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b/>
          <w:bCs/>
          <w:sz w:val="24"/>
          <w:lang w:val="en-US"/>
        </w:rPr>
        <w:t>S</w:t>
      </w:r>
      <w:r w:rsidRPr="00AF4713">
        <w:rPr>
          <w:rFonts w:ascii="Courier New" w:eastAsia="MS Mincho" w:hAnsi="Courier New"/>
          <w:sz w:val="24"/>
        </w:rPr>
        <w:t>(</w:t>
      </w:r>
      <w:r w:rsidRPr="00AF4713">
        <w:rPr>
          <w:rFonts w:ascii="Courier New" w:eastAsia="MS Mincho" w:hAnsi="Courier New"/>
          <w:sz w:val="24"/>
          <w:lang w:val="en-US"/>
        </w:rPr>
        <w:t>i</w:t>
      </w:r>
      <w:r w:rsidRPr="00AF4713">
        <w:rPr>
          <w:rFonts w:ascii="Courier New" w:eastAsia="MS Mincho" w:hAnsi="Courier New"/>
          <w:sz w:val="24"/>
        </w:rPr>
        <w:t xml:space="preserve">) </w:t>
      </w:r>
      <w:r w:rsidRPr="00AF4713">
        <w:rPr>
          <w:rFonts w:eastAsia="MS Mincho"/>
          <w:sz w:val="24"/>
        </w:rPr>
        <w:t>формируются следующие структуры данных для каждого состояния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ascii="Courier New" w:eastAsia="MS Mincho" w:hAnsi="Courier New"/>
          <w:sz w:val="24"/>
          <w:lang w:val="en-US"/>
        </w:rPr>
        <w:t>i</w:t>
      </w:r>
      <w:r w:rsidRPr="00AF4713">
        <w:rPr>
          <w:rFonts w:eastAsia="MS Mincho"/>
          <w:sz w:val="24"/>
        </w:rPr>
        <w:t>: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B6148">
      <w:pPr>
        <w:numPr>
          <w:ilvl w:val="0"/>
          <w:numId w:val="5"/>
        </w:numPr>
        <w:rPr>
          <w:rFonts w:eastAsia="MS Mincho" w:cs="Courier New"/>
          <w:sz w:val="24"/>
        </w:rPr>
      </w:pPr>
      <w:r w:rsidRPr="00AF4713">
        <w:rPr>
          <w:rFonts w:eastAsia="MS Mincho" w:cs="Courier New"/>
          <w:b/>
          <w:bCs/>
          <w:sz w:val="24"/>
          <w:lang w:val="en-US"/>
        </w:rPr>
        <w:t>R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)=</w:t>
      </w:r>
      <w:r w:rsidRPr="00AF4713">
        <w:rPr>
          <w:rFonts w:ascii="Symbol" w:eastAsia="Symbol" w:hAnsi="Symbol" w:cs="Symbol"/>
          <w:sz w:val="24"/>
        </w:rPr>
        <w:t></w:t>
      </w:r>
      <w:r w:rsidRPr="00AF4713">
        <w:rPr>
          <w:rFonts w:ascii="Courier New" w:eastAsia="Symbol" w:hAnsi="Courier New" w:cs="Symbol"/>
          <w:sz w:val="24"/>
        </w:rPr>
        <w:t>{</w:t>
      </w:r>
      <w:r w:rsidRPr="00AF4713">
        <w:rPr>
          <w:rFonts w:eastAsia="Symbol"/>
          <w:b/>
          <w:bCs/>
          <w:sz w:val="24"/>
          <w:lang w:val="en-US"/>
        </w:rPr>
        <w:t>R</w:t>
      </w:r>
      <w:r w:rsidRPr="00AF4713">
        <w:rPr>
          <w:rFonts w:ascii="Courier New" w:eastAsia="Symbol" w:hAnsi="Courier New"/>
          <w:sz w:val="24"/>
        </w:rPr>
        <w:t>(</w:t>
      </w:r>
      <w:r w:rsidRPr="00AF4713">
        <w:rPr>
          <w:rFonts w:ascii="Courier New" w:eastAsia="Symbol" w:hAnsi="Courier New"/>
          <w:sz w:val="24"/>
          <w:lang w:val="en-US"/>
        </w:rPr>
        <w:t>S</w:t>
      </w:r>
      <w:r w:rsidRPr="00AF4713">
        <w:rPr>
          <w:rFonts w:ascii="Courier New" w:eastAsia="Symbol" w:hAnsi="Courier New"/>
          <w:sz w:val="24"/>
        </w:rPr>
        <w:t>)|</w:t>
      </w:r>
      <w:r w:rsidRPr="00AF4713">
        <w:rPr>
          <w:rFonts w:ascii="Courier New" w:eastAsia="Symbol" w:hAnsi="Courier New"/>
          <w:sz w:val="24"/>
          <w:lang w:val="en-US"/>
        </w:rPr>
        <w:t>S</w:t>
      </w:r>
      <w:r w:rsidRPr="00AF4713">
        <w:rPr>
          <w:rFonts w:ascii="Symbol" w:eastAsia="MS Mincho" w:hAnsi="Symbol"/>
          <w:sz w:val="24"/>
        </w:rPr>
        <w:t></w:t>
      </w:r>
      <w:r w:rsidRPr="00AF4713">
        <w:rPr>
          <w:rFonts w:eastAsia="MS Mincho" w:cs="Courier New"/>
          <w:b/>
          <w:bCs/>
          <w:sz w:val="24"/>
        </w:rPr>
        <w:t>S</w:t>
      </w:r>
      <w:r w:rsidRPr="00AF4713">
        <w:rPr>
          <w:rFonts w:ascii="Courier New" w:eastAsia="MS Mincho" w:hAnsi="Courier New" w:cs="Courier New"/>
          <w:sz w:val="24"/>
        </w:rPr>
        <w:t>(i)</w:t>
      </w:r>
      <w:r w:rsidRPr="00AF4713">
        <w:rPr>
          <w:rFonts w:ascii="Courier New" w:eastAsia="Symbol" w:hAnsi="Courier New"/>
          <w:sz w:val="24"/>
        </w:rPr>
        <w:t>}</w:t>
      </w:r>
      <w:r w:rsidRPr="00AF4713">
        <w:rPr>
          <w:rFonts w:ascii="Courier New" w:eastAsia="Symbol" w:hAnsi="Courier New" w:cs="Symbol"/>
          <w:sz w:val="24"/>
        </w:rPr>
        <w:t xml:space="preserve"> —</w:t>
      </w:r>
      <w:r w:rsidRPr="00AF4713">
        <w:rPr>
          <w:rFonts w:eastAsia="Symbol" w:cs="Symbol"/>
          <w:sz w:val="24"/>
        </w:rPr>
        <w:t xml:space="preserve"> </w:t>
      </w:r>
      <w:r w:rsidRPr="00AF4713">
        <w:rPr>
          <w:rFonts w:eastAsia="MS Mincho"/>
          <w:sz w:val="24"/>
        </w:rPr>
        <w:t>множество кнопок, допустимых в состоянии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ascii="Courier New" w:eastAsia="MS Mincho" w:hAnsi="Courier New"/>
          <w:sz w:val="24"/>
          <w:lang w:val="en-US"/>
        </w:rPr>
        <w:t>i</w:t>
      </w:r>
      <w:r w:rsidRPr="00AF4713">
        <w:rPr>
          <w:rFonts w:eastAsia="MS Mincho" w:cs="Courier New"/>
          <w:sz w:val="24"/>
        </w:rPr>
        <w:t>;</w:t>
      </w:r>
    </w:p>
    <w:p w:rsidR="00F50E86" w:rsidRPr="00AF4713" w:rsidRDefault="00F50E86" w:rsidP="00FB6148">
      <w:pPr>
        <w:numPr>
          <w:ilvl w:val="0"/>
          <w:numId w:val="5"/>
        </w:numPr>
        <w:rPr>
          <w:rFonts w:eastAsia="Symbol" w:cs="Courier New"/>
          <w:sz w:val="24"/>
        </w:rPr>
      </w:pPr>
      <w:r w:rsidRPr="00AF4713">
        <w:rPr>
          <w:rFonts w:eastAsia="Symbol" w:cs="Courier New"/>
          <w:b/>
          <w:bCs/>
          <w:sz w:val="24"/>
          <w:lang w:val="en-US"/>
        </w:rPr>
        <w:t>C</w:t>
      </w:r>
      <w:r w:rsidRPr="00AF4713">
        <w:rPr>
          <w:rFonts w:ascii="Courier New" w:eastAsia="Symbol" w:hAnsi="Courier New" w:cs="Courier New"/>
          <w:sz w:val="24"/>
        </w:rPr>
        <w:t>(</w:t>
      </w:r>
      <w:r w:rsidRPr="00AF4713">
        <w:rPr>
          <w:rFonts w:ascii="Courier New" w:eastAsia="Symbol" w:hAnsi="Courier New" w:cs="Courier New"/>
          <w:sz w:val="24"/>
          <w:lang w:val="en-US"/>
        </w:rPr>
        <w:t>i</w:t>
      </w:r>
      <w:r w:rsidRPr="00AF4713">
        <w:rPr>
          <w:rFonts w:ascii="Courier New" w:eastAsia="Symbol" w:hAnsi="Courier New" w:cs="Courier New"/>
          <w:sz w:val="24"/>
        </w:rPr>
        <w:t>)=</w:t>
      </w:r>
      <w:r w:rsidR="00301DF7" w:rsidRPr="00301DF7">
        <w:rPr>
          <w:rFonts w:ascii="Courier New" w:eastAsia="Symbol" w:hAnsi="Courier New" w:cs="Courier New"/>
          <w:sz w:val="24"/>
        </w:rPr>
        <w:t>{</w:t>
      </w:r>
      <w:r w:rsidRPr="00AF4713">
        <w:rPr>
          <w:rFonts w:ascii="Courier New" w:eastAsia="Symbol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eastAsia="Symbol" w:hAnsi="Courier New" w:cs="Courier New"/>
          <w:sz w:val="24"/>
          <w:lang w:val="en-US"/>
        </w:rPr>
        <w:t>i</w:t>
      </w:r>
      <w:r w:rsidRPr="00AF4713">
        <w:rPr>
          <w:rFonts w:ascii="Courier New" w:eastAsia="Symbol" w:hAnsi="Courier New" w:cs="Courier New"/>
          <w:sz w:val="24"/>
        </w:rPr>
        <w:t>`</w:t>
      </w:r>
      <w:r w:rsidR="00301DF7" w:rsidRPr="00301DF7">
        <w:rPr>
          <w:rFonts w:ascii="Courier New" w:eastAsia="Symbol" w:hAnsi="Courier New" w:cs="Courier New"/>
          <w:sz w:val="24"/>
          <w:lang w:val="en-US"/>
        </w:rPr>
        <w:t>}</w:t>
      </w:r>
      <w:r w:rsidRPr="00AF4713">
        <w:rPr>
          <w:rFonts w:ascii="Courier New" w:eastAsia="Symbol" w:hAnsi="Courier New" w:cs="Symbol"/>
          <w:sz w:val="24"/>
        </w:rPr>
        <w:t xml:space="preserve"> </w:t>
      </w:r>
      <w:r w:rsidRPr="00AF4713">
        <w:rPr>
          <w:rFonts w:eastAsia="Symbol" w:cs="Courier New"/>
          <w:sz w:val="24"/>
        </w:rPr>
        <w:t>— множество переходов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eastAsia="Symbol" w:cs="Courier New"/>
          <w:sz w:val="24"/>
        </w:rPr>
        <w:t>из состояния</w:t>
      </w:r>
      <w:r w:rsidRPr="00AF4713">
        <w:rPr>
          <w:rFonts w:ascii="Courier New" w:eastAsia="Symbol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i</w:t>
      </w:r>
      <w:r w:rsidRPr="00AF4713">
        <w:rPr>
          <w:rFonts w:eastAsia="Symbol" w:cs="Courier New"/>
          <w:sz w:val="24"/>
        </w:rPr>
        <w:t>.</w:t>
      </w:r>
    </w:p>
    <w:p w:rsidR="00F50E86" w:rsidRPr="00AF4713" w:rsidRDefault="00F50E86" w:rsidP="00F50E86">
      <w:pPr>
        <w:ind w:firstLine="0"/>
        <w:rPr>
          <w:rFonts w:eastAsia="Symbol" w:cs="Courier New"/>
          <w:sz w:val="24"/>
        </w:rPr>
      </w:pP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  <w:r w:rsidRPr="00AF4713">
        <w:rPr>
          <w:rFonts w:eastAsia="MS Mincho" w:cs="Courier New"/>
          <w:sz w:val="24"/>
        </w:rPr>
        <w:t>Если тестируемое условие выполнено, то должно быть: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Symbol" w:eastAsia="Symbol" w:hAnsi="Symbol" w:cs="Symbol"/>
          <w:sz w:val="24"/>
        </w:rPr>
        <w:t></w:t>
      </w:r>
      <w:r w:rsidRPr="00AF4713">
        <w:rPr>
          <w:rFonts w:ascii="Courier New" w:eastAsia="Symbol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eastAsia="Symbol" w:hAnsi="Courier New" w:cs="Courier New"/>
          <w:sz w:val="24"/>
          <w:lang w:val="en-US"/>
        </w:rPr>
        <w:t>i</w:t>
      </w:r>
      <w:r w:rsidRPr="00AF4713">
        <w:rPr>
          <w:rFonts w:ascii="Courier New" w:eastAsia="Symbol" w:hAnsi="Courier New" w:cs="Courier New"/>
          <w:sz w:val="24"/>
        </w:rPr>
        <w:t>`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eastAsia="MS Mincho" w:cs="Courier New"/>
          <w:b/>
          <w:bCs/>
          <w:sz w:val="24"/>
          <w:lang w:val="en-US"/>
        </w:rPr>
        <w:t>C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) </w:t>
      </w:r>
      <w:r w:rsidRPr="00AF4713">
        <w:rPr>
          <w:rFonts w:ascii="Symbol" w:eastAsia="Symbol" w:hAnsi="Symbol" w:cs="Symbol"/>
          <w:sz w:val="24"/>
        </w:rPr>
        <w:t></w:t>
      </w:r>
      <w:r w:rsidRPr="00AF4713">
        <w:rPr>
          <w:rFonts w:ascii="Courier New" w:eastAsia="Symbol" w:hAnsi="Courier New" w:cs="Symbol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eastAsia="Symbol" w:cs="Symbol"/>
          <w:b/>
          <w:bCs/>
          <w:sz w:val="24"/>
          <w:lang w:val="en-US"/>
        </w:rPr>
        <w:t>S</w:t>
      </w:r>
      <w:r w:rsidRPr="00AF4713">
        <w:rPr>
          <w:rFonts w:ascii="Courier New" w:eastAsia="Symbol" w:hAnsi="Courier New" w:cs="Symbol"/>
          <w:sz w:val="24"/>
        </w:rPr>
        <w:t>(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 xml:space="preserve">) </w:t>
      </w:r>
      <w:r w:rsidRPr="00AF4713">
        <w:rPr>
          <w:rFonts w:ascii="Courier New" w:eastAsia="Symbol" w:hAnsi="Courier New" w:cs="Symbol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eastAsia="MS Mincho" w:cs="Courier New"/>
          <w:b/>
          <w:bCs/>
          <w:sz w:val="24"/>
          <w:lang w:val="en-US"/>
        </w:rPr>
        <w:t>A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ascii="Symbol" w:eastAsia="Symbol" w:hAnsi="Symbol" w:cs="Symbol"/>
          <w:sz w:val="24"/>
          <w:lang w:val="en-US"/>
        </w:rPr>
        <w:t></w:t>
      </w:r>
      <w:r w:rsidRPr="00AF4713">
        <w:rPr>
          <w:rFonts w:eastAsia="MS Mincho" w:cs="Courier New"/>
          <w:b/>
          <w:bCs/>
          <w:sz w:val="24"/>
          <w:lang w:val="en-US"/>
        </w:rPr>
        <w:t>B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,</w:t>
      </w:r>
      <w:r w:rsidRPr="00AF4713">
        <w:rPr>
          <w:rFonts w:ascii="Courier New" w:eastAsia="MS Mincho" w:hAnsi="Courier New" w:cs="Courier New"/>
          <w:sz w:val="24"/>
          <w:lang w:val="en-US"/>
        </w:rPr>
        <w:t>u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ascii="Symbol" w:eastAsia="Symbol" w:hAnsi="Symbol" w:cs="Symbol"/>
          <w:sz w:val="24"/>
          <w:lang w:val="en-US"/>
        </w:rPr>
        <w:t></w:t>
      </w:r>
      <w:r w:rsidRPr="00AF4713">
        <w:rPr>
          <w:rFonts w:ascii="Symbol" w:eastAsia="Symbol" w:hAnsi="Symbol" w:cs="Symbol"/>
          <w:sz w:val="24"/>
          <w:lang w:val="en-US"/>
        </w:rPr>
        <w:t></w:t>
      </w:r>
      <w:r w:rsidRPr="00AF4713">
        <w:rPr>
          <w:rFonts w:eastAsia="MS Mincho" w:cs="Courier New"/>
          <w:sz w:val="24"/>
        </w:rPr>
        <w:t>. Мы будем проверять это на каждом шаге тестирования.</w:t>
      </w: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В начале тестирования после опроса состояния в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b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/>
          <w:sz w:val="24"/>
        </w:rPr>
        <w:t>есть только одно состояние</w:t>
      </w:r>
      <w:r w:rsidRPr="00AF4713">
        <w:rPr>
          <w:rFonts w:ascii="Courier New" w:eastAsia="MS Mincho" w:hAnsi="Courier New" w:cs="Courier New"/>
          <w:sz w:val="24"/>
        </w:rPr>
        <w:t xml:space="preserve"> i</w:t>
      </w:r>
      <w:r w:rsidRPr="00AF4713">
        <w:rPr>
          <w:rFonts w:ascii="Symbol" w:eastAsia="MS Mincho" w:hAnsi="Symbol"/>
          <w:sz w:val="24"/>
        </w:rPr>
        <w:t>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  <w:vertAlign w:val="subscript"/>
        </w:rPr>
        <w:t>0</w:t>
      </w:r>
      <w:r w:rsidRPr="00AF4713">
        <w:rPr>
          <w:rFonts w:ascii="Courier New" w:eastAsia="MS Mincho" w:hAnsi="Courier New" w:cs="Courier New"/>
          <w:sz w:val="24"/>
        </w:rPr>
        <w:t> </w:t>
      </w:r>
      <w:r w:rsidRPr="00AF4713">
        <w:rPr>
          <w:rFonts w:eastAsia="MS Mincho"/>
          <w:b/>
          <w:i/>
          <w:sz w:val="24"/>
        </w:rPr>
        <w:t>after</w:t>
      </w:r>
      <w:r w:rsidRPr="00AF4713">
        <w:rPr>
          <w:rFonts w:ascii="Courier New" w:eastAsia="MS Mincho" w:hAnsi="Courier New" w:cs="Courier New"/>
          <w:sz w:val="24"/>
        </w:rPr>
        <w:t> </w:t>
      </w:r>
      <w:r w:rsidR="007D3CE7">
        <w:rPr>
          <w:rFonts w:ascii="Courier New" w:eastAsia="MS Mincho" w:hAnsi="Courier New" w:cs="Courier New"/>
          <w:sz w:val="24"/>
        </w:rPr>
        <w:sym w:font="Symbol" w:char="F065"/>
      </w:r>
      <w:r w:rsidRPr="00AF4713">
        <w:rPr>
          <w:rFonts w:ascii="Courier New" w:eastAsia="MS Mincho" w:hAnsi="Courier New" w:cs="Courier New"/>
          <w:sz w:val="24"/>
        </w:rPr>
        <w:t>)</w:t>
      </w:r>
      <w:r w:rsidR="00FB6148">
        <w:rPr>
          <w:rFonts w:eastAsia="MS Mincho"/>
          <w:sz w:val="24"/>
        </w:rPr>
        <w:t xml:space="preserve">, где </w:t>
      </w:r>
      <w:r w:rsidR="007D3CE7">
        <w:rPr>
          <w:rFonts w:ascii="Courier New" w:eastAsia="MS Mincho" w:hAnsi="Courier New" w:cs="Courier New"/>
          <w:sz w:val="24"/>
        </w:rPr>
        <w:sym w:font="Symbol" w:char="F065"/>
      </w:r>
      <w:r w:rsidR="007D3CE7">
        <w:rPr>
          <w:rFonts w:ascii="Courier New" w:eastAsia="MS Mincho" w:hAnsi="Courier New" w:cs="Courier New"/>
          <w:sz w:val="24"/>
        </w:rPr>
        <w:t xml:space="preserve"> </w:t>
      </w:r>
      <w:r w:rsidR="007D3CE7">
        <w:rPr>
          <w:rFonts w:eastAsia="MS Mincho"/>
          <w:sz w:val="24"/>
        </w:rPr>
        <w:t>пустая трасса,</w:t>
      </w:r>
      <w:r w:rsidR="00FB6148">
        <w:rPr>
          <w:rFonts w:eastAsia="MS Mincho"/>
          <w:sz w:val="24"/>
        </w:rPr>
        <w:t xml:space="preserve"> и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sz w:val="24"/>
        </w:rPr>
        <w:t>S</w:t>
      </w:r>
      <w:r w:rsidRPr="00AF4713">
        <w:rPr>
          <w:rFonts w:ascii="Courier New" w:eastAsia="MS Mincho" w:hAnsi="Courier New" w:cs="Courier New"/>
          <w:sz w:val="24"/>
        </w:rPr>
        <w:t>(i)={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  <w:vertAlign w:val="subscript"/>
        </w:rPr>
        <w:t>0</w:t>
      </w:r>
      <w:r w:rsidRPr="00AF4713">
        <w:rPr>
          <w:rFonts w:ascii="Courier New" w:eastAsia="MS Mincho" w:hAnsi="Courier New" w:cs="Courier New"/>
          <w:sz w:val="24"/>
        </w:rPr>
        <w:t> </w:t>
      </w:r>
      <w:r w:rsidRPr="00AF4713">
        <w:rPr>
          <w:rFonts w:eastAsia="MS Mincho"/>
          <w:b/>
          <w:i/>
          <w:sz w:val="24"/>
        </w:rPr>
        <w:t>after</w:t>
      </w:r>
      <w:r w:rsidRPr="00AF4713">
        <w:rPr>
          <w:rFonts w:ascii="Courier New" w:eastAsia="MS Mincho" w:hAnsi="Courier New" w:cs="Courier New"/>
          <w:sz w:val="24"/>
        </w:rPr>
        <w:t> </w:t>
      </w:r>
      <w:r w:rsidR="007D3CE7">
        <w:rPr>
          <w:rFonts w:ascii="Courier New" w:eastAsia="MS Mincho" w:hAnsi="Courier New" w:cs="Courier New"/>
          <w:sz w:val="24"/>
        </w:rPr>
        <w:sym w:font="Symbol" w:char="F065"/>
      </w:r>
      <w:r w:rsidRPr="00AF4713">
        <w:rPr>
          <w:rFonts w:ascii="Courier New" w:eastAsia="MS Mincho" w:hAnsi="Courier New" w:cs="Courier New"/>
          <w:sz w:val="24"/>
        </w:rPr>
        <w:t>}</w:t>
      </w:r>
      <w:r w:rsidRPr="00AF4713">
        <w:rPr>
          <w:rFonts w:eastAsia="MS Mincho"/>
          <w:sz w:val="24"/>
        </w:rPr>
        <w:t>,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bCs/>
          <w:sz w:val="24"/>
          <w:lang w:val="en-US"/>
        </w:rPr>
        <w:t>R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)=</w:t>
      </w:r>
      <w:r w:rsidRPr="00AF4713">
        <w:rPr>
          <w:rFonts w:eastAsia="MS Mincho" w:cs="Courier New"/>
          <w:b/>
          <w:bCs/>
          <w:sz w:val="24"/>
          <w:lang w:val="en-US"/>
        </w:rPr>
        <w:t>R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  <w:vertAlign w:val="subscript"/>
        </w:rPr>
        <w:t>0</w:t>
      </w:r>
      <w:r w:rsidRPr="00AF4713">
        <w:rPr>
          <w:rFonts w:ascii="Courier New" w:eastAsia="MS Mincho" w:hAnsi="Courier New" w:cs="Courier New"/>
          <w:sz w:val="24"/>
        </w:rPr>
        <w:t> </w:t>
      </w:r>
      <w:r w:rsidRPr="00AF4713">
        <w:rPr>
          <w:rFonts w:eastAsia="MS Mincho" w:cs="Courier New"/>
          <w:b/>
          <w:i/>
          <w:sz w:val="24"/>
        </w:rPr>
        <w:t>after</w:t>
      </w:r>
      <w:r w:rsidRPr="00AF4713">
        <w:rPr>
          <w:rFonts w:ascii="Courier New" w:eastAsia="MS Mincho" w:hAnsi="Courier New" w:cs="Courier New"/>
          <w:sz w:val="24"/>
        </w:rPr>
        <w:t> </w:t>
      </w:r>
      <w:r w:rsidR="007D3CE7">
        <w:rPr>
          <w:rFonts w:ascii="Courier New" w:eastAsia="MS Mincho" w:hAnsi="Courier New" w:cs="Courier New"/>
          <w:sz w:val="24"/>
        </w:rPr>
        <w:sym w:font="Symbol" w:char="F065"/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eastAsia="MS Mincho"/>
          <w:sz w:val="24"/>
        </w:rPr>
        <w:t>,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b/>
          <w:bCs/>
          <w:sz w:val="24"/>
          <w:lang w:val="en-US"/>
        </w:rPr>
        <w:t>C</w:t>
      </w:r>
      <w:r w:rsidRPr="00AF4713">
        <w:rPr>
          <w:rFonts w:ascii="Courier New" w:eastAsia="MS Mincho" w:hAnsi="Courier New"/>
          <w:sz w:val="24"/>
        </w:rPr>
        <w:t>(</w:t>
      </w:r>
      <w:r w:rsidRPr="00AF4713">
        <w:rPr>
          <w:rFonts w:ascii="Courier New" w:eastAsia="MS Mincho" w:hAnsi="Courier New"/>
          <w:sz w:val="24"/>
          <w:lang w:val="en-US"/>
        </w:rPr>
        <w:t>i</w:t>
      </w:r>
      <w:r w:rsidRPr="00AF4713">
        <w:rPr>
          <w:rFonts w:ascii="Courier New" w:eastAsia="MS Mincho" w:hAnsi="Courier New"/>
          <w:sz w:val="24"/>
        </w:rPr>
        <w:t>)=</w:t>
      </w:r>
      <w:r w:rsidRPr="00AF4713">
        <w:rPr>
          <w:rFonts w:ascii="Symbol" w:eastAsia="Symbol" w:hAnsi="Symbol" w:cs="Symbol"/>
          <w:sz w:val="24"/>
          <w:lang w:val="en-US"/>
        </w:rPr>
        <w:t>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/>
          <w:sz w:val="24"/>
        </w:rPr>
        <w:t>и</w:t>
      </w:r>
      <w:r w:rsidRPr="00AF4713">
        <w:rPr>
          <w:rFonts w:ascii="Courier New" w:eastAsia="MS Mincho" w:hAnsi="Courier New" w:cs="Courier New"/>
          <w:sz w:val="24"/>
        </w:rPr>
        <w:t xml:space="preserve"> c(P,i)=0 </w:t>
      </w:r>
      <w:r w:rsidRPr="00AF4713">
        <w:rPr>
          <w:rFonts w:eastAsia="MS Mincho"/>
          <w:sz w:val="24"/>
        </w:rPr>
        <w:t>для каждой допустимой кнопки.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9C6551" w:rsidP="00F50E86">
      <w:pPr>
        <w:ind w:firstLine="0"/>
        <w:jc w:val="center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10150" cy="23437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43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86" w:rsidRPr="00AF4713" w:rsidRDefault="00F50E86" w:rsidP="00F50E86">
      <w:pPr>
        <w:ind w:firstLine="0"/>
        <w:jc w:val="center"/>
        <w:rPr>
          <w:rFonts w:eastAsia="MS Mincho"/>
          <w:sz w:val="24"/>
        </w:rPr>
      </w:pPr>
      <w:r w:rsidRPr="00AF4713">
        <w:rPr>
          <w:rFonts w:eastAsia="MS Mincho"/>
          <w:sz w:val="24"/>
        </w:rPr>
        <w:lastRenderedPageBreak/>
        <w:t>Рис.2 Общая схема алгоритма</w:t>
      </w:r>
    </w:p>
    <w:p w:rsidR="00F50E86" w:rsidRPr="00AF4713" w:rsidRDefault="00F50E86" w:rsidP="00F50E86">
      <w:pPr>
        <w:ind w:firstLine="0"/>
        <w:jc w:val="center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 xml:space="preserve">На рис.2 изображена общая схема работы алгоритмы. Если текущее состояние полное, то для продолжения тестирования нужно перейти в неполное состояние. Если таких состояний нет, алгоритм заканчивается. 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sz w:val="24"/>
        </w:rPr>
        <w:t>Рассмотрим переход в неполное состояние. В графе LTS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b/>
          <w:sz w:val="24"/>
          <w:lang w:val="en-US"/>
        </w:rPr>
        <w:t>I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sz w:val="24"/>
        </w:rPr>
        <w:t>всегда существует лес деревьев, покрывающих все состояния и ориентированных к своим корням, которыми являются все неполные состояния. Выберем любой такой лес и будем двигаться по его переходам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</w:t>
      </w:r>
      <w:r w:rsidRPr="00AF4713">
        <w:rPr>
          <w:sz w:val="24"/>
        </w:rPr>
        <w:t>, нажимая кнопки</w:t>
      </w:r>
      <w:r w:rsidRPr="00AF4713">
        <w:rPr>
          <w:rFonts w:ascii="Courier New" w:hAnsi="Courier New" w:cs="Courier New"/>
          <w:sz w:val="24"/>
        </w:rPr>
        <w:t xml:space="preserve"> P(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</w:t>
      </w:r>
      <w:r w:rsidRPr="00AF4713">
        <w:rPr>
          <w:rFonts w:ascii="Courier New" w:hAnsi="Courier New" w:cs="Courier New"/>
          <w:sz w:val="24"/>
        </w:rPr>
        <w:t>)</w:t>
      </w:r>
      <w:r w:rsidRPr="00AF4713">
        <w:rPr>
          <w:sz w:val="24"/>
        </w:rPr>
        <w:t>. Из-за недетерминизма мы можем оказаться не в</w:t>
      </w:r>
      <w:r w:rsidRPr="00AF4713">
        <w:rPr>
          <w:rFonts w:ascii="Courier New" w:hAnsi="Courier New" w:cs="Courier New"/>
          <w:sz w:val="24"/>
        </w:rPr>
        <w:t xml:space="preserve"> i`</w:t>
      </w:r>
      <w:r w:rsidRPr="00AF4713">
        <w:rPr>
          <w:sz w:val="24"/>
        </w:rPr>
        <w:t>, а в другом состоянии</w:t>
      </w:r>
      <w:r w:rsidRPr="00AF4713">
        <w:rPr>
          <w:rFonts w:ascii="Courier New" w:hAnsi="Courier New" w:cs="Courier New"/>
          <w:sz w:val="24"/>
        </w:rPr>
        <w:t xml:space="preserve"> i``</w:t>
      </w:r>
      <w:r w:rsidRPr="00AF4713">
        <w:rPr>
          <w:sz w:val="24"/>
        </w:rPr>
        <w:t>. Если это не листовое состояние дерева, то в нем определен переход дерева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``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```</w:t>
      </w:r>
      <w:r w:rsidRPr="00AF4713">
        <w:rPr>
          <w:sz w:val="24"/>
        </w:rPr>
        <w:t>, и будем нажимать кнопку</w:t>
      </w:r>
      <w:r w:rsidRPr="00AF4713">
        <w:rPr>
          <w:rFonts w:ascii="Courier New" w:hAnsi="Courier New" w:cs="Courier New"/>
          <w:sz w:val="24"/>
        </w:rPr>
        <w:t xml:space="preserve"> P(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``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```</w:t>
      </w:r>
      <w:r w:rsidRPr="00AF4713">
        <w:rPr>
          <w:rFonts w:ascii="Courier New" w:hAnsi="Courier New" w:cs="Courier New"/>
          <w:sz w:val="24"/>
        </w:rPr>
        <w:t>)</w:t>
      </w:r>
      <w:r w:rsidRPr="00AF4713">
        <w:rPr>
          <w:sz w:val="24"/>
        </w:rPr>
        <w:t>. Доказательство достижения</w:t>
      </w:r>
      <w:r w:rsidRPr="00AF4713">
        <w:rPr>
          <w:rFonts w:eastAsia="MS Mincho"/>
          <w:sz w:val="24"/>
        </w:rPr>
        <w:t xml:space="preserve"> неполного состояния за конечное число шагов см. в [5].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Если текущее состояние</w:t>
      </w:r>
      <w:r w:rsidRPr="00AF4713">
        <w:rPr>
          <w:rFonts w:ascii="Courier New" w:eastAsia="MS Mincho" w:hAnsi="Courier New" w:cs="Courier New"/>
          <w:sz w:val="24"/>
        </w:rPr>
        <w:t xml:space="preserve"> i </w:t>
      </w:r>
      <w:r w:rsidRPr="00AF4713">
        <w:rPr>
          <w:rFonts w:eastAsia="MS Mincho"/>
          <w:sz w:val="24"/>
        </w:rPr>
        <w:t>неполное, то выбираем неполную кнопку</w:t>
      </w:r>
      <w:r w:rsidRPr="00AF4713">
        <w:rPr>
          <w:rFonts w:ascii="Courier New" w:eastAsia="MS Mincho" w:hAnsi="Courier New" w:cs="Courier New"/>
          <w:sz w:val="24"/>
        </w:rPr>
        <w:t xml:space="preserve"> P</w:t>
      </w:r>
      <w:r w:rsidRPr="00AF4713">
        <w:rPr>
          <w:rFonts w:ascii="Symbol" w:eastAsia="Symbol" w:hAnsi="Symbol" w:cs="Symbol"/>
          <w:sz w:val="24"/>
        </w:rPr>
        <w:t></w:t>
      </w:r>
      <w:r w:rsidRPr="00AF4713">
        <w:rPr>
          <w:rFonts w:eastAsia="Symbol" w:cs="Symbol"/>
          <w:b/>
          <w:bCs/>
          <w:sz w:val="24"/>
          <w:lang w:val="en-US"/>
        </w:rPr>
        <w:t>R</w:t>
      </w:r>
      <w:r w:rsidRPr="00AF4713">
        <w:rPr>
          <w:rFonts w:ascii="Courier New" w:eastAsia="Symbol" w:hAnsi="Courier New" w:cs="Symbol"/>
          <w:sz w:val="24"/>
        </w:rPr>
        <w:t>(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)</w:t>
      </w:r>
      <w:r w:rsidRPr="00AF4713">
        <w:rPr>
          <w:rFonts w:eastAsia="MS Mincho"/>
          <w:sz w:val="24"/>
        </w:rPr>
        <w:t>, нажимаем ее и получаем один переход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</w:rPr>
        <w:t>u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` </w:t>
      </w:r>
      <w:r w:rsidRPr="00AF4713">
        <w:rPr>
          <w:rFonts w:eastAsia="MS Mincho"/>
          <w:sz w:val="24"/>
        </w:rPr>
        <w:t>или два перехода</w:t>
      </w:r>
      <w:r w:rsidRPr="00AF4713">
        <w:rPr>
          <w:rFonts w:ascii="Courier New" w:eastAsia="MS Mincho" w:hAnsi="Courier New" w:cs="Courier New"/>
          <w:sz w:val="24"/>
        </w:rPr>
        <w:t xml:space="preserve"> i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Symbol" w:eastAsia="Symbol" w:hAnsi="Symbol" w:cs="Symbol"/>
          <w:sz w:val="24"/>
          <w:lang w:val="en-US"/>
        </w:rPr>
        <w:t>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P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</w:t>
      </w:r>
      <w:r w:rsidRPr="00AF4713">
        <w:rPr>
          <w:rFonts w:eastAsia="MS Mincho"/>
          <w:sz w:val="24"/>
        </w:rPr>
        <w:t>. Постсостояние</w:t>
      </w:r>
      <w:r w:rsidRPr="00AF4713">
        <w:rPr>
          <w:rFonts w:ascii="Courier New" w:eastAsia="MS Mincho" w:hAnsi="Courier New" w:cs="Courier New"/>
          <w:sz w:val="24"/>
        </w:rPr>
        <w:t xml:space="preserve"> i` </w:t>
      </w:r>
      <w:r w:rsidRPr="00AF4713">
        <w:rPr>
          <w:rFonts w:eastAsia="MS Mincho"/>
          <w:sz w:val="24"/>
        </w:rPr>
        <w:t>становится новым текущим состоянием. Корректируем счетчик</w:t>
      </w:r>
      <w:r w:rsidRPr="00AF4713">
        <w:rPr>
          <w:rFonts w:ascii="Courier New" w:eastAsia="MS Mincho" w:hAnsi="Courier New" w:cs="Courier New"/>
          <w:sz w:val="24"/>
        </w:rPr>
        <w:t xml:space="preserve"> c(P,i)</w:t>
      </w:r>
      <w:r w:rsidRPr="00AF4713">
        <w:rPr>
          <w:rFonts w:eastAsia="MS Mincho"/>
          <w:sz w:val="24"/>
        </w:rPr>
        <w:t>. Если получен новый переход, то корректируем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ascii="Courier New" w:eastAsia="MS Mincho" w:hAnsi="Courier New"/>
          <w:b/>
          <w:bCs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/>
          <w:sz w:val="24"/>
        </w:rPr>
        <w:t>и</w:t>
      </w:r>
      <w:r w:rsidRPr="00AF4713">
        <w:rPr>
          <w:rFonts w:ascii="Courier New" w:eastAsia="MS Mincho" w:hAnsi="Courier New"/>
          <w:sz w:val="24"/>
        </w:rPr>
        <w:t xml:space="preserve"> </w:t>
      </w:r>
      <w:r w:rsidRPr="00AF4713">
        <w:rPr>
          <w:rFonts w:eastAsia="MS Mincho" w:cs="Courier New"/>
          <w:b/>
          <w:bCs/>
          <w:sz w:val="24"/>
          <w:lang w:val="en-US"/>
        </w:rPr>
        <w:t>C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eastAsia="MS Mincho"/>
          <w:sz w:val="24"/>
        </w:rPr>
        <w:t xml:space="preserve">. </w:t>
      </w:r>
    </w:p>
    <w:p w:rsidR="00F50E86" w:rsidRPr="00AF4713" w:rsidRDefault="00F50E86" w:rsidP="00F50E86">
      <w:pPr>
        <w:ind w:firstLine="0"/>
        <w:rPr>
          <w:rFonts w:eastAsia="MS Mincho"/>
          <w:sz w:val="24"/>
        </w:rPr>
      </w:pP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  <w:r w:rsidRPr="00AF4713">
        <w:rPr>
          <w:rFonts w:eastAsia="MS Mincho"/>
          <w:sz w:val="24"/>
        </w:rPr>
        <w:t xml:space="preserve">После этого выполняется блок «Распространие с верификацией». </w:t>
      </w:r>
      <w:r w:rsidRPr="00AF4713">
        <w:rPr>
          <w:rFonts w:eastAsia="MS Mincho" w:cs="Courier New"/>
          <w:sz w:val="24"/>
        </w:rPr>
        <w:t>Для работы этого блока создается вспомогательный список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bCs/>
          <w:sz w:val="24"/>
          <w:lang w:val="en-US"/>
        </w:rPr>
        <w:t>W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sz w:val="24"/>
        </w:rPr>
        <w:t>пар</w:t>
      </w:r>
      <w:r w:rsidRPr="00AF4713">
        <w:rPr>
          <w:rFonts w:ascii="Courier New" w:eastAsia="MS Mincho" w:hAnsi="Courier New" w:cs="Courier New"/>
          <w:sz w:val="24"/>
        </w:rPr>
        <w:t xml:space="preserve"> 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,</w:t>
      </w:r>
      <w:r w:rsidRPr="00AF4713">
        <w:rPr>
          <w:rFonts w:ascii="Courier New" w:eastAsia="Symbol" w:hAnsi="Courier New" w:cs="Courier New"/>
          <w:sz w:val="24"/>
          <w:lang w:val="en-US"/>
        </w:rPr>
        <w:t>j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eastAsia="Symbol" w:hAnsi="Courier New" w:cs="Courier New"/>
          <w:sz w:val="24"/>
          <w:lang w:val="en-US"/>
        </w:rPr>
        <w:t>j</w:t>
      </w:r>
      <w:r w:rsidRPr="00AF4713">
        <w:rPr>
          <w:rFonts w:ascii="Courier New" w:eastAsia="Symbol" w:hAnsi="Courier New" w:cs="Courier New"/>
          <w:sz w:val="24"/>
        </w:rPr>
        <w:t>`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eastAsia="MS Mincho" w:cs="Courier New"/>
          <w:sz w:val="24"/>
        </w:rPr>
        <w:t>, где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Symbol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eastAsia="Symbol" w:cs="Symbol"/>
          <w:b/>
          <w:bCs/>
          <w:sz w:val="24"/>
          <w:lang w:val="en-US"/>
        </w:rPr>
        <w:t>S</w:t>
      </w:r>
      <w:r w:rsidRPr="00AF4713">
        <w:rPr>
          <w:rFonts w:ascii="Courier New" w:eastAsia="Symbol" w:hAnsi="Courier New" w:cs="Symbol"/>
          <w:sz w:val="24"/>
        </w:rPr>
        <w:t>(</w:t>
      </w:r>
      <w:r w:rsidRPr="00AF4713">
        <w:rPr>
          <w:rFonts w:ascii="Courier New" w:eastAsia="Symbol" w:hAnsi="Courier New" w:cs="Symbol"/>
          <w:sz w:val="24"/>
          <w:lang w:val="en-US"/>
        </w:rPr>
        <w:t>j</w:t>
      </w:r>
      <w:r w:rsidRPr="00AF4713">
        <w:rPr>
          <w:rFonts w:ascii="Courier New" w:eastAsia="Symbol" w:hAnsi="Courier New" w:cs="Symbol"/>
          <w:sz w:val="24"/>
        </w:rPr>
        <w:t xml:space="preserve">) </w:t>
      </w:r>
      <w:r w:rsidRPr="00AF4713">
        <w:rPr>
          <w:rFonts w:eastAsia="MS Mincho" w:cs="Courier New"/>
          <w:sz w:val="24"/>
        </w:rPr>
        <w:t>и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j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eastAsia="Symbol" w:hAnsi="Courier New" w:cs="Courier New"/>
          <w:sz w:val="24"/>
          <w:lang w:val="en-US"/>
        </w:rPr>
        <w:t>j</w:t>
      </w:r>
      <w:r w:rsidRPr="00AF4713">
        <w:rPr>
          <w:rFonts w:ascii="Courier New" w:eastAsia="Symbol" w:hAnsi="Courier New" w:cs="Courier New"/>
          <w:sz w:val="24"/>
        </w:rPr>
        <w:t>`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eastAsia="Symbol" w:cs="Courier New"/>
          <w:b/>
          <w:bCs/>
          <w:sz w:val="24"/>
          <w:lang w:val="en-US"/>
        </w:rPr>
        <w:t>C</w:t>
      </w:r>
      <w:r w:rsidRPr="00AF4713">
        <w:rPr>
          <w:rFonts w:ascii="Courier New" w:eastAsia="Symbol" w:hAnsi="Courier New" w:cs="Symbol"/>
          <w:sz w:val="24"/>
        </w:rPr>
        <w:t>(</w:t>
      </w:r>
      <w:r w:rsidRPr="00AF4713">
        <w:rPr>
          <w:rFonts w:ascii="Courier New" w:eastAsia="Symbol" w:hAnsi="Courier New" w:cs="Symbol"/>
          <w:sz w:val="24"/>
          <w:lang w:val="en-US"/>
        </w:rPr>
        <w:t>j</w:t>
      </w:r>
      <w:r w:rsidRPr="00AF4713">
        <w:rPr>
          <w:rFonts w:ascii="Courier New" w:eastAsia="Symbol" w:hAnsi="Courier New" w:cs="Symbol"/>
          <w:sz w:val="24"/>
        </w:rPr>
        <w:t>)</w:t>
      </w:r>
      <w:r w:rsidRPr="00AF4713">
        <w:rPr>
          <w:rFonts w:eastAsia="MS Mincho" w:cs="Courier New"/>
          <w:sz w:val="24"/>
        </w:rPr>
        <w:t>. В самом начале множество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bCs/>
          <w:sz w:val="24"/>
          <w:lang w:val="en-US"/>
        </w:rPr>
        <w:t>W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sz w:val="24"/>
        </w:rPr>
        <w:t>содержит все пары</w:t>
      </w:r>
      <w:r w:rsidRPr="00AF4713">
        <w:rPr>
          <w:rFonts w:ascii="Courier New" w:eastAsia="MS Mincho" w:hAnsi="Courier New" w:cs="Courier New"/>
          <w:sz w:val="24"/>
        </w:rPr>
        <w:t xml:space="preserve"> 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,</w:t>
      </w:r>
      <w:r w:rsidRPr="00AF4713">
        <w:rPr>
          <w:rFonts w:ascii="Courier New" w:eastAsia="Symbol" w:hAnsi="Courier New" w:cs="Courier New"/>
          <w:sz w:val="24"/>
          <w:lang w:val="en-US"/>
        </w:rPr>
        <w:t>j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eastAsia="Symbol" w:hAnsi="Courier New" w:cs="Courier New"/>
          <w:sz w:val="24"/>
          <w:lang w:val="en-US"/>
        </w:rPr>
        <w:t>j</w:t>
      </w:r>
      <w:r w:rsidRPr="00AF4713">
        <w:rPr>
          <w:rFonts w:ascii="Courier New" w:eastAsia="Symbol" w:hAnsi="Courier New" w:cs="Courier New"/>
          <w:sz w:val="24"/>
        </w:rPr>
        <w:t>`</w:t>
      </w:r>
      <w:r w:rsidRPr="00AF4713">
        <w:rPr>
          <w:rFonts w:ascii="Courier New" w:eastAsia="MS Mincho" w:hAnsi="Courier New" w:cs="Courier New"/>
          <w:sz w:val="24"/>
        </w:rPr>
        <w:t xml:space="preserve">) </w:t>
      </w:r>
      <w:r w:rsidRPr="00AF4713">
        <w:rPr>
          <w:rFonts w:eastAsia="MS Mincho" w:cs="Courier New"/>
          <w:sz w:val="24"/>
        </w:rPr>
        <w:t>для каждого нового перехода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j</w:t>
      </w:r>
      <w:r w:rsidRPr="00AF4713">
        <w:rPr>
          <w:rFonts w:ascii="Symbol" w:eastAsia="Symbol" w:hAnsi="Symbol" w:cs="Symbol"/>
          <w:sz w:val="24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eastAsia="Symbol" w:hAnsi="Courier New" w:cs="Courier New"/>
          <w:sz w:val="24"/>
          <w:lang w:val="en-US"/>
        </w:rPr>
        <w:t>j</w:t>
      </w:r>
      <w:r w:rsidRPr="00AF4713">
        <w:rPr>
          <w:rFonts w:ascii="Courier New" w:eastAsia="Symbol" w:hAnsi="Courier New" w:cs="Courier New"/>
          <w:sz w:val="24"/>
        </w:rPr>
        <w:t xml:space="preserve">` </w:t>
      </w:r>
      <w:r w:rsidRPr="00AF4713">
        <w:rPr>
          <w:rFonts w:eastAsia="MS Mincho" w:cs="Courier New"/>
          <w:sz w:val="24"/>
        </w:rPr>
        <w:t>и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Symbol"/>
          <w:sz w:val="24"/>
          <w:lang w:val="en-US"/>
        </w:rPr>
        <w:t>S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eastAsia="Symbol" w:cs="Symbol"/>
          <w:b/>
          <w:bCs/>
          <w:sz w:val="24"/>
          <w:lang w:val="en-US"/>
        </w:rPr>
        <w:t>S</w:t>
      </w:r>
      <w:r w:rsidRPr="00AF4713">
        <w:rPr>
          <w:rFonts w:ascii="Courier New" w:eastAsia="Symbol" w:hAnsi="Courier New" w:cs="Symbol"/>
          <w:sz w:val="24"/>
        </w:rPr>
        <w:t>(</w:t>
      </w:r>
      <w:r w:rsidRPr="00AF4713">
        <w:rPr>
          <w:rFonts w:ascii="Courier New" w:eastAsia="Symbol" w:hAnsi="Courier New" w:cs="Symbol"/>
          <w:sz w:val="24"/>
          <w:lang w:val="en-US"/>
        </w:rPr>
        <w:t>j</w:t>
      </w:r>
      <w:r w:rsidRPr="00AF4713">
        <w:rPr>
          <w:rFonts w:ascii="Courier New" w:eastAsia="Symbol" w:hAnsi="Courier New" w:cs="Symbol"/>
          <w:sz w:val="24"/>
        </w:rPr>
        <w:t>)</w:t>
      </w:r>
      <w:r w:rsidRPr="00AF4713">
        <w:rPr>
          <w:rFonts w:eastAsia="MS Mincho" w:cs="Courier New"/>
          <w:sz w:val="24"/>
        </w:rPr>
        <w:t xml:space="preserve">. </w:t>
      </w: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  <w:r w:rsidRPr="00AF4713">
        <w:rPr>
          <w:rFonts w:eastAsia="MS Mincho" w:cs="Courier New"/>
          <w:sz w:val="24"/>
        </w:rPr>
        <w:t>Опишем шаг работы блока. Если список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bCs/>
          <w:sz w:val="24"/>
          <w:lang w:val="en-US"/>
        </w:rPr>
        <w:t>W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sz w:val="24"/>
        </w:rPr>
        <w:t>пуст, выходим из блока. Иначе, выбираем первый элемент</w:t>
      </w:r>
      <w:r w:rsidRPr="00AF4713">
        <w:rPr>
          <w:rFonts w:ascii="Courier New" w:eastAsia="MS Mincho" w:hAnsi="Courier New" w:cs="Courier New"/>
          <w:sz w:val="24"/>
        </w:rPr>
        <w:t xml:space="preserve"> 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,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MS Mincho" w:hAnsi="Symbol" w:cs="Courier New"/>
          <w:sz w:val="24"/>
          <w:lang w:val="en-US"/>
        </w:rPr>
        <w:t></w:t>
      </w:r>
      <w:r w:rsidRPr="00AF4713">
        <w:rPr>
          <w:rFonts w:ascii="Courier New" w:eastAsia="MS Mincho" w:hAnsi="Courier New" w:cs="Courier New"/>
          <w:sz w:val="24"/>
          <w:lang w:val="en-US"/>
        </w:rPr>
        <w:t>u</w:t>
      </w:r>
      <w:r w:rsidRPr="00AF4713">
        <w:rPr>
          <w:rFonts w:ascii="Symbol" w:eastAsia="MS Mincho" w:hAnsi="Symbol" w:cs="Courier New"/>
          <w:sz w:val="24"/>
          <w:lang w:val="en-US"/>
        </w:rPr>
        <w:t>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`) </w:t>
      </w:r>
      <w:r w:rsidRPr="00AF4713">
        <w:rPr>
          <w:rFonts w:eastAsia="MS Mincho" w:cs="Courier New"/>
          <w:sz w:val="24"/>
        </w:rPr>
        <w:t>из списка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bCs/>
          <w:sz w:val="24"/>
          <w:lang w:val="en-US"/>
        </w:rPr>
        <w:t>W</w:t>
      </w:r>
      <w:r w:rsidRPr="00AF4713">
        <w:rPr>
          <w:rFonts w:eastAsia="MS Mincho" w:cs="Courier New"/>
          <w:sz w:val="24"/>
        </w:rPr>
        <w:t>, удаляя его из списка. Проверяем тестируемое условие: если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Symbol" w:eastAsia="MS Mincho" w:hAnsi="Symbol" w:cs="Courier New"/>
          <w:sz w:val="24"/>
          <w:lang w:val="en-US"/>
        </w:rPr>
        <w:t></w:t>
      </w:r>
      <w:r w:rsidRPr="00AF4713">
        <w:rPr>
          <w:rFonts w:ascii="Courier New" w:eastAsia="MS Mincho" w:hAnsi="Courier New" w:cs="Courier New"/>
          <w:sz w:val="24"/>
          <w:lang w:val="en-US"/>
        </w:rPr>
        <w:t>u</w:t>
      </w:r>
      <w:r w:rsidRPr="00AF4713">
        <w:rPr>
          <w:rFonts w:ascii="Symbol" w:eastAsia="MS Mincho" w:hAnsi="Symbol" w:cs="Courier New"/>
          <w:sz w:val="24"/>
          <w:lang w:val="en-US"/>
        </w:rPr>
        <w:t>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`</w:t>
      </w:r>
      <w:r w:rsidRPr="00AF4713">
        <w:rPr>
          <w:rFonts w:ascii="Symbol" w:eastAsia="MS Mincho" w:hAnsi="Symbol" w:cs="Courier New"/>
          <w:sz w:val="24"/>
          <w:lang w:val="en-US"/>
        </w:rPr>
        <w:t></w:t>
      </w:r>
      <w:r w:rsidRPr="00AF4713">
        <w:rPr>
          <w:rFonts w:eastAsia="MS Mincho" w:cs="Courier New"/>
          <w:b/>
          <w:sz w:val="24"/>
          <w:lang w:val="en-US"/>
        </w:rPr>
        <w:t>C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ascii="Courier New" w:eastAsia="MS Mincho" w:hAnsi="Courier New" w:cs="Courier New"/>
          <w:sz w:val="24"/>
        </w:rPr>
        <w:t>&amp;</w:t>
      </w:r>
      <w:r w:rsidRPr="00AF4713">
        <w:rPr>
          <w:rFonts w:ascii="Courier New" w:eastAsia="MS Mincho" w:hAnsi="Courier New" w:cs="Courier New"/>
          <w:sz w:val="24"/>
          <w:lang w:val="en-US"/>
        </w:rPr>
        <w:t> u</w:t>
      </w:r>
      <w:r w:rsidRPr="00AF4713">
        <w:rPr>
          <w:rFonts w:ascii="Symbol" w:eastAsia="MS Mincho" w:hAnsi="Symbol" w:cs="Courier New"/>
          <w:sz w:val="24"/>
          <w:lang w:val="en-US"/>
        </w:rPr>
        <w:t></w:t>
      </w:r>
      <w:r w:rsidRPr="00AF4713">
        <w:rPr>
          <w:rFonts w:eastAsia="MS Mincho" w:cs="Courier New"/>
          <w:b/>
          <w:sz w:val="24"/>
          <w:lang w:val="en-US"/>
        </w:rPr>
        <w:t>A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ascii="Courier New" w:eastAsia="MS Mincho" w:hAnsi="Courier New" w:cs="Courier New"/>
          <w:sz w:val="24"/>
        </w:rPr>
        <w:t>&amp;</w:t>
      </w:r>
      <w:r w:rsidRPr="00AF4713">
        <w:rPr>
          <w:rFonts w:ascii="Courier New" w:eastAsia="MS Mincho" w:hAnsi="Courier New" w:cs="Courier New"/>
          <w:sz w:val="24"/>
          <w:lang w:val="en-US"/>
        </w:rPr>
        <w:t> </w:t>
      </w:r>
      <w:r w:rsidRPr="00AF4713">
        <w:rPr>
          <w:rFonts w:eastAsia="MS Mincho" w:cs="Courier New"/>
          <w:b/>
          <w:sz w:val="24"/>
          <w:lang w:val="en-US"/>
        </w:rPr>
        <w:t>B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,</w:t>
      </w:r>
      <w:r w:rsidRPr="00AF4713">
        <w:rPr>
          <w:rFonts w:ascii="Courier New" w:eastAsia="MS Mincho" w:hAnsi="Courier New" w:cs="Courier New"/>
          <w:sz w:val="24"/>
          <w:lang w:val="en-US"/>
        </w:rPr>
        <w:t>u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ascii="Symbol" w:eastAsia="MS Mincho" w:hAnsi="Symbol" w:cs="Courier New"/>
          <w:sz w:val="24"/>
        </w:rPr>
        <w:t></w:t>
      </w:r>
      <w:r w:rsidRPr="00AF4713">
        <w:rPr>
          <w:rFonts w:ascii="Symbol" w:eastAsia="MS Mincho" w:hAnsi="Symbol" w:cs="Courier New"/>
          <w:sz w:val="24"/>
          <w:lang w:val="en-US"/>
        </w:rPr>
        <w:t></w:t>
      </w:r>
      <w:r w:rsidRPr="00AF4713">
        <w:rPr>
          <w:rFonts w:eastAsia="MS Mincho" w:cs="Courier New"/>
          <w:sz w:val="24"/>
        </w:rPr>
        <w:t>, фиксируется ошибка и алгоритм заканчивается с вердиктом «неконформно». Если ошибки нет, и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sz w:val="24"/>
          <w:lang w:val="en-US"/>
        </w:rPr>
        <w:t>B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,</w:t>
      </w:r>
      <w:r w:rsidRPr="00AF4713">
        <w:rPr>
          <w:rFonts w:ascii="Courier New" w:eastAsia="MS Mincho" w:hAnsi="Courier New" w:cs="Courier New"/>
          <w:sz w:val="24"/>
          <w:lang w:val="en-US"/>
        </w:rPr>
        <w:t>u</w:t>
      </w:r>
      <w:r w:rsidRPr="00AF4713">
        <w:rPr>
          <w:rFonts w:ascii="Courier New" w:eastAsia="MS Mincho" w:hAnsi="Courier New" w:cs="Courier New"/>
          <w:sz w:val="24"/>
        </w:rPr>
        <w:t>)</w:t>
      </w:r>
      <w:r w:rsidRPr="00AF4713">
        <w:rPr>
          <w:rFonts w:ascii="Symbol" w:eastAsia="MS Mincho" w:hAnsi="Symbol" w:cs="Courier New"/>
          <w:sz w:val="24"/>
          <w:lang w:val="en-US"/>
        </w:rPr>
        <w:t></w:t>
      </w:r>
      <w:r w:rsidRPr="00AF4713">
        <w:rPr>
          <w:rFonts w:eastAsia="MS Mincho" w:cs="Courier New"/>
          <w:b/>
          <w:bCs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`)</w:t>
      </w:r>
      <w:r w:rsidRPr="00AF4713">
        <w:rPr>
          <w:rFonts w:eastAsia="MS Mincho" w:cs="Courier New"/>
          <w:sz w:val="24"/>
        </w:rPr>
        <w:t>, шаг заканчивается. В противном случае добавляем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sz w:val="24"/>
          <w:lang w:val="en-US"/>
        </w:rPr>
        <w:t>B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,</w:t>
      </w:r>
      <w:r w:rsidRPr="00AF4713">
        <w:rPr>
          <w:rFonts w:ascii="Courier New" w:eastAsia="MS Mincho" w:hAnsi="Courier New" w:cs="Courier New"/>
          <w:sz w:val="24"/>
          <w:lang w:val="en-US"/>
        </w:rPr>
        <w:t>u</w:t>
      </w:r>
      <w:r w:rsidRPr="00AF4713">
        <w:rPr>
          <w:rFonts w:ascii="Courier New" w:eastAsia="MS Mincho" w:hAnsi="Courier New" w:cs="Courier New"/>
          <w:sz w:val="24"/>
        </w:rPr>
        <w:t xml:space="preserve">) </w:t>
      </w:r>
      <w:r w:rsidRPr="00AF4713">
        <w:rPr>
          <w:rFonts w:eastAsia="MS Mincho" w:cs="Courier New"/>
          <w:sz w:val="24"/>
        </w:rPr>
        <w:t>в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bCs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 xml:space="preserve">`) </w:t>
      </w:r>
      <w:r w:rsidRPr="00AF4713">
        <w:rPr>
          <w:rFonts w:eastAsia="MS Mincho" w:cs="Courier New"/>
          <w:sz w:val="24"/>
        </w:rPr>
        <w:t>и помещаем в список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b/>
          <w:bCs/>
          <w:sz w:val="24"/>
          <w:lang w:val="en-US"/>
        </w:rPr>
        <w:t>W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sz w:val="24"/>
        </w:rPr>
        <w:t>все пары</w:t>
      </w:r>
      <w:r w:rsidRPr="00AF4713">
        <w:rPr>
          <w:rFonts w:ascii="Courier New" w:eastAsia="MS Mincho" w:hAnsi="Courier New" w:cs="Courier New"/>
          <w:sz w:val="24"/>
        </w:rPr>
        <w:t xml:space="preserve"> (</w:t>
      </w:r>
      <w:r w:rsidRPr="00AF4713">
        <w:rPr>
          <w:rFonts w:eastAsia="MS Mincho" w:cs="Courier New"/>
          <w:b/>
          <w:sz w:val="24"/>
          <w:lang w:val="en-US"/>
        </w:rPr>
        <w:t>B</w:t>
      </w:r>
      <w:r w:rsidRPr="00AF4713">
        <w:rPr>
          <w:rFonts w:ascii="Courier New" w:eastAsia="MS Mincho" w:hAnsi="Courier New" w:cs="Courier New"/>
          <w:sz w:val="24"/>
        </w:rPr>
        <w:t>(</w:t>
      </w:r>
      <w:r w:rsidRPr="00AF4713">
        <w:rPr>
          <w:rFonts w:ascii="Courier New" w:eastAsia="MS Mincho" w:hAnsi="Courier New" w:cs="Courier New"/>
          <w:sz w:val="24"/>
          <w:lang w:val="en-US"/>
        </w:rPr>
        <w:t>S</w:t>
      </w:r>
      <w:r w:rsidRPr="00AF4713">
        <w:rPr>
          <w:rFonts w:ascii="Courier New" w:eastAsia="MS Mincho" w:hAnsi="Courier New" w:cs="Courier New"/>
          <w:sz w:val="24"/>
        </w:rPr>
        <w:t>,</w:t>
      </w:r>
      <w:r w:rsidRPr="00AF4713">
        <w:rPr>
          <w:rFonts w:ascii="Courier New" w:eastAsia="MS Mincho" w:hAnsi="Courier New" w:cs="Courier New"/>
          <w:sz w:val="24"/>
          <w:lang w:val="en-US"/>
        </w:rPr>
        <w:t>u</w:t>
      </w:r>
      <w:r w:rsidRPr="00AF4713">
        <w:rPr>
          <w:rFonts w:ascii="Courier New" w:eastAsia="MS Mincho" w:hAnsi="Courier New" w:cs="Courier New"/>
          <w:sz w:val="24"/>
        </w:rPr>
        <w:t>),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`</w:t>
      </w:r>
      <w:r w:rsidRPr="00AF4713">
        <w:rPr>
          <w:rFonts w:ascii="Symbol" w:eastAsia="MS Mincho" w:hAnsi="Symbol" w:cs="Courier New"/>
          <w:sz w:val="24"/>
          <w:lang w:val="en-US"/>
        </w:rPr>
        <w:t></w:t>
      </w:r>
      <w:r w:rsidRPr="00AF4713">
        <w:rPr>
          <w:rFonts w:ascii="Courier New" w:eastAsia="MS Mincho" w:hAnsi="Courier New" w:cs="Courier New"/>
          <w:sz w:val="24"/>
          <w:lang w:val="en-US"/>
        </w:rPr>
        <w:t>u</w:t>
      </w:r>
      <w:r w:rsidRPr="00AF4713">
        <w:rPr>
          <w:rFonts w:ascii="Symbol" w:eastAsia="MS Mincho" w:hAnsi="Symbol" w:cs="Courier New"/>
          <w:sz w:val="24"/>
          <w:lang w:val="en-US"/>
        </w:rPr>
        <w:t></w:t>
      </w:r>
      <w:r w:rsidRPr="00AF4713">
        <w:rPr>
          <w:rFonts w:ascii="Courier New" w:eastAsia="MS Mincho" w:hAnsi="Courier New" w:cs="Courier New"/>
          <w:sz w:val="24"/>
          <w:lang w:val="en-US"/>
        </w:rPr>
        <w:t>i</w:t>
      </w:r>
      <w:r w:rsidRPr="00AF4713">
        <w:rPr>
          <w:rFonts w:ascii="Courier New" w:eastAsia="MS Mincho" w:hAnsi="Courier New" w:cs="Courier New"/>
          <w:sz w:val="24"/>
        </w:rPr>
        <w:t>``)</w:t>
      </w:r>
      <w:r w:rsidRPr="00AF4713">
        <w:rPr>
          <w:rFonts w:eastAsia="MS Mincho" w:cs="Courier New"/>
          <w:sz w:val="24"/>
        </w:rPr>
        <w:t>, где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Symbol" w:hAnsi="Courier New" w:cs="Courier New"/>
          <w:sz w:val="24"/>
          <w:lang w:val="en-US"/>
        </w:rPr>
        <w:t>i</w:t>
      </w:r>
      <w:r w:rsidRPr="00AF4713">
        <w:rPr>
          <w:rFonts w:ascii="Courier New" w:eastAsia="Symbol" w:hAnsi="Courier New" w:cs="Courier New"/>
          <w:sz w:val="24"/>
        </w:rPr>
        <w:t>`</w:t>
      </w:r>
      <w:r w:rsidRPr="00AF4713">
        <w:rPr>
          <w:rFonts w:ascii="Symbol" w:eastAsia="Symbol" w:hAnsi="Symbol" w:cs="Symbol"/>
          <w:sz w:val="24"/>
          <w:lang w:val="en-US"/>
        </w:rPr>
        <w:t></w:t>
      </w:r>
      <w:r w:rsidRPr="00AF4713">
        <w:rPr>
          <w:rFonts w:ascii="Courier New" w:eastAsia="Symbol" w:hAnsi="Courier New" w:cs="Courier New"/>
          <w:sz w:val="24"/>
          <w:lang w:val="en-US"/>
        </w:rPr>
        <w:t>u</w:t>
      </w:r>
      <w:r w:rsidRPr="00AF4713">
        <w:rPr>
          <w:rFonts w:ascii="Symbol" w:eastAsia="Symbol" w:hAnsi="Symbol" w:cs="Symbol"/>
          <w:sz w:val="24"/>
          <w:lang w:val="en-US"/>
        </w:rPr>
        <w:t></w:t>
      </w:r>
      <w:r w:rsidRPr="00AF4713">
        <w:rPr>
          <w:rFonts w:ascii="Courier New" w:eastAsia="Symbol" w:hAnsi="Courier New" w:cs="Courier New"/>
          <w:sz w:val="24"/>
          <w:lang w:val="en-US"/>
        </w:rPr>
        <w:t>i</w:t>
      </w:r>
      <w:r w:rsidRPr="00AF4713">
        <w:rPr>
          <w:rFonts w:ascii="Courier New" w:eastAsia="Symbol" w:hAnsi="Courier New" w:cs="Courier New"/>
          <w:sz w:val="24"/>
        </w:rPr>
        <w:t>``</w:t>
      </w:r>
      <w:r w:rsidRPr="00AF4713">
        <w:rPr>
          <w:rFonts w:ascii="Symbol" w:eastAsia="Symbol" w:hAnsi="Symbol" w:cs="Symbol"/>
          <w:sz w:val="24"/>
          <w:lang w:val="en-US"/>
        </w:rPr>
        <w:t></w:t>
      </w:r>
      <w:r w:rsidRPr="00AF4713">
        <w:rPr>
          <w:rFonts w:eastAsia="Symbol" w:cs="Courier New"/>
          <w:b/>
          <w:bCs/>
          <w:sz w:val="24"/>
          <w:lang w:val="en-US"/>
        </w:rPr>
        <w:t>C</w:t>
      </w:r>
      <w:r w:rsidRPr="00AF4713">
        <w:rPr>
          <w:rFonts w:ascii="Courier New" w:eastAsia="Symbol" w:hAnsi="Courier New" w:cs="Symbol"/>
          <w:sz w:val="24"/>
        </w:rPr>
        <w:t>(</w:t>
      </w:r>
      <w:r w:rsidRPr="00AF4713">
        <w:rPr>
          <w:rFonts w:ascii="Courier New" w:eastAsia="Symbol" w:hAnsi="Courier New" w:cs="Symbol"/>
          <w:sz w:val="24"/>
          <w:lang w:val="en-US"/>
        </w:rPr>
        <w:t>i</w:t>
      </w:r>
      <w:r w:rsidRPr="00AF4713">
        <w:rPr>
          <w:rFonts w:ascii="Courier New" w:eastAsia="Symbol" w:hAnsi="Courier New" w:cs="Symbol"/>
          <w:sz w:val="24"/>
        </w:rPr>
        <w:t>`)</w:t>
      </w:r>
      <w:r w:rsidRPr="00AF4713">
        <w:rPr>
          <w:rFonts w:eastAsia="MS Mincho" w:cs="Courier New"/>
          <w:sz w:val="24"/>
        </w:rPr>
        <w:t>; шаг заканчивается.</w:t>
      </w: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  <w:r w:rsidRPr="00AF4713">
        <w:rPr>
          <w:rFonts w:eastAsia="MS Mincho" w:cs="Courier New"/>
          <w:sz w:val="24"/>
        </w:rPr>
        <w:t xml:space="preserve">Отметим, что при таком тестировании верифицируются не только наблюдения, полученные после </w:t>
      </w:r>
      <w:r w:rsidRPr="00AF4713">
        <w:rPr>
          <w:rFonts w:eastAsia="MS Mincho" w:cs="Courier New"/>
          <w:i/>
          <w:sz w:val="24"/>
        </w:rPr>
        <w:t>реальных</w:t>
      </w:r>
      <w:r w:rsidRPr="00AF4713">
        <w:rPr>
          <w:rFonts w:eastAsia="MS Mincho" w:cs="Courier New"/>
          <w:sz w:val="24"/>
        </w:rPr>
        <w:t xml:space="preserve"> трасс, пройденных при тестировании, но и возможные наблюдения после </w:t>
      </w:r>
      <w:r w:rsidRPr="00AF4713">
        <w:rPr>
          <w:rFonts w:eastAsia="MS Mincho" w:cs="Courier New"/>
          <w:i/>
          <w:sz w:val="24"/>
        </w:rPr>
        <w:t>потенциальных</w:t>
      </w:r>
      <w:r w:rsidRPr="00AF4713">
        <w:rPr>
          <w:rFonts w:eastAsia="MS Mincho" w:cs="Courier New"/>
          <w:sz w:val="24"/>
        </w:rPr>
        <w:t xml:space="preserve"> трасс, то есть наблюдения и трассы, про которые установлено, что они есть в реализации. Это даёт существенную экономию числа тестовых воздействий, необходимых для проверки конформности: мы выполняем множество проверок без реального тестирования, основываясь на полученном знании о поведении реализации.</w:t>
      </w: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 xml:space="preserve">Доказательство полноты теста, работающего по описанному алгоритму, аналогично [5]. 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Приведем оценки сложности алгоритма (доказательство см. в [5]). При тестировании обычно наиболее важным считается число тестовых воздействий. Оценка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O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T</w:t>
      </w:r>
      <w:r w:rsidRPr="00AF4713">
        <w:rPr>
          <w:rFonts w:ascii="Courier New" w:hAnsi="Courier New" w:cs="Courier New"/>
          <w:sz w:val="24"/>
        </w:rPr>
        <w:t>=O(b</w:t>
      </w:r>
      <w:r w:rsidRPr="00AF4713">
        <w:rPr>
          <w:rFonts w:ascii="Courier New" w:hAnsi="Courier New" w:cs="Courier New"/>
          <w:sz w:val="24"/>
          <w:lang w:val="en-US"/>
        </w:rPr>
        <w:t>k</w:t>
      </w:r>
      <w:r w:rsidRPr="00AF4713">
        <w:rPr>
          <w:rFonts w:ascii="Courier New" w:hAnsi="Courier New" w:cs="Courier New"/>
          <w:sz w:val="24"/>
        </w:rPr>
        <w:t>t</w:t>
      </w:r>
      <w:r w:rsidRPr="00AF4713">
        <w:rPr>
          <w:rFonts w:ascii="Courier New" w:hAnsi="Courier New" w:cs="Courier New"/>
          <w:sz w:val="24"/>
          <w:vertAlign w:val="superscript"/>
          <w:lang w:val="en-US"/>
        </w:rPr>
        <w:t>k</w:t>
      </w:r>
      <w:r w:rsidRPr="00AF4713">
        <w:rPr>
          <w:rFonts w:ascii="Courier New" w:hAnsi="Courier New" w:cs="Courier New"/>
          <w:sz w:val="24"/>
        </w:rPr>
        <w:t xml:space="preserve">) </w:t>
      </w:r>
      <w:r w:rsidRPr="00AF4713">
        <w:rPr>
          <w:sz w:val="24"/>
        </w:rPr>
        <w:t>для</w:t>
      </w:r>
      <w:r w:rsidRPr="00AF4713">
        <w:rPr>
          <w:rFonts w:ascii="Courier New" w:hAnsi="Courier New" w:cs="Courier New"/>
          <w:sz w:val="24"/>
        </w:rPr>
        <w:t xml:space="preserve"> t&gt;1</w:t>
      </w:r>
      <w:r w:rsidRPr="00AF4713">
        <w:rPr>
          <w:sz w:val="24"/>
        </w:rPr>
        <w:t>, и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O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T</w:t>
      </w:r>
      <w:r w:rsidRPr="00AF4713">
        <w:rPr>
          <w:rFonts w:ascii="Courier New" w:hAnsi="Courier New" w:cs="Courier New"/>
          <w:sz w:val="24"/>
        </w:rPr>
        <w:t>=O(b</w:t>
      </w:r>
      <w:r w:rsidRPr="00AF4713">
        <w:rPr>
          <w:rFonts w:ascii="Courier New" w:hAnsi="Courier New" w:cs="Courier New"/>
          <w:sz w:val="24"/>
          <w:lang w:val="en-US"/>
        </w:rPr>
        <w:t>k</w:t>
      </w:r>
      <w:r w:rsidRPr="00AF4713">
        <w:rPr>
          <w:rFonts w:ascii="Courier New" w:hAnsi="Courier New"/>
          <w:sz w:val="24"/>
          <w:vertAlign w:val="superscript"/>
        </w:rPr>
        <w:t>2</w:t>
      </w:r>
      <w:r w:rsidRPr="00AF4713">
        <w:rPr>
          <w:rFonts w:ascii="Courier New" w:hAnsi="Courier New" w:cs="Courier New"/>
          <w:sz w:val="24"/>
        </w:rPr>
        <w:t>)</w:t>
      </w:r>
      <w:r w:rsidRPr="00AF4713">
        <w:rPr>
          <w:sz w:val="24"/>
        </w:rPr>
        <w:t>для</w:t>
      </w:r>
      <w:r w:rsidRPr="00AF4713">
        <w:rPr>
          <w:rFonts w:ascii="Courier New" w:hAnsi="Courier New" w:cs="Courier New"/>
          <w:sz w:val="24"/>
        </w:rPr>
        <w:t xml:space="preserve"> t=1</w:t>
      </w:r>
      <w:r w:rsidRPr="00AF4713">
        <w:rPr>
          <w:sz w:val="24"/>
        </w:rPr>
        <w:t>, где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b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— число кнопок,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k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 xml:space="preserve">— число состояний </w:t>
      </w:r>
      <w:r w:rsidRPr="00AF4713">
        <w:rPr>
          <w:sz w:val="24"/>
        </w:rPr>
        <w:lastRenderedPageBreak/>
        <w:t xml:space="preserve">реализации. Последняя оценка достигается не только для детерминированной реализации, но и во всех случаях, когда переход в неполное состояние можно гарантированно выполнить, проходя </w:t>
      </w:r>
      <w:r w:rsidRPr="00AF4713">
        <w:rPr>
          <w:i/>
          <w:iCs/>
          <w:sz w:val="24"/>
        </w:rPr>
        <w:t>путь</w:t>
      </w:r>
      <w:r w:rsidRPr="00AF4713">
        <w:rPr>
          <w:sz w:val="24"/>
        </w:rPr>
        <w:t xml:space="preserve"> (маршрут без самопересечений), длина которого ограничена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k</w:t>
      </w:r>
      <w:r w:rsidRPr="00AF4713">
        <w:rPr>
          <w:sz w:val="24"/>
        </w:rPr>
        <w:t>. Приведем два таких случая: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1. Сильно-</w:t>
      </w:r>
      <w:r w:rsidRPr="00AF4713">
        <w:rPr>
          <w:rFonts w:ascii="Symbol" w:hAnsi="Symbol"/>
          <w:sz w:val="24"/>
        </w:rPr>
        <w:t></w:t>
      </w:r>
      <w:r w:rsidRPr="00AF4713">
        <w:rPr>
          <w:sz w:val="24"/>
        </w:rPr>
        <w:t xml:space="preserve">-связные LTS-реализации [1,5]. Это такие </w:t>
      </w:r>
      <w:r w:rsidRPr="00AF4713">
        <w:rPr>
          <w:sz w:val="24"/>
          <w:lang w:val="en-US"/>
        </w:rPr>
        <w:t>LTS</w:t>
      </w:r>
      <w:r w:rsidRPr="00AF4713">
        <w:rPr>
          <w:sz w:val="24"/>
        </w:rPr>
        <w:t>, в которых для любой пары состояний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a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b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можно в каждом состоянии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i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найти такую кнопку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P</w:t>
      </w:r>
      <w:r w:rsidRPr="00AF4713">
        <w:rPr>
          <w:rFonts w:ascii="Courier New" w:hAnsi="Courier New"/>
          <w:sz w:val="24"/>
        </w:rPr>
        <w:t>(</w:t>
      </w:r>
      <w:r w:rsidRPr="00AF4713">
        <w:rPr>
          <w:rFonts w:ascii="Courier New" w:hAnsi="Courier New"/>
          <w:sz w:val="24"/>
          <w:lang w:val="en-US"/>
        </w:rPr>
        <w:t>i</w:t>
      </w:r>
      <w:r w:rsidRPr="00AF4713">
        <w:rPr>
          <w:rFonts w:ascii="Courier New" w:hAnsi="Courier New"/>
          <w:sz w:val="24"/>
        </w:rPr>
        <w:t>)</w:t>
      </w:r>
      <w:r w:rsidRPr="00AF4713">
        <w:rPr>
          <w:sz w:val="24"/>
        </w:rPr>
        <w:t>, что, нажимая только такие кнопки, мы проходим тот или иной путь из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a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в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b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 xml:space="preserve">при любом недетерминированном поведении </w:t>
      </w:r>
      <w:r w:rsidRPr="00AF4713">
        <w:rPr>
          <w:sz w:val="24"/>
          <w:lang w:val="en-US"/>
        </w:rPr>
        <w:t>LTS</w:t>
      </w:r>
      <w:r w:rsidRPr="00AF4713">
        <w:rPr>
          <w:sz w:val="24"/>
        </w:rPr>
        <w:t xml:space="preserve">. Детерминированные </w:t>
      </w:r>
      <w:r w:rsidRPr="00AF4713">
        <w:rPr>
          <w:sz w:val="24"/>
          <w:lang w:val="en-US"/>
        </w:rPr>
        <w:t>LTS</w:t>
      </w:r>
      <w:r w:rsidRPr="00AF4713">
        <w:rPr>
          <w:sz w:val="24"/>
        </w:rPr>
        <w:t xml:space="preserve"> — это частный случай  сильно-</w:t>
      </w:r>
      <w:r w:rsidRPr="00AF4713">
        <w:rPr>
          <w:rFonts w:ascii="Symbol" w:hAnsi="Symbol"/>
          <w:sz w:val="24"/>
        </w:rPr>
        <w:t></w:t>
      </w:r>
      <w:r w:rsidRPr="00AF4713">
        <w:rPr>
          <w:sz w:val="24"/>
        </w:rPr>
        <w:t>-связных LTS.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sz w:val="24"/>
        </w:rPr>
      </w:pPr>
      <w:r w:rsidRPr="00AF4713">
        <w:rPr>
          <w:sz w:val="24"/>
        </w:rPr>
        <w:t>2. Недетерминизм может быть следствием повышения уровня абстракции при моделировании детерминированной исследуемой системы реализацией в той семантике взаимодействия, которая используется в спецификации. При тестировании связь уровней абстракции осуществляется промежуточной программой (медиатором). В этом случае при нажатии в состоянии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i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кнопки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P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медиатор добавляет дополнительный параметр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p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(возможно, зависящий от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i</w:t>
      </w:r>
      <w:r w:rsidRPr="00AF4713">
        <w:rPr>
          <w:sz w:val="24"/>
        </w:rPr>
        <w:t>), от которого абстрагируется модель. Если есть возможность вместе с наблюдением перехода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</w:rPr>
        <w:t>i</w:t>
      </w:r>
      <w:r w:rsidR="00FB6148" w:rsidRPr="00AF4713">
        <w:rPr>
          <w:rFonts w:ascii="Symbol" w:eastAsia="Symbol" w:hAnsi="Symbol" w:cs="Symbol"/>
          <w:sz w:val="24"/>
        </w:rPr>
        <w:t></w:t>
      </w:r>
      <w:r w:rsidR="00FB6148" w:rsidRPr="00AF4713">
        <w:rPr>
          <w:rFonts w:ascii="Courier New" w:eastAsia="Symbol" w:hAnsi="Courier New" w:cs="Courier New"/>
          <w:sz w:val="24"/>
          <w:lang w:val="en-US"/>
        </w:rPr>
        <w:t>u</w:t>
      </w:r>
      <w:r w:rsidR="00FB6148"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hAnsi="Courier New" w:cs="Courier New"/>
          <w:sz w:val="24"/>
        </w:rPr>
        <w:t>i`</w:t>
      </w:r>
      <w:r w:rsidRPr="00AF4713">
        <w:rPr>
          <w:rFonts w:cs="Courier New"/>
          <w:sz w:val="24"/>
        </w:rPr>
        <w:t>, где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u</w:t>
      </w:r>
      <w:r w:rsidRPr="00AF4713">
        <w:rPr>
          <w:rFonts w:ascii="Symbol" w:hAnsi="Symbol"/>
          <w:sz w:val="24"/>
        </w:rPr>
        <w:t></w:t>
      </w:r>
      <w:r w:rsidRPr="00AF4713">
        <w:rPr>
          <w:rFonts w:ascii="Courier New" w:hAnsi="Courier New"/>
          <w:sz w:val="24"/>
          <w:lang w:val="en-US"/>
        </w:rPr>
        <w:t>P</w:t>
      </w:r>
      <w:r w:rsidRPr="00AF4713">
        <w:rPr>
          <w:sz w:val="24"/>
        </w:rPr>
        <w:t>, получить от медиатора этот параметр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p</w:t>
      </w:r>
      <w:r w:rsidRPr="00AF4713">
        <w:rPr>
          <w:sz w:val="24"/>
        </w:rPr>
        <w:t>, то при повторном нажатии в состоянии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i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кнопки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P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sz w:val="24"/>
        </w:rPr>
        <w:t>можно сообщить медиатору параметр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/>
          <w:sz w:val="24"/>
          <w:lang w:val="en-US"/>
        </w:rPr>
        <w:t>p</w:t>
      </w:r>
      <w:r w:rsidRPr="00AF4713">
        <w:rPr>
          <w:sz w:val="24"/>
        </w:rPr>
        <w:t>, чтобы гарантированно выполнился тот же переход</w:t>
      </w:r>
      <w:r w:rsidRPr="00AF4713">
        <w:rPr>
          <w:rFonts w:ascii="Courier New" w:hAnsi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</w:rPr>
        <w:t>i</w:t>
      </w:r>
      <w:r w:rsidR="00FB6148" w:rsidRPr="00AF4713">
        <w:rPr>
          <w:rFonts w:ascii="Symbol" w:eastAsia="Symbol" w:hAnsi="Symbol" w:cs="Symbol"/>
          <w:sz w:val="24"/>
        </w:rPr>
        <w:t></w:t>
      </w:r>
      <w:r w:rsidR="00FB6148" w:rsidRPr="00AF4713">
        <w:rPr>
          <w:rFonts w:ascii="Courier New" w:eastAsia="Symbol" w:hAnsi="Courier New" w:cs="Courier New"/>
          <w:sz w:val="24"/>
          <w:lang w:val="en-US"/>
        </w:rPr>
        <w:t>u</w:t>
      </w:r>
      <w:r w:rsidR="00FB6148" w:rsidRPr="00AF4713">
        <w:rPr>
          <w:rFonts w:ascii="Symbol" w:eastAsia="Symbol" w:hAnsi="Symbol" w:cs="Symbol"/>
          <w:sz w:val="24"/>
        </w:rPr>
        <w:t></w:t>
      </w:r>
      <w:r w:rsidRPr="00AF4713">
        <w:rPr>
          <w:rFonts w:ascii="Courier New" w:hAnsi="Courier New" w:cs="Courier New"/>
          <w:sz w:val="24"/>
        </w:rPr>
        <w:t>i`</w:t>
      </w:r>
      <w:r w:rsidRPr="00AF4713">
        <w:rPr>
          <w:sz w:val="24"/>
        </w:rPr>
        <w:t>.</w:t>
      </w:r>
    </w:p>
    <w:p w:rsidR="00F50E86" w:rsidRPr="00AF4713" w:rsidRDefault="00F50E86" w:rsidP="00F50E86">
      <w:pPr>
        <w:ind w:firstLine="0"/>
        <w:rPr>
          <w:sz w:val="24"/>
        </w:rPr>
      </w:pPr>
    </w:p>
    <w:p w:rsidR="00F50E86" w:rsidRPr="00AF4713" w:rsidRDefault="00F50E86" w:rsidP="00F50E86">
      <w:pPr>
        <w:ind w:firstLine="0"/>
        <w:rPr>
          <w:rFonts w:eastAsia="MS Mincho" w:cs="Courier New"/>
          <w:sz w:val="24"/>
        </w:rPr>
      </w:pPr>
      <w:r w:rsidRPr="00AF4713">
        <w:rPr>
          <w:sz w:val="24"/>
        </w:rPr>
        <w:t>Оценка объема вычислений содержит три слагаемых: 1) вычисления, необходимые для поиска опрошенного состояния среди пройденных при каждом тестовом воздействии,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k</w:t>
      </w:r>
      <w:r w:rsidRPr="00AF4713">
        <w:rPr>
          <w:rFonts w:ascii="Symbol" w:eastAsia="Symbol" w:hAnsi="Symbol" w:cs="Symbol"/>
          <w:sz w:val="24"/>
          <w:lang w:val="en-US"/>
        </w:rPr>
        <w:t></w:t>
      </w:r>
      <w:r w:rsidRPr="00AF4713">
        <w:rPr>
          <w:rFonts w:ascii="Courier New" w:hAnsi="Courier New" w:cs="Courier New"/>
          <w:sz w:val="24"/>
          <w:lang w:val="en-US"/>
        </w:rPr>
        <w:t>O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T</w:t>
      </w:r>
      <w:r w:rsidRPr="00AF4713">
        <w:rPr>
          <w:rFonts w:ascii="Courier New" w:hAnsi="Courier New" w:cs="Courier New"/>
          <w:sz w:val="24"/>
        </w:rPr>
        <w:t>=O(bк</w:t>
      </w:r>
      <w:r w:rsidRPr="00AF4713">
        <w:rPr>
          <w:rFonts w:ascii="Courier New" w:hAnsi="Courier New" w:cs="Courier New"/>
          <w:sz w:val="24"/>
          <w:vertAlign w:val="superscript"/>
        </w:rPr>
        <w:t>2</w:t>
      </w:r>
      <w:r w:rsidRPr="00AF4713">
        <w:rPr>
          <w:rFonts w:ascii="Courier New" w:hAnsi="Courier New" w:cs="Courier New"/>
          <w:sz w:val="24"/>
        </w:rPr>
        <w:t>t</w:t>
      </w:r>
      <w:r w:rsidRPr="00AF4713">
        <w:rPr>
          <w:rFonts w:ascii="Courier New" w:hAnsi="Courier New" w:cs="Courier New"/>
          <w:sz w:val="24"/>
          <w:vertAlign w:val="superscript"/>
        </w:rPr>
        <w:t>к</w:t>
      </w:r>
      <w:r w:rsidRPr="00AF4713">
        <w:rPr>
          <w:rFonts w:ascii="Courier New" w:hAnsi="Courier New" w:cs="Courier New"/>
          <w:sz w:val="24"/>
        </w:rPr>
        <w:t xml:space="preserve">) </w:t>
      </w:r>
      <w:r w:rsidRPr="00AF4713">
        <w:rPr>
          <w:sz w:val="24"/>
        </w:rPr>
        <w:t>для</w:t>
      </w:r>
      <w:r w:rsidRPr="00AF4713">
        <w:rPr>
          <w:rFonts w:ascii="Courier New" w:hAnsi="Courier New" w:cs="Courier New"/>
          <w:sz w:val="24"/>
        </w:rPr>
        <w:t xml:space="preserve"> t&gt;1 </w:t>
      </w:r>
      <w:r w:rsidRPr="00AF4713">
        <w:rPr>
          <w:sz w:val="24"/>
        </w:rPr>
        <w:t>или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k</w:t>
      </w:r>
      <w:r w:rsidRPr="00AF4713">
        <w:rPr>
          <w:rFonts w:ascii="Symbol" w:eastAsia="Symbol" w:hAnsi="Symbol" w:cs="Symbol"/>
          <w:sz w:val="24"/>
          <w:lang w:val="en-US"/>
        </w:rPr>
        <w:t></w:t>
      </w:r>
      <w:r w:rsidRPr="00AF4713">
        <w:rPr>
          <w:rFonts w:ascii="Courier New" w:hAnsi="Courier New" w:cs="Courier New"/>
          <w:sz w:val="24"/>
          <w:lang w:val="en-US"/>
        </w:rPr>
        <w:t>O</w:t>
      </w:r>
      <w:r w:rsidRPr="00AF4713">
        <w:rPr>
          <w:rFonts w:ascii="Courier New" w:hAnsi="Courier New" w:cs="Courier New"/>
          <w:sz w:val="24"/>
          <w:vertAlign w:val="subscript"/>
          <w:lang w:val="en-US"/>
        </w:rPr>
        <w:t>T</w:t>
      </w:r>
      <w:r w:rsidRPr="00AF4713">
        <w:rPr>
          <w:rFonts w:ascii="Courier New" w:hAnsi="Courier New" w:cs="Courier New"/>
          <w:sz w:val="24"/>
        </w:rPr>
        <w:t>=O(bк</w:t>
      </w:r>
      <w:r w:rsidRPr="00AF4713">
        <w:rPr>
          <w:rFonts w:ascii="Courier New" w:hAnsi="Courier New" w:cs="Courier New"/>
          <w:sz w:val="24"/>
          <w:vertAlign w:val="superscript"/>
        </w:rPr>
        <w:t>3</w:t>
      </w:r>
      <w:r w:rsidRPr="00AF4713">
        <w:rPr>
          <w:rFonts w:ascii="Courier New" w:hAnsi="Courier New" w:cs="Courier New"/>
          <w:sz w:val="24"/>
        </w:rPr>
        <w:t>)</w:t>
      </w:r>
      <w:r w:rsidRPr="00AF4713">
        <w:rPr>
          <w:sz w:val="24"/>
        </w:rPr>
        <w:t>для</w:t>
      </w:r>
      <w:r w:rsidRPr="00AF4713">
        <w:rPr>
          <w:rFonts w:ascii="Courier New" w:hAnsi="Courier New" w:cs="Courier New"/>
          <w:sz w:val="24"/>
        </w:rPr>
        <w:t xml:space="preserve"> t=1</w:t>
      </w:r>
      <w:r w:rsidRPr="00AF4713">
        <w:rPr>
          <w:sz w:val="24"/>
        </w:rPr>
        <w:t>; 2) построение лесов деревьев</w:t>
      </w:r>
      <w:r w:rsidRPr="00AF4713">
        <w:rPr>
          <w:rFonts w:ascii="Courier New" w:hAnsi="Courier New" w:cs="Courier New"/>
          <w:sz w:val="24"/>
        </w:rPr>
        <w:t xml:space="preserve"> O(b</w:t>
      </w:r>
      <w:r w:rsidRPr="00AF4713">
        <w:rPr>
          <w:rFonts w:ascii="Courier New" w:hAnsi="Courier New" w:cs="Courier New"/>
          <w:sz w:val="24"/>
          <w:vertAlign w:val="superscript"/>
        </w:rPr>
        <w:t>2</w:t>
      </w:r>
      <w:r w:rsidRPr="00AF4713">
        <w:rPr>
          <w:rFonts w:ascii="Courier New" w:hAnsi="Courier New" w:cs="Courier New"/>
          <w:sz w:val="24"/>
        </w:rPr>
        <w:t>tк</w:t>
      </w:r>
      <w:r w:rsidRPr="00AF4713">
        <w:rPr>
          <w:rFonts w:ascii="Courier New" w:hAnsi="Courier New" w:cs="Courier New"/>
          <w:sz w:val="24"/>
          <w:vertAlign w:val="superscript"/>
        </w:rPr>
        <w:t>2</w:t>
      </w:r>
      <w:r w:rsidRPr="00AF4713">
        <w:rPr>
          <w:rFonts w:ascii="Courier New" w:hAnsi="Courier New" w:cs="Courier New"/>
          <w:sz w:val="24"/>
        </w:rPr>
        <w:t>)</w:t>
      </w:r>
      <w:r w:rsidRPr="00AF4713">
        <w:rPr>
          <w:sz w:val="24"/>
        </w:rPr>
        <w:t>; 3) вычисления в блоке «Распространение с верификацией»</w:t>
      </w:r>
      <w:r w:rsidRPr="00AF4713">
        <w:rPr>
          <w:rFonts w:ascii="Courier New" w:hAnsi="Courier New" w:cs="Courier New"/>
          <w:sz w:val="24"/>
        </w:rPr>
        <w:t xml:space="preserve"> </w:t>
      </w:r>
      <w:r w:rsidRPr="00AF4713">
        <w:rPr>
          <w:rFonts w:ascii="Courier New" w:hAnsi="Courier New" w:cs="Courier New"/>
          <w:sz w:val="24"/>
          <w:lang w:val="en-US"/>
        </w:rPr>
        <w:t>O</w:t>
      </w:r>
      <w:r w:rsidRPr="00AF4713">
        <w:rPr>
          <w:rFonts w:ascii="Courier New" w:hAnsi="Courier New" w:cs="Courier New"/>
          <w:sz w:val="24"/>
        </w:rPr>
        <w:t>(</w:t>
      </w:r>
      <w:r w:rsidRPr="00AF4713">
        <w:rPr>
          <w:rFonts w:ascii="Courier New" w:hAnsi="Courier New" w:cs="Courier New"/>
          <w:sz w:val="24"/>
          <w:lang w:val="en-US"/>
        </w:rPr>
        <w:t>m</w:t>
      </w:r>
      <w:r w:rsidRPr="00AF4713">
        <w:rPr>
          <w:rFonts w:ascii="Courier New" w:hAnsi="Courier New" w:cs="Courier New"/>
          <w:sz w:val="24"/>
        </w:rPr>
        <w:t>2</w:t>
      </w:r>
      <w:r w:rsidRPr="00AF4713">
        <w:rPr>
          <w:rFonts w:ascii="Courier New" w:hAnsi="Courier New" w:cs="Courier New"/>
          <w:sz w:val="24"/>
          <w:vertAlign w:val="superscript"/>
          <w:lang w:val="en-US"/>
        </w:rPr>
        <w:t>n</w:t>
      </w:r>
      <w:r w:rsidRPr="00AF4713">
        <w:rPr>
          <w:rFonts w:ascii="Courier New" w:hAnsi="Courier New" w:cs="Courier New"/>
          <w:sz w:val="24"/>
        </w:rPr>
        <w:t>)</w:t>
      </w:r>
      <w:r w:rsidRPr="00AF4713">
        <w:rPr>
          <w:sz w:val="24"/>
        </w:rPr>
        <w:t xml:space="preserve">. </w:t>
      </w:r>
      <w:r w:rsidRPr="00AF4713">
        <w:rPr>
          <w:rFonts w:eastAsia="MS Mincho" w:cs="Courier New"/>
          <w:sz w:val="24"/>
        </w:rPr>
        <w:t>Сомножитель</w:t>
      </w:r>
      <w:r w:rsidRPr="00AF4713">
        <w:rPr>
          <w:rFonts w:ascii="Courier New" w:eastAsia="MS Mincho" w:hAnsi="Courier New" w:cs="Courier New"/>
          <w:sz w:val="24"/>
        </w:rPr>
        <w:t xml:space="preserve"> 2</w:t>
      </w:r>
      <w:r w:rsidRPr="00AF4713">
        <w:rPr>
          <w:rFonts w:ascii="Courier New" w:eastAsia="MS Mincho" w:hAnsi="Courier New" w:cs="Courier New"/>
          <w:sz w:val="24"/>
          <w:vertAlign w:val="superscript"/>
          <w:lang w:val="en-US"/>
        </w:rPr>
        <w:t>n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eastAsia="MS Mincho" w:cs="Courier New"/>
          <w:sz w:val="24"/>
        </w:rPr>
        <w:t xml:space="preserve">— это максимально возможное число состояний </w:t>
      </w:r>
      <w:r w:rsidRPr="00AF4713">
        <w:rPr>
          <w:rFonts w:eastAsia="MS Mincho" w:cs="Courier New"/>
          <w:sz w:val="24"/>
          <w:lang w:val="en-US"/>
        </w:rPr>
        <w:t>power</w:t>
      </w:r>
      <w:r w:rsidRPr="00AF4713">
        <w:rPr>
          <w:rFonts w:eastAsia="MS Mincho" w:cs="Courier New"/>
          <w:sz w:val="24"/>
        </w:rPr>
        <w:t>-</w:t>
      </w:r>
      <w:r w:rsidRPr="00AF4713">
        <w:rPr>
          <w:rFonts w:eastAsia="MS Mincho" w:cs="Courier New"/>
          <w:sz w:val="24"/>
          <w:lang w:val="en-US"/>
        </w:rPr>
        <w:t>LTS</w:t>
      </w:r>
      <w:r w:rsidRPr="00AF4713">
        <w:rPr>
          <w:rFonts w:eastAsia="MS Mincho" w:cs="Courier New"/>
          <w:sz w:val="24"/>
        </w:rPr>
        <w:t xml:space="preserve"> спецификации. Если </w:t>
      </w:r>
      <w:r w:rsidRPr="00AF4713">
        <w:rPr>
          <w:rFonts w:eastAsia="MS Mincho" w:cs="Courier New"/>
          <w:sz w:val="24"/>
          <w:lang w:val="en-US"/>
        </w:rPr>
        <w:t>power</w:t>
      </w:r>
      <w:r w:rsidRPr="00AF4713">
        <w:rPr>
          <w:rFonts w:eastAsia="MS Mincho" w:cs="Courier New"/>
          <w:sz w:val="24"/>
        </w:rPr>
        <w:t>-преобразование не увеличивает числа состояний, в частности, если спецификация детерминирована, этот сомножитель заменяется на</w:t>
      </w:r>
      <w:r w:rsidRPr="00AF4713">
        <w:rPr>
          <w:rFonts w:ascii="Courier New" w:eastAsia="MS Mincho" w:hAnsi="Courier New" w:cs="Courier New"/>
          <w:sz w:val="24"/>
        </w:rPr>
        <w:t xml:space="preserve"> </w:t>
      </w:r>
      <w:r w:rsidRPr="00AF4713">
        <w:rPr>
          <w:rFonts w:ascii="Courier New" w:eastAsia="MS Mincho" w:hAnsi="Courier New" w:cs="Courier New"/>
          <w:sz w:val="24"/>
          <w:lang w:val="en-US"/>
        </w:rPr>
        <w:t>n</w:t>
      </w:r>
      <w:r w:rsidRPr="00AF4713">
        <w:rPr>
          <w:rFonts w:eastAsia="MS Mincho" w:cs="Courier New"/>
          <w:sz w:val="24"/>
        </w:rPr>
        <w:t>.</w:t>
      </w:r>
    </w:p>
    <w:p w:rsidR="00F50E86" w:rsidRPr="00AF4713" w:rsidRDefault="00F50E86">
      <w:pPr>
        <w:ind w:firstLine="0"/>
        <w:rPr>
          <w:rFonts w:eastAsia="MS Mincho"/>
          <w:sz w:val="24"/>
        </w:rPr>
      </w:pPr>
    </w:p>
    <w:p w:rsidR="00F50E86" w:rsidRPr="00AF4713" w:rsidRDefault="00F50E86">
      <w:pPr>
        <w:ind w:firstLine="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ЛИТЕРАТУРА:</w:t>
      </w:r>
    </w:p>
    <w:p w:rsidR="00F50E86" w:rsidRPr="00AF4713" w:rsidRDefault="00F50E86">
      <w:pPr>
        <w:pStyle w:val="af0"/>
        <w:rPr>
          <w:sz w:val="24"/>
        </w:rPr>
      </w:pPr>
      <w:bookmarkStart w:id="3" w:name="_Ref184642524"/>
      <w:bookmarkEnd w:id="3"/>
      <w:r w:rsidRPr="00AF4713">
        <w:rPr>
          <w:sz w:val="24"/>
        </w:rPr>
        <w:t xml:space="preserve">И.Б. Бурдонов, А.С. Косачев, В.В. Кулямин "Неизбыточные алгоритмы обхода ориентированных графов. Недетерминированный случай" </w:t>
      </w:r>
      <w:r w:rsidRPr="00AF4713">
        <w:rPr>
          <w:sz w:val="24"/>
          <w:lang w:val="en-US"/>
        </w:rPr>
        <w:t xml:space="preserve">// </w:t>
      </w:r>
      <w:r w:rsidRPr="00AF4713">
        <w:rPr>
          <w:sz w:val="24"/>
        </w:rPr>
        <w:t xml:space="preserve">Программирование. 2004. No. 1 </w:t>
      </w:r>
    </w:p>
    <w:p w:rsidR="00F50E86" w:rsidRPr="00AF4713" w:rsidRDefault="00F50E86">
      <w:pPr>
        <w:pStyle w:val="af0"/>
        <w:rPr>
          <w:sz w:val="24"/>
        </w:rPr>
      </w:pPr>
      <w:r w:rsidRPr="00AF4713">
        <w:rPr>
          <w:sz w:val="24"/>
        </w:rPr>
        <w:t xml:space="preserve">И.Б. Бурдонов, А.С. Косачев, В.В. Кулямин </w:t>
      </w:r>
      <w:r w:rsidRPr="00AF4713">
        <w:rPr>
          <w:rFonts w:eastAsia="MS Mincho"/>
          <w:sz w:val="24"/>
        </w:rPr>
        <w:t>"</w:t>
      </w:r>
      <w:r w:rsidRPr="00AF4713">
        <w:rPr>
          <w:sz w:val="24"/>
        </w:rPr>
        <w:t>Формализация тестового эксперимента</w:t>
      </w:r>
      <w:r w:rsidRPr="00AF4713">
        <w:rPr>
          <w:rFonts w:eastAsia="MS Mincho"/>
          <w:sz w:val="24"/>
        </w:rPr>
        <w:t>"</w:t>
      </w:r>
      <w:r w:rsidRPr="00AF4713">
        <w:rPr>
          <w:sz w:val="24"/>
        </w:rPr>
        <w:t xml:space="preserve"> // Программирование, 2007, </w:t>
      </w:r>
      <w:r w:rsidRPr="00AF4713">
        <w:rPr>
          <w:sz w:val="24"/>
          <w:lang w:val="en-US"/>
        </w:rPr>
        <w:t>No</w:t>
      </w:r>
      <w:r w:rsidRPr="00AF4713">
        <w:rPr>
          <w:sz w:val="24"/>
        </w:rPr>
        <w:t xml:space="preserve">. 5 </w:t>
      </w:r>
    </w:p>
    <w:p w:rsidR="00F50E86" w:rsidRPr="00AF4713" w:rsidRDefault="00F50E86">
      <w:pPr>
        <w:pStyle w:val="af0"/>
        <w:rPr>
          <w:rFonts w:eastAsia="MS Mincho"/>
          <w:sz w:val="24"/>
        </w:rPr>
      </w:pPr>
      <w:r w:rsidRPr="00AF4713">
        <w:rPr>
          <w:rFonts w:eastAsia="MS Mincho"/>
          <w:sz w:val="24"/>
        </w:rPr>
        <w:t xml:space="preserve">И.Б. Бурдонов, А.С. Косачев, В.В. Кулямин "Теория соответствия для систем с блокировками и разрушением". «Наука», 2008 </w:t>
      </w:r>
    </w:p>
    <w:p w:rsidR="00F50E86" w:rsidRPr="00AF4713" w:rsidRDefault="00F50E86">
      <w:pPr>
        <w:pStyle w:val="af0"/>
        <w:rPr>
          <w:rFonts w:eastAsia="MS Mincho"/>
          <w:sz w:val="24"/>
        </w:rPr>
      </w:pPr>
      <w:r w:rsidRPr="00AF4713">
        <w:rPr>
          <w:rFonts w:eastAsia="MS Mincho"/>
          <w:sz w:val="24"/>
        </w:rPr>
        <w:t>И.Б. Бурдонов "Теория конформности для функционального тестирования программных систем на основе формальных моделей". Диссертация на соискание учёной степени д.ф.-м.н., Москва, 2008</w:t>
      </w:r>
    </w:p>
    <w:p w:rsidR="00F50E86" w:rsidRPr="00AF4713" w:rsidRDefault="00F50E86">
      <w:pPr>
        <w:pStyle w:val="af0"/>
        <w:rPr>
          <w:sz w:val="24"/>
        </w:rPr>
      </w:pPr>
      <w:r w:rsidRPr="00AF4713">
        <w:rPr>
          <w:rFonts w:eastAsia="MS Mincho"/>
          <w:sz w:val="24"/>
        </w:rPr>
        <w:t xml:space="preserve">И.Б. Бурдонов, А.С. Косачев "Полное тестирование с открытым состоянием ограниченно недетерминированных систем". </w:t>
      </w:r>
      <w:r w:rsidRPr="00AF4713">
        <w:rPr>
          <w:sz w:val="24"/>
        </w:rPr>
        <w:t xml:space="preserve">Труды ИСП РАН, т. 16, 2009 </w:t>
      </w:r>
    </w:p>
    <w:p w:rsidR="00F50E86" w:rsidRPr="00AF4713" w:rsidRDefault="00F50E86">
      <w:pPr>
        <w:pStyle w:val="af0"/>
        <w:rPr>
          <w:rFonts w:eastAsia="MS Mincho"/>
          <w:sz w:val="24"/>
        </w:rPr>
      </w:pPr>
      <w:r w:rsidRPr="00AF4713">
        <w:rPr>
          <w:rFonts w:eastAsia="MS Mincho"/>
          <w:sz w:val="24"/>
          <w:lang w:val="en-US"/>
        </w:rPr>
        <w:t>R.J. van Glabbeek "The linear time - branching time spectrum II; the semantics of sequential processes with silent moves". CONCUR’93 (E. Best, ed.), LNCS 715, Springer-Verlag, 1993, pp. 66–81</w:t>
      </w:r>
      <w:r w:rsidRPr="00AF4713">
        <w:rPr>
          <w:rFonts w:eastAsia="MS Mincho"/>
          <w:sz w:val="24"/>
        </w:rPr>
        <w:t xml:space="preserve"> </w:t>
      </w:r>
    </w:p>
    <w:p w:rsidR="00F50E86" w:rsidRPr="00AF4713" w:rsidRDefault="00F50E86">
      <w:pPr>
        <w:pStyle w:val="af0"/>
        <w:rPr>
          <w:rFonts w:eastAsia="MS Mincho"/>
          <w:color w:val="231F20"/>
          <w:sz w:val="24"/>
          <w:lang w:val="en-US"/>
        </w:rPr>
      </w:pPr>
      <w:r w:rsidRPr="00AF4713">
        <w:rPr>
          <w:rFonts w:eastAsia="MS Mincho"/>
          <w:color w:val="231F20"/>
          <w:sz w:val="24"/>
          <w:lang w:val="en-US"/>
        </w:rPr>
        <w:t>R. Milner "Modal characterization of observable machine behaviour". CAAP 81 (G. Astesiano and C. Bohm, ed.), LNCS 112, Springer-Verlag, 1981, pp. 25–34</w:t>
      </w:r>
    </w:p>
    <w:sectPr w:rsidR="00F50E86" w:rsidRPr="00AF4713">
      <w:headerReference w:type="default" r:id="rId9"/>
      <w:footerReference w:type="even" r:id="rId10"/>
      <w:footerReference w:type="default" r:id="rId11"/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8BF" w:rsidRDefault="009E68BF">
      <w:r>
        <w:separator/>
      </w:r>
    </w:p>
  </w:endnote>
  <w:endnote w:type="continuationSeparator" w:id="0">
    <w:p w:rsidR="009E68BF" w:rsidRDefault="009E68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8FADCD9A-7AFD-4F23-8423-1C130F6D2A5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  <w:embedRegular r:id="rId2" w:fontKey="{098FCEC6-9F1F-4D9E-8E0E-3BE6C8B3F73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5CEAA94-52C4-41C1-B763-4CDCEF4659A9}"/>
  </w:font>
  <w:font w:name="DejaVu Sans">
    <w:charset w:val="CC"/>
    <w:family w:val="swiss"/>
    <w:pitch w:val="variable"/>
    <w:sig w:usb0="E7003EFF" w:usb1="D200FDFF" w:usb2="00042029" w:usb3="00000000" w:csb0="800001FF" w:csb1="00000000"/>
    <w:embedRegular r:id="rId4" w:fontKey="{CD347BB6-652D-42A5-9327-C1D513FDA56C}"/>
    <w:embedItalic r:id="rId5" w:fontKey="{A8A6587B-99B5-4DF2-9FA3-D6DB79FFB4B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A53CBE60-0C46-4A2F-B429-24D7F791676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22558B88-923B-4274-ACC0-2774C797AD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713" w:rsidRDefault="00AF4713" w:rsidP="00F50E86">
    <w:pPr>
      <w:pStyle w:val="af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F4713" w:rsidRDefault="00AF4713" w:rsidP="00F50E86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713" w:rsidRDefault="00AF4713" w:rsidP="00F50E86">
    <w:pPr>
      <w:pStyle w:val="af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C6551">
      <w:rPr>
        <w:rStyle w:val="a6"/>
        <w:noProof/>
      </w:rPr>
      <w:t>4</w:t>
    </w:r>
    <w:r>
      <w:rPr>
        <w:rStyle w:val="a6"/>
      </w:rPr>
      <w:fldChar w:fldCharType="end"/>
    </w:r>
  </w:p>
  <w:p w:rsidR="00AF4713" w:rsidRDefault="00AF4713" w:rsidP="00F50E86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8BF" w:rsidRDefault="009E68BF">
      <w:r>
        <w:separator/>
      </w:r>
    </w:p>
  </w:footnote>
  <w:footnote w:type="continuationSeparator" w:id="0">
    <w:p w:rsidR="009E68BF" w:rsidRDefault="009E68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551" w:rsidRPr="009C6551" w:rsidRDefault="009C6551" w:rsidP="009C6551">
    <w:pPr>
      <w:pStyle w:val="af1"/>
    </w:pPr>
    <w:r w:rsidRPr="009C6551">
      <w:t>И.Б.Бурдонов, А.С.Косачев.</w:t>
    </w:r>
  </w:p>
  <w:p w:rsidR="009C6551" w:rsidRPr="009C6551" w:rsidRDefault="009C6551" w:rsidP="009C6551">
    <w:pPr>
      <w:pStyle w:val="af1"/>
    </w:pPr>
    <w:r w:rsidRPr="009C6551">
      <w:t>Тестирование конформности с открытым состоянием.</w:t>
    </w:r>
  </w:p>
  <w:p w:rsidR="009C6551" w:rsidRPr="009C6551" w:rsidRDefault="009C6551" w:rsidP="009C6551">
    <w:pPr>
      <w:pStyle w:val="af1"/>
    </w:pPr>
    <w:r w:rsidRPr="009C6551">
      <w:t>Научный сервис в сети Интернет: масштабируемость, параллельность, эффективность: Труды Всероссийской суперкомпьютерной конференции (21-26 сентября 2009 г., г. Новороссийск).- М.: Изд-во МГУ, 2009. стр 265-269.</w:t>
    </w:r>
  </w:p>
  <w:p w:rsidR="009C6551" w:rsidRPr="009C6551" w:rsidRDefault="009C6551" w:rsidP="009C6551">
    <w:pPr>
      <w:pStyle w:val="af1"/>
    </w:pPr>
    <w:r w:rsidRPr="009C6551">
      <w:t>5 стр.</w:t>
    </w:r>
  </w:p>
  <w:p w:rsidR="009C6551" w:rsidRPr="009C6551" w:rsidRDefault="009C6551" w:rsidP="009C6551">
    <w:pPr>
      <w:pStyle w:val="af1"/>
    </w:pPr>
    <w:r w:rsidRPr="009C6551"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75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2">
    <w:nsid w:val="00000003"/>
    <w:multiLevelType w:val="singleLevel"/>
    <w:tmpl w:val="00000003"/>
    <w:name w:val="WW8Num197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ascii="Times New Roman" w:hAnsi="Times New Roman"/>
        <w:sz w:val="20"/>
      </w:rPr>
    </w:lvl>
  </w:abstractNum>
  <w:abstractNum w:abstractNumId="3">
    <w:nsid w:val="2DE84E7C"/>
    <w:multiLevelType w:val="hybridMultilevel"/>
    <w:tmpl w:val="4B1E2056"/>
    <w:lvl w:ilvl="0" w:tplc="E0A6E288">
      <w:start w:val="1"/>
      <w:numFmt w:val="bullet"/>
      <w:lvlText w:val="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b w:val="0"/>
        <w:i w:val="0"/>
        <w:sz w:val="30"/>
        <w:szCs w:val="30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E46401"/>
    <w:multiLevelType w:val="hybridMultilevel"/>
    <w:tmpl w:val="8076BAAE"/>
    <w:lvl w:ilvl="0" w:tplc="E0A6E288">
      <w:start w:val="1"/>
      <w:numFmt w:val="bullet"/>
      <w:lvlText w:val="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b w:val="0"/>
        <w:i w:val="0"/>
        <w:sz w:val="30"/>
        <w:szCs w:val="30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embedTrueType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50E86"/>
    <w:rsid w:val="0014195C"/>
    <w:rsid w:val="001E7E5E"/>
    <w:rsid w:val="00301DF7"/>
    <w:rsid w:val="00383591"/>
    <w:rsid w:val="003C34DD"/>
    <w:rsid w:val="005E66B0"/>
    <w:rsid w:val="007D3CE7"/>
    <w:rsid w:val="009C6551"/>
    <w:rsid w:val="009E68BF"/>
    <w:rsid w:val="00AF4713"/>
    <w:rsid w:val="00C057D2"/>
    <w:rsid w:val="00D24760"/>
    <w:rsid w:val="00E77CF2"/>
    <w:rsid w:val="00F50E86"/>
    <w:rsid w:val="00FB6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ind w:firstLine="720"/>
      <w:jc w:val="both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firstLine="0"/>
      <w:jc w:val="center"/>
      <w:outlineLvl w:val="0"/>
    </w:pPr>
    <w:rPr>
      <w:b/>
      <w:caps/>
      <w:kern w:val="1"/>
      <w:sz w:val="24"/>
    </w:rPr>
  </w:style>
  <w:style w:type="paragraph" w:styleId="2">
    <w:name w:val="heading 2"/>
    <w:basedOn w:val="a"/>
    <w:next w:val="a0"/>
    <w:qFormat/>
    <w:pPr>
      <w:keepNext/>
      <w:numPr>
        <w:ilvl w:val="1"/>
        <w:numId w:val="1"/>
      </w:numPr>
      <w:overflowPunct w:val="0"/>
      <w:autoSpaceDE w:val="0"/>
      <w:spacing w:before="240" w:after="160"/>
      <w:textAlignment w:val="baseline"/>
      <w:outlineLvl w:val="1"/>
    </w:pPr>
    <w:rPr>
      <w:b/>
      <w:sz w:val="32"/>
      <w:lang w:val="en-US"/>
    </w:rPr>
  </w:style>
  <w:style w:type="paragraph" w:styleId="3">
    <w:name w:val="heading 3"/>
    <w:basedOn w:val="a"/>
    <w:next w:val="a0"/>
    <w:qFormat/>
    <w:pPr>
      <w:keepNext/>
      <w:keepLines/>
      <w:numPr>
        <w:ilvl w:val="2"/>
        <w:numId w:val="1"/>
      </w:numPr>
      <w:overflowPunct w:val="0"/>
      <w:autoSpaceDE w:val="0"/>
      <w:spacing w:before="200" w:after="120"/>
      <w:textAlignment w:val="baseline"/>
      <w:outlineLvl w:val="2"/>
    </w:pPr>
    <w:rPr>
      <w:b/>
      <w:sz w:val="28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overflowPunct w:val="0"/>
      <w:autoSpaceDE w:val="0"/>
      <w:spacing w:before="160" w:after="80"/>
      <w:textAlignment w:val="baseline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overflowPunct w:val="0"/>
      <w:autoSpaceDE w:val="0"/>
      <w:spacing w:after="80"/>
      <w:textAlignment w:val="baseline"/>
      <w:outlineLvl w:val="4"/>
    </w:pPr>
    <w:rPr>
      <w:b/>
      <w:sz w:val="22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ind w:left="0" w:firstLine="0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rFonts w:eastAsia="MS Mincho"/>
      <w:b/>
      <w:bCs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WW8Num3z0">
    <w:name w:val="WW8Num3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Times New Roman"/>
    </w:rPr>
  </w:style>
  <w:style w:type="character" w:customStyle="1" w:styleId="WW8Num7z3">
    <w:name w:val="WW8Num7z3"/>
    <w:rPr>
      <w:rFonts w:ascii="Symbol" w:hAnsi="Symbol" w:cs="Times New Roman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Wingdings" w:hAnsi="Wingdings" w:cs="Times New Roman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7z0">
    <w:name w:val="WW8Num17z0"/>
    <w:rPr>
      <w:rFonts w:ascii="Symbol" w:hAnsi="Symbol" w:cs="Times New Roman"/>
    </w:rPr>
  </w:style>
  <w:style w:type="character" w:customStyle="1" w:styleId="WW8Num18z0">
    <w:name w:val="WW8Num18z0"/>
    <w:rPr>
      <w:rFonts w:ascii="Times New Roman" w:hAnsi="Times New Roman" w:cs="Times New Roman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Times New Roman"/>
    </w:rPr>
  </w:style>
  <w:style w:type="character" w:customStyle="1" w:styleId="WW8Num18z3">
    <w:name w:val="WW8Num18z3"/>
    <w:rPr>
      <w:rFonts w:ascii="Symbol" w:hAnsi="Symbol" w:cs="Times New Roman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Times New Roman" w:eastAsia="MS Mincho" w:hAnsi="Times New Roman" w:cs="Times New Roman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4">
    <w:name w:val="WW8Num26z4"/>
    <w:rPr>
      <w:rFonts w:ascii="Courier New" w:hAnsi="Courier New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9z0">
    <w:name w:val="WW8Num29z0"/>
    <w:rPr>
      <w:rFonts w:ascii="Symbol" w:hAnsi="Symbol" w:cs="Times New Roman"/>
    </w:rPr>
  </w:style>
  <w:style w:type="character" w:customStyle="1" w:styleId="WW8Num30z0">
    <w:name w:val="WW8Num30z0"/>
    <w:rPr>
      <w:rFonts w:ascii="Wingdings" w:hAnsi="Wingdings" w:cs="Times New Roman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6z0">
    <w:name w:val="WW8Num36z0"/>
    <w:rPr>
      <w:rFonts w:ascii="Symbol" w:hAnsi="Symbol" w:cs="Times New Roman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52z0">
    <w:name w:val="WW8Num52z0"/>
    <w:rPr>
      <w:rFonts w:ascii="Wingdings" w:hAnsi="Wingdings" w:cs="Times New Roman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9z0">
    <w:name w:val="WW8Num59z0"/>
    <w:rPr>
      <w:rFonts w:ascii="Symbol" w:hAnsi="Symbol"/>
    </w:rPr>
  </w:style>
  <w:style w:type="character" w:customStyle="1" w:styleId="WW8Num59z1">
    <w:name w:val="WW8Num59z1"/>
    <w:rPr>
      <w:rFonts w:ascii="Courier New" w:hAnsi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63z0">
    <w:name w:val="WW8Num63z0"/>
    <w:rPr>
      <w:rFonts w:ascii="Symbol" w:hAnsi="Symbol" w:cs="Times New Roman"/>
    </w:rPr>
  </w:style>
  <w:style w:type="character" w:customStyle="1" w:styleId="WW8Num67z0">
    <w:name w:val="WW8Num67z0"/>
    <w:rPr>
      <w:rFonts w:ascii="Symbol" w:hAnsi="Symbol"/>
    </w:rPr>
  </w:style>
  <w:style w:type="character" w:customStyle="1" w:styleId="WW8Num67z1">
    <w:name w:val="WW8Num67z1"/>
    <w:rPr>
      <w:rFonts w:ascii="Times New Roman" w:eastAsia="MS Mincho" w:hAnsi="Times New Roman" w:cs="Times New Roman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4">
    <w:name w:val="WW8Num67z4"/>
    <w:rPr>
      <w:rFonts w:ascii="Courier New" w:hAnsi="Courier New"/>
    </w:rPr>
  </w:style>
  <w:style w:type="character" w:customStyle="1" w:styleId="WW8Num68z0">
    <w:name w:val="WW8Num68z0"/>
    <w:rPr>
      <w:rFonts w:ascii="Symbol" w:hAnsi="Symbol" w:cs="Times New Roman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4z0">
    <w:name w:val="WW8Num74z0"/>
    <w:rPr>
      <w:rFonts w:ascii="Symbol" w:hAnsi="Symbol"/>
    </w:rPr>
  </w:style>
  <w:style w:type="character" w:customStyle="1" w:styleId="WW8Num74z1">
    <w:name w:val="WW8Num74z1"/>
    <w:rPr>
      <w:rFonts w:ascii="Courier New" w:hAnsi="Courier New"/>
    </w:rPr>
  </w:style>
  <w:style w:type="character" w:customStyle="1" w:styleId="WW8Num74z2">
    <w:name w:val="WW8Num74z2"/>
    <w:rPr>
      <w:rFonts w:ascii="Wingdings" w:hAnsi="Wingdings"/>
    </w:rPr>
  </w:style>
  <w:style w:type="character" w:customStyle="1" w:styleId="WW8Num76z0">
    <w:name w:val="WW8Num76z0"/>
    <w:rPr>
      <w:rFonts w:ascii="Symbol" w:hAnsi="Symbol"/>
    </w:rPr>
  </w:style>
  <w:style w:type="character" w:customStyle="1" w:styleId="WW8Num76z1">
    <w:name w:val="WW8Num76z1"/>
    <w:rPr>
      <w:rFonts w:ascii="Courier New" w:hAnsi="Courier New"/>
    </w:rPr>
  </w:style>
  <w:style w:type="character" w:customStyle="1" w:styleId="WW8Num76z2">
    <w:name w:val="WW8Num76z2"/>
    <w:rPr>
      <w:rFonts w:ascii="Wingdings" w:hAnsi="Wingdings"/>
    </w:rPr>
  </w:style>
  <w:style w:type="character" w:customStyle="1" w:styleId="WW8Num77z0">
    <w:name w:val="WW8Num77z0"/>
    <w:rPr>
      <w:rFonts w:ascii="Symbol" w:hAnsi="Symbol" w:cs="Times New Roman"/>
    </w:rPr>
  </w:style>
  <w:style w:type="character" w:customStyle="1" w:styleId="WW8Num77z1">
    <w:name w:val="WW8Num77z1"/>
    <w:rPr>
      <w:rFonts w:ascii="Courier New" w:hAnsi="Courier New" w:cs="Courier New"/>
    </w:rPr>
  </w:style>
  <w:style w:type="character" w:customStyle="1" w:styleId="WW8Num77z2">
    <w:name w:val="WW8Num77z2"/>
    <w:rPr>
      <w:rFonts w:ascii="Wingdings" w:hAnsi="Wingdings" w:cs="Times New Roman"/>
    </w:rPr>
  </w:style>
  <w:style w:type="character" w:customStyle="1" w:styleId="WW8Num83z0">
    <w:name w:val="WW8Num83z0"/>
    <w:rPr>
      <w:rFonts w:ascii="Wingdings" w:hAnsi="Wingdings" w:cs="Times New Roman"/>
    </w:rPr>
  </w:style>
  <w:style w:type="character" w:customStyle="1" w:styleId="WW8Num85z0">
    <w:name w:val="WW8Num85z0"/>
    <w:rPr>
      <w:rFonts w:ascii="Symbol" w:hAnsi="Symbol" w:cs="Times New Roman"/>
    </w:rPr>
  </w:style>
  <w:style w:type="character" w:customStyle="1" w:styleId="WW8Num87z0">
    <w:name w:val="WW8Num87z0"/>
    <w:rPr>
      <w:rFonts w:ascii="Wingdings" w:hAnsi="Wingdings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3">
    <w:name w:val="WW8Num87z3"/>
    <w:rPr>
      <w:rFonts w:ascii="Symbol" w:hAnsi="Symbol"/>
    </w:rPr>
  </w:style>
  <w:style w:type="character" w:customStyle="1" w:styleId="WW8Num88z0">
    <w:name w:val="WW8Num88z0"/>
    <w:rPr>
      <w:rFonts w:ascii="Symbol" w:hAnsi="Symbol" w:cs="Times New Roman"/>
    </w:rPr>
  </w:style>
  <w:style w:type="character" w:customStyle="1" w:styleId="WW8Num89z0">
    <w:name w:val="WW8Num89z0"/>
    <w:rPr>
      <w:rFonts w:ascii="Symbol" w:hAnsi="Symbol"/>
    </w:rPr>
  </w:style>
  <w:style w:type="character" w:customStyle="1" w:styleId="WW8Num89z1">
    <w:name w:val="WW8Num89z1"/>
    <w:rPr>
      <w:rFonts w:ascii="Courier New" w:hAnsi="Courier New"/>
    </w:rPr>
  </w:style>
  <w:style w:type="character" w:customStyle="1" w:styleId="WW8Num89z2">
    <w:name w:val="WW8Num89z2"/>
    <w:rPr>
      <w:rFonts w:ascii="Wingdings" w:hAnsi="Wingdings"/>
    </w:rPr>
  </w:style>
  <w:style w:type="character" w:customStyle="1" w:styleId="WW8Num90z0">
    <w:name w:val="WW8Num90z0"/>
    <w:rPr>
      <w:rFonts w:ascii="Symbol" w:hAnsi="Symbol"/>
    </w:rPr>
  </w:style>
  <w:style w:type="character" w:customStyle="1" w:styleId="WW8Num90z1">
    <w:name w:val="WW8Num90z1"/>
    <w:rPr>
      <w:rFonts w:ascii="Courier New" w:hAnsi="Courier New"/>
    </w:rPr>
  </w:style>
  <w:style w:type="character" w:customStyle="1" w:styleId="WW8Num90z2">
    <w:name w:val="WW8Num90z2"/>
    <w:rPr>
      <w:rFonts w:ascii="Wingdings" w:hAnsi="Wingdings"/>
    </w:rPr>
  </w:style>
  <w:style w:type="character" w:customStyle="1" w:styleId="WW8Num93z0">
    <w:name w:val="WW8Num93z0"/>
    <w:rPr>
      <w:rFonts w:ascii="Symbol" w:hAnsi="Symbol"/>
    </w:rPr>
  </w:style>
  <w:style w:type="character" w:customStyle="1" w:styleId="WW8Num95z0">
    <w:name w:val="WW8Num95z0"/>
    <w:rPr>
      <w:rFonts w:ascii="Symbol" w:hAnsi="Symbol" w:cs="Times New Roman"/>
    </w:rPr>
  </w:style>
  <w:style w:type="character" w:customStyle="1" w:styleId="WW8Num96z0">
    <w:name w:val="WW8Num96z0"/>
    <w:rPr>
      <w:rFonts w:ascii="Symbol" w:hAnsi="Symbol"/>
    </w:rPr>
  </w:style>
  <w:style w:type="character" w:customStyle="1" w:styleId="WW8Num96z1">
    <w:name w:val="WW8Num96z1"/>
    <w:rPr>
      <w:rFonts w:ascii="Courier New" w:hAnsi="Courier New"/>
    </w:rPr>
  </w:style>
  <w:style w:type="character" w:customStyle="1" w:styleId="WW8Num96z2">
    <w:name w:val="WW8Num96z2"/>
    <w:rPr>
      <w:rFonts w:ascii="Wingdings" w:hAnsi="Wingdings"/>
    </w:rPr>
  </w:style>
  <w:style w:type="character" w:customStyle="1" w:styleId="WW8Num99z0">
    <w:name w:val="WW8Num99z0"/>
    <w:rPr>
      <w:rFonts w:ascii="Symbol" w:hAnsi="Symbol" w:cs="Times New Roman"/>
    </w:rPr>
  </w:style>
  <w:style w:type="character" w:customStyle="1" w:styleId="WW8Num102z0">
    <w:name w:val="WW8Num102z0"/>
    <w:rPr>
      <w:rFonts w:ascii="Symbol" w:hAnsi="Symbol"/>
    </w:rPr>
  </w:style>
  <w:style w:type="character" w:customStyle="1" w:styleId="WW8Num103z0">
    <w:name w:val="WW8Num103z0"/>
    <w:rPr>
      <w:rFonts w:ascii="Symbol" w:hAnsi="Symbol"/>
    </w:rPr>
  </w:style>
  <w:style w:type="character" w:customStyle="1" w:styleId="WW8Num107z0">
    <w:name w:val="WW8Num107z0"/>
    <w:rPr>
      <w:rFonts w:ascii="Symbol" w:hAnsi="Symbol"/>
    </w:rPr>
  </w:style>
  <w:style w:type="character" w:customStyle="1" w:styleId="WW8Num107z1">
    <w:name w:val="WW8Num107z1"/>
    <w:rPr>
      <w:rFonts w:ascii="Courier New" w:hAnsi="Courier New"/>
    </w:rPr>
  </w:style>
  <w:style w:type="character" w:customStyle="1" w:styleId="WW8Num107z2">
    <w:name w:val="WW8Num107z2"/>
    <w:rPr>
      <w:rFonts w:ascii="Wingdings" w:hAnsi="Wingdings"/>
    </w:rPr>
  </w:style>
  <w:style w:type="character" w:customStyle="1" w:styleId="WW8Num112z0">
    <w:name w:val="WW8Num112z0"/>
    <w:rPr>
      <w:rFonts w:ascii="Symbol" w:hAnsi="Symbol"/>
    </w:rPr>
  </w:style>
  <w:style w:type="character" w:customStyle="1" w:styleId="WW8Num114z0">
    <w:name w:val="WW8Num114z0"/>
    <w:rPr>
      <w:rFonts w:ascii="Symbol" w:hAnsi="Symbol"/>
    </w:rPr>
  </w:style>
  <w:style w:type="character" w:customStyle="1" w:styleId="WW8Num114z1">
    <w:name w:val="WW8Num114z1"/>
    <w:rPr>
      <w:rFonts w:ascii="Times New Roman" w:eastAsia="MS Mincho" w:hAnsi="Times New Roman" w:cs="Times New Roman"/>
    </w:rPr>
  </w:style>
  <w:style w:type="character" w:customStyle="1" w:styleId="WW8Num114z2">
    <w:name w:val="WW8Num114z2"/>
    <w:rPr>
      <w:rFonts w:ascii="Wingdings" w:hAnsi="Wingdings"/>
    </w:rPr>
  </w:style>
  <w:style w:type="character" w:customStyle="1" w:styleId="WW8Num114z4">
    <w:name w:val="WW8Num114z4"/>
    <w:rPr>
      <w:rFonts w:ascii="Courier New" w:hAnsi="Courier New"/>
    </w:rPr>
  </w:style>
  <w:style w:type="character" w:customStyle="1" w:styleId="WW8Num115z0">
    <w:name w:val="WW8Num115z0"/>
    <w:rPr>
      <w:rFonts w:ascii="Symbol" w:hAnsi="Symbol" w:cs="Times New Roman"/>
    </w:rPr>
  </w:style>
  <w:style w:type="character" w:customStyle="1" w:styleId="WW8Num117z0">
    <w:name w:val="WW8Num117z0"/>
    <w:rPr>
      <w:rFonts w:ascii="Symbol" w:hAnsi="Symbol"/>
    </w:rPr>
  </w:style>
  <w:style w:type="character" w:customStyle="1" w:styleId="WW8Num117z1">
    <w:name w:val="WW8Num117z1"/>
    <w:rPr>
      <w:rFonts w:ascii="Times New Roman" w:eastAsia="MS Mincho" w:hAnsi="Times New Roman" w:cs="Times New Roman"/>
    </w:rPr>
  </w:style>
  <w:style w:type="character" w:customStyle="1" w:styleId="WW8Num117z2">
    <w:name w:val="WW8Num117z2"/>
    <w:rPr>
      <w:rFonts w:ascii="Wingdings" w:hAnsi="Wingdings"/>
    </w:rPr>
  </w:style>
  <w:style w:type="character" w:customStyle="1" w:styleId="WW8Num117z4">
    <w:name w:val="WW8Num117z4"/>
    <w:rPr>
      <w:rFonts w:ascii="Courier New" w:hAnsi="Courier New"/>
    </w:rPr>
  </w:style>
  <w:style w:type="character" w:customStyle="1" w:styleId="WW8Num119z0">
    <w:name w:val="WW8Num119z0"/>
    <w:rPr>
      <w:rFonts w:ascii="Symbol" w:hAnsi="Symbol"/>
    </w:rPr>
  </w:style>
  <w:style w:type="character" w:customStyle="1" w:styleId="WW8Num119z1">
    <w:name w:val="WW8Num119z1"/>
    <w:rPr>
      <w:rFonts w:ascii="Times New Roman" w:eastAsia="MS Mincho" w:hAnsi="Times New Roman" w:cs="Times New Roman"/>
    </w:rPr>
  </w:style>
  <w:style w:type="character" w:customStyle="1" w:styleId="WW8Num119z2">
    <w:name w:val="WW8Num119z2"/>
    <w:rPr>
      <w:rFonts w:ascii="Wingdings" w:hAnsi="Wingdings"/>
    </w:rPr>
  </w:style>
  <w:style w:type="character" w:customStyle="1" w:styleId="WW8Num119z4">
    <w:name w:val="WW8Num119z4"/>
    <w:rPr>
      <w:rFonts w:ascii="Courier New" w:hAnsi="Courier New"/>
    </w:rPr>
  </w:style>
  <w:style w:type="character" w:customStyle="1" w:styleId="WW8Num124z0">
    <w:name w:val="WW8Num124z0"/>
    <w:rPr>
      <w:rFonts w:ascii="Symbol" w:hAnsi="Symbol" w:cs="Times New Roman"/>
    </w:rPr>
  </w:style>
  <w:style w:type="character" w:customStyle="1" w:styleId="WW8Num125z1">
    <w:name w:val="WW8Num125z1"/>
    <w:rPr>
      <w:rFonts w:ascii="Courier New" w:hAnsi="Courier New" w:cs="Courier New"/>
    </w:rPr>
  </w:style>
  <w:style w:type="character" w:customStyle="1" w:styleId="WW8Num125z2">
    <w:name w:val="WW8Num125z2"/>
    <w:rPr>
      <w:rFonts w:ascii="Wingdings" w:hAnsi="Wingdings" w:cs="Times New Roman"/>
    </w:rPr>
  </w:style>
  <w:style w:type="character" w:customStyle="1" w:styleId="WW8Num125z3">
    <w:name w:val="WW8Num125z3"/>
    <w:rPr>
      <w:rFonts w:ascii="Symbol" w:hAnsi="Symbol" w:cs="Times New Roman"/>
    </w:rPr>
  </w:style>
  <w:style w:type="character" w:customStyle="1" w:styleId="WW8Num126z0">
    <w:name w:val="WW8Num126z0"/>
    <w:rPr>
      <w:rFonts w:ascii="Symbol" w:hAnsi="Symbol"/>
    </w:rPr>
  </w:style>
  <w:style w:type="character" w:customStyle="1" w:styleId="WW8Num126z1">
    <w:name w:val="WW8Num126z1"/>
    <w:rPr>
      <w:rFonts w:ascii="Times New Roman" w:eastAsia="MS Mincho" w:hAnsi="Times New Roman" w:cs="Times New Roman"/>
    </w:rPr>
  </w:style>
  <w:style w:type="character" w:customStyle="1" w:styleId="WW8Num126z2">
    <w:name w:val="WW8Num126z2"/>
    <w:rPr>
      <w:rFonts w:ascii="Wingdings" w:hAnsi="Wingdings"/>
    </w:rPr>
  </w:style>
  <w:style w:type="character" w:customStyle="1" w:styleId="WW8Num126z4">
    <w:name w:val="WW8Num126z4"/>
    <w:rPr>
      <w:rFonts w:ascii="Courier New" w:hAnsi="Courier New"/>
    </w:rPr>
  </w:style>
  <w:style w:type="character" w:customStyle="1" w:styleId="WW8Num129z0">
    <w:name w:val="WW8Num129z0"/>
    <w:rPr>
      <w:rFonts w:ascii="Symbol" w:hAnsi="Symbol" w:cs="Times New Roman"/>
    </w:rPr>
  </w:style>
  <w:style w:type="character" w:customStyle="1" w:styleId="WW8Num133z0">
    <w:name w:val="WW8Num133z0"/>
    <w:rPr>
      <w:rFonts w:ascii="Symbol" w:hAnsi="Symbol"/>
    </w:rPr>
  </w:style>
  <w:style w:type="character" w:customStyle="1" w:styleId="WW8Num134z0">
    <w:name w:val="WW8Num134z0"/>
    <w:rPr>
      <w:rFonts w:ascii="Symbol" w:hAnsi="Symbol"/>
    </w:rPr>
  </w:style>
  <w:style w:type="character" w:customStyle="1" w:styleId="WW8Num134z1">
    <w:name w:val="WW8Num134z1"/>
    <w:rPr>
      <w:rFonts w:ascii="Courier New" w:hAnsi="Courier New"/>
    </w:rPr>
  </w:style>
  <w:style w:type="character" w:customStyle="1" w:styleId="WW8Num134z2">
    <w:name w:val="WW8Num134z2"/>
    <w:rPr>
      <w:rFonts w:ascii="Wingdings" w:hAnsi="Wingdings"/>
    </w:rPr>
  </w:style>
  <w:style w:type="character" w:customStyle="1" w:styleId="WW8Num135z0">
    <w:name w:val="WW8Num135z0"/>
    <w:rPr>
      <w:rFonts w:ascii="Symbol" w:hAnsi="Symbol" w:cs="Times New Roman"/>
    </w:rPr>
  </w:style>
  <w:style w:type="character" w:customStyle="1" w:styleId="WW8Num138z0">
    <w:name w:val="WW8Num138z0"/>
    <w:rPr>
      <w:rFonts w:ascii="Symbol" w:hAnsi="Symbol"/>
    </w:rPr>
  </w:style>
  <w:style w:type="character" w:customStyle="1" w:styleId="WW8Num138z1">
    <w:name w:val="WW8Num138z1"/>
    <w:rPr>
      <w:rFonts w:ascii="Courier New" w:hAnsi="Courier New"/>
    </w:rPr>
  </w:style>
  <w:style w:type="character" w:customStyle="1" w:styleId="WW8Num138z2">
    <w:name w:val="WW8Num138z2"/>
    <w:rPr>
      <w:rFonts w:ascii="Wingdings" w:hAnsi="Wingdings"/>
    </w:rPr>
  </w:style>
  <w:style w:type="character" w:customStyle="1" w:styleId="WW8Num141z0">
    <w:name w:val="WW8Num141z0"/>
    <w:rPr>
      <w:rFonts w:ascii="Symbol" w:hAnsi="Symbol"/>
    </w:rPr>
  </w:style>
  <w:style w:type="character" w:customStyle="1" w:styleId="WW8Num142z0">
    <w:name w:val="WW8Num142z0"/>
    <w:rPr>
      <w:rFonts w:ascii="Symbol" w:hAnsi="Symbol" w:cs="Times New Roman"/>
    </w:rPr>
  </w:style>
  <w:style w:type="character" w:customStyle="1" w:styleId="WW8Num143z0">
    <w:name w:val="WW8Num143z0"/>
    <w:rPr>
      <w:rFonts w:ascii="Symbol" w:hAnsi="Symbol"/>
    </w:rPr>
  </w:style>
  <w:style w:type="character" w:customStyle="1" w:styleId="WW8Num144z0">
    <w:name w:val="WW8Num144z0"/>
    <w:rPr>
      <w:rFonts w:ascii="Symbol" w:hAnsi="Symbol"/>
    </w:rPr>
  </w:style>
  <w:style w:type="character" w:customStyle="1" w:styleId="WW8Num154z0">
    <w:name w:val="WW8Num154z0"/>
    <w:rPr>
      <w:rFonts w:ascii="Symbol" w:hAnsi="Symbol"/>
    </w:rPr>
  </w:style>
  <w:style w:type="character" w:customStyle="1" w:styleId="WW8Num166z0">
    <w:name w:val="WW8Num166z0"/>
    <w:rPr>
      <w:rFonts w:ascii="Symbol" w:hAnsi="Symbol"/>
    </w:rPr>
  </w:style>
  <w:style w:type="character" w:customStyle="1" w:styleId="WW8Num167z0">
    <w:name w:val="WW8Num167z0"/>
    <w:rPr>
      <w:rFonts w:ascii="Symbol" w:hAnsi="Symbol"/>
    </w:rPr>
  </w:style>
  <w:style w:type="character" w:customStyle="1" w:styleId="WW8Num172z0">
    <w:name w:val="WW8Num172z0"/>
    <w:rPr>
      <w:rFonts w:ascii="Symbol" w:hAnsi="Symbol"/>
    </w:rPr>
  </w:style>
  <w:style w:type="character" w:customStyle="1" w:styleId="WW8Num172z1">
    <w:name w:val="WW8Num172z1"/>
    <w:rPr>
      <w:rFonts w:ascii="Courier New" w:hAnsi="Courier New"/>
    </w:rPr>
  </w:style>
  <w:style w:type="character" w:customStyle="1" w:styleId="WW8Num172z2">
    <w:name w:val="WW8Num172z2"/>
    <w:rPr>
      <w:rFonts w:ascii="Wingdings" w:hAnsi="Wingdings"/>
    </w:rPr>
  </w:style>
  <w:style w:type="character" w:customStyle="1" w:styleId="WW8Num174z0">
    <w:name w:val="WW8Num174z0"/>
    <w:rPr>
      <w:rFonts w:ascii="Symbol" w:hAnsi="Symbol" w:cs="Times New Roman"/>
    </w:rPr>
  </w:style>
  <w:style w:type="character" w:customStyle="1" w:styleId="WW8Num175z0">
    <w:name w:val="WW8Num175z0"/>
    <w:rPr>
      <w:rFonts w:ascii="Symbol" w:hAnsi="Symbol"/>
    </w:rPr>
  </w:style>
  <w:style w:type="character" w:customStyle="1" w:styleId="WW8Num175z1">
    <w:name w:val="WW8Num175z1"/>
    <w:rPr>
      <w:rFonts w:ascii="Courier New" w:hAnsi="Courier New" w:cs="Courier New"/>
    </w:rPr>
  </w:style>
  <w:style w:type="character" w:customStyle="1" w:styleId="WW8Num175z2">
    <w:name w:val="WW8Num175z2"/>
    <w:rPr>
      <w:rFonts w:ascii="Wingdings" w:hAnsi="Wingdings"/>
    </w:rPr>
  </w:style>
  <w:style w:type="character" w:customStyle="1" w:styleId="WW8Num180z0">
    <w:name w:val="WW8Num180z0"/>
    <w:rPr>
      <w:rFonts w:ascii="Wingdings" w:hAnsi="Wingdings"/>
      <w:sz w:val="20"/>
    </w:rPr>
  </w:style>
  <w:style w:type="character" w:customStyle="1" w:styleId="WW8Num180z1">
    <w:name w:val="WW8Num180z1"/>
    <w:rPr>
      <w:rFonts w:ascii="Courier New" w:hAnsi="Courier New"/>
    </w:rPr>
  </w:style>
  <w:style w:type="character" w:customStyle="1" w:styleId="WW8Num180z2">
    <w:name w:val="WW8Num180z2"/>
    <w:rPr>
      <w:rFonts w:ascii="Wingdings" w:hAnsi="Wingdings"/>
    </w:rPr>
  </w:style>
  <w:style w:type="character" w:customStyle="1" w:styleId="WW8Num180z3">
    <w:name w:val="WW8Num180z3"/>
    <w:rPr>
      <w:rFonts w:ascii="Symbol" w:hAnsi="Symbol"/>
    </w:rPr>
  </w:style>
  <w:style w:type="character" w:customStyle="1" w:styleId="WW8Num184z0">
    <w:name w:val="WW8Num184z0"/>
    <w:rPr>
      <w:rFonts w:ascii="Symbol" w:hAnsi="Symbol" w:cs="Times New Roman"/>
    </w:rPr>
  </w:style>
  <w:style w:type="character" w:customStyle="1" w:styleId="WW8Num194z0">
    <w:name w:val="WW8Num194z0"/>
    <w:rPr>
      <w:rFonts w:ascii="Symbol" w:hAnsi="Symbol"/>
    </w:rPr>
  </w:style>
  <w:style w:type="character" w:customStyle="1" w:styleId="WW8Num197z0">
    <w:name w:val="WW8Num197z0"/>
    <w:rPr>
      <w:rFonts w:ascii="Times New Roman" w:hAnsi="Times New Roman"/>
      <w:sz w:val="20"/>
    </w:rPr>
  </w:style>
  <w:style w:type="character" w:customStyle="1" w:styleId="WW8Num204z0">
    <w:name w:val="WW8Num204z0"/>
    <w:rPr>
      <w:rFonts w:ascii="Symbol" w:hAnsi="Symbol"/>
    </w:rPr>
  </w:style>
  <w:style w:type="character" w:customStyle="1" w:styleId="WW8Num206z0">
    <w:name w:val="WW8Num206z0"/>
    <w:rPr>
      <w:rFonts w:ascii="Symbol" w:hAnsi="Symbol"/>
    </w:rPr>
  </w:style>
  <w:style w:type="character" w:customStyle="1" w:styleId="WW8Num206z1">
    <w:name w:val="WW8Num206z1"/>
    <w:rPr>
      <w:rFonts w:ascii="Courier New" w:hAnsi="Courier New"/>
    </w:rPr>
  </w:style>
  <w:style w:type="character" w:customStyle="1" w:styleId="WW8Num206z2">
    <w:name w:val="WW8Num206z2"/>
    <w:rPr>
      <w:rFonts w:ascii="Wingdings" w:hAnsi="Wingdings"/>
    </w:rPr>
  </w:style>
  <w:style w:type="character" w:customStyle="1" w:styleId="WW8NumSt79z0">
    <w:name w:val="WW8NumSt79z0"/>
    <w:rPr>
      <w:rFonts w:ascii="Symbol" w:hAnsi="Symbol"/>
    </w:rPr>
  </w:style>
  <w:style w:type="character" w:customStyle="1" w:styleId="WW8NumSt200z0">
    <w:name w:val="WW8NumSt200z0"/>
    <w:rPr>
      <w:rFonts w:ascii="Symbol" w:hAnsi="Symbol" w:cs="Times New Roman"/>
    </w:rPr>
  </w:style>
  <w:style w:type="character" w:customStyle="1" w:styleId="10">
    <w:name w:val="Основной шрифт абзаца1"/>
  </w:style>
  <w:style w:type="character" w:customStyle="1" w:styleId="a4">
    <w:name w:val="Ссылка"/>
    <w:basedOn w:val="10"/>
    <w:rPr>
      <w:i/>
    </w:rPr>
  </w:style>
  <w:style w:type="character" w:styleId="a5">
    <w:name w:val="Hyperlink"/>
    <w:basedOn w:val="10"/>
    <w:rPr>
      <w:color w:val="0000FF"/>
      <w:u w:val="single"/>
    </w:rPr>
  </w:style>
  <w:style w:type="character" w:customStyle="1" w:styleId="FootnoteCharacters">
    <w:name w:val="Footnote Characters"/>
    <w:basedOn w:val="10"/>
    <w:rPr>
      <w:vertAlign w:val="superscript"/>
    </w:rPr>
  </w:style>
  <w:style w:type="character" w:styleId="a6">
    <w:name w:val="page number"/>
    <w:basedOn w:val="10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0">
    <w:name w:val="Body Text"/>
    <w:basedOn w:val="a"/>
  </w:style>
  <w:style w:type="paragraph" w:styleId="a7">
    <w:name w:val="Title"/>
    <w:basedOn w:val="a"/>
    <w:next w:val="a0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Subtitle"/>
    <w:basedOn w:val="a7"/>
    <w:next w:val="a0"/>
    <w:qFormat/>
    <w:pPr>
      <w:jc w:val="center"/>
    </w:pPr>
    <w:rPr>
      <w:i/>
      <w:iCs/>
    </w:rPr>
  </w:style>
  <w:style w:type="paragraph" w:styleId="a9">
    <w:name w:val="List"/>
    <w:basedOn w:val="a0"/>
    <w:rPr>
      <w:rFonts w:ascii="Arial" w:hAnsi="Arial"/>
    </w:rPr>
  </w:style>
  <w:style w:type="paragraph" w:customStyle="1" w:styleId="Caption">
    <w:name w:val="Caption"/>
    <w:basedOn w:val="a"/>
    <w:pPr>
      <w:suppressLineNumbers/>
      <w:spacing w:before="120" w:after="120"/>
    </w:pPr>
    <w:rPr>
      <w:rFonts w:ascii="Arial" w:hAnsi="Arial"/>
      <w:i/>
      <w:iCs/>
      <w:szCs w:val="24"/>
    </w:rPr>
  </w:style>
  <w:style w:type="paragraph" w:customStyle="1" w:styleId="Index">
    <w:name w:val="Index"/>
    <w:basedOn w:val="a"/>
    <w:pPr>
      <w:suppressLineNumbers/>
    </w:pPr>
    <w:rPr>
      <w:rFonts w:ascii="Arial" w:hAnsi="Arial"/>
    </w:rPr>
  </w:style>
  <w:style w:type="paragraph" w:customStyle="1" w:styleId="aa">
    <w:name w:val="Автор"/>
    <w:basedOn w:val="a"/>
    <w:pPr>
      <w:ind w:firstLine="0"/>
      <w:jc w:val="center"/>
    </w:pPr>
    <w:rPr>
      <w:b/>
      <w:sz w:val="18"/>
    </w:rPr>
  </w:style>
  <w:style w:type="paragraph" w:styleId="ab">
    <w:name w:val="Body Text Indent"/>
    <w:basedOn w:val="a"/>
    <w:pPr>
      <w:ind w:firstLine="450"/>
    </w:pPr>
  </w:style>
  <w:style w:type="paragraph" w:customStyle="1" w:styleId="ac">
    <w:name w:val="откуда"/>
    <w:basedOn w:val="a"/>
    <w:pPr>
      <w:ind w:firstLine="0"/>
      <w:jc w:val="center"/>
    </w:pPr>
    <w:rPr>
      <w:rFonts w:ascii="Arial" w:hAnsi="Arial"/>
      <w:i/>
      <w:color w:val="000000"/>
      <w:sz w:val="16"/>
    </w:rPr>
  </w:style>
  <w:style w:type="paragraph" w:customStyle="1" w:styleId="ad">
    <w:name w:val="список"/>
    <w:basedOn w:val="a"/>
    <w:pPr>
      <w:numPr>
        <w:numId w:val="3"/>
      </w:numPr>
      <w:spacing w:after="80"/>
    </w:pPr>
  </w:style>
  <w:style w:type="paragraph" w:customStyle="1" w:styleId="11">
    <w:name w:val="Название объекта1"/>
    <w:basedOn w:val="a"/>
    <w:next w:val="a"/>
    <w:pPr>
      <w:spacing w:before="120" w:after="120"/>
      <w:jc w:val="center"/>
    </w:pPr>
    <w:rPr>
      <w:b/>
      <w:sz w:val="24"/>
      <w:lang w:val="en-US"/>
    </w:rPr>
  </w:style>
  <w:style w:type="paragraph" w:customStyle="1" w:styleId="Text">
    <w:name w:val="Text"/>
    <w:basedOn w:val="a"/>
    <w:rPr>
      <w:rFonts w:ascii="Courier New" w:hAnsi="Courier New"/>
    </w:rPr>
  </w:style>
  <w:style w:type="paragraph" w:styleId="ae">
    <w:name w:val="footnote text"/>
    <w:basedOn w:val="a"/>
  </w:style>
  <w:style w:type="paragraph" w:styleId="af">
    <w:name w:val="footer"/>
    <w:basedOn w:val="a"/>
    <w:pPr>
      <w:tabs>
        <w:tab w:val="center" w:pos="4153"/>
        <w:tab w:val="right" w:pos="8306"/>
      </w:tabs>
    </w:pPr>
  </w:style>
  <w:style w:type="paragraph" w:customStyle="1" w:styleId="21">
    <w:name w:val="Основной текст с отступом 21"/>
    <w:basedOn w:val="a"/>
  </w:style>
  <w:style w:type="paragraph" w:customStyle="1" w:styleId="210">
    <w:name w:val="Основной текст 21"/>
    <w:basedOn w:val="a"/>
    <w:pPr>
      <w:ind w:firstLine="0"/>
      <w:jc w:val="center"/>
    </w:pPr>
  </w:style>
  <w:style w:type="paragraph" w:styleId="12">
    <w:name w:val="toc 1"/>
    <w:basedOn w:val="a"/>
    <w:next w:val="a"/>
    <w:pPr>
      <w:tabs>
        <w:tab w:val="left" w:leader="dot" w:pos="9639"/>
      </w:tabs>
      <w:ind w:right="851" w:firstLine="0"/>
    </w:pPr>
  </w:style>
  <w:style w:type="paragraph" w:styleId="20">
    <w:name w:val="toc 2"/>
    <w:basedOn w:val="a"/>
    <w:next w:val="a"/>
    <w:pPr>
      <w:tabs>
        <w:tab w:val="left" w:pos="28548"/>
      </w:tabs>
      <w:spacing w:after="120"/>
      <w:ind w:left="198" w:right="851" w:firstLine="0"/>
    </w:pPr>
    <w:rPr>
      <w:i/>
      <w:szCs w:val="18"/>
      <w:lang/>
    </w:rPr>
  </w:style>
  <w:style w:type="paragraph" w:styleId="30">
    <w:name w:val="toc 3"/>
    <w:basedOn w:val="a"/>
    <w:next w:val="a"/>
    <w:pPr>
      <w:ind w:left="400"/>
    </w:pPr>
  </w:style>
  <w:style w:type="paragraph" w:styleId="40">
    <w:name w:val="toc 4"/>
    <w:basedOn w:val="a"/>
    <w:next w:val="a"/>
    <w:pPr>
      <w:ind w:left="600"/>
    </w:pPr>
  </w:style>
  <w:style w:type="paragraph" w:styleId="50">
    <w:name w:val="toc 5"/>
    <w:basedOn w:val="a"/>
    <w:next w:val="a"/>
    <w:pPr>
      <w:ind w:left="800"/>
    </w:pPr>
  </w:style>
  <w:style w:type="paragraph" w:styleId="60">
    <w:name w:val="toc 6"/>
    <w:basedOn w:val="a"/>
    <w:next w:val="a"/>
    <w:pPr>
      <w:ind w:left="1000"/>
    </w:pPr>
  </w:style>
  <w:style w:type="paragraph" w:styleId="70">
    <w:name w:val="toc 7"/>
    <w:basedOn w:val="a"/>
    <w:next w:val="a"/>
    <w:pPr>
      <w:ind w:left="1200"/>
    </w:pPr>
  </w:style>
  <w:style w:type="paragraph" w:styleId="8">
    <w:name w:val="toc 8"/>
    <w:basedOn w:val="a"/>
    <w:next w:val="a"/>
    <w:pPr>
      <w:ind w:left="1400"/>
    </w:pPr>
  </w:style>
  <w:style w:type="paragraph" w:styleId="9">
    <w:name w:val="toc 9"/>
    <w:basedOn w:val="a"/>
    <w:next w:val="a"/>
    <w:pPr>
      <w:ind w:left="1600"/>
    </w:pPr>
  </w:style>
  <w:style w:type="paragraph" w:customStyle="1" w:styleId="af0">
    <w:name w:val="Литература"/>
    <w:basedOn w:val="a"/>
    <w:pPr>
      <w:numPr>
        <w:numId w:val="2"/>
      </w:numPr>
    </w:pPr>
  </w:style>
  <w:style w:type="paragraph" w:styleId="af1">
    <w:name w:val="header"/>
    <w:basedOn w:val="a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2577</Words>
  <Characters>17299</Characters>
  <Application>Microsoft Office Word</Application>
  <DocSecurity>0</DocSecurity>
  <Lines>339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ISPRAS</Company>
  <LinksUpToDate>false</LinksUpToDate>
  <CharactersWithSpaces>19790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2</cp:revision>
  <cp:lastPrinted>1601-01-01T00:00:00Z</cp:lastPrinted>
  <dcterms:created xsi:type="dcterms:W3CDTF">2016-03-11T18:44:00Z</dcterms:created>
  <dcterms:modified xsi:type="dcterms:W3CDTF">2016-03-11T18:44:00Z</dcterms:modified>
</cp:coreProperties>
</file>