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39C" w:rsidRPr="0021028F" w:rsidRDefault="00B50DEB" w:rsidP="007F039C">
      <w:pPr>
        <w:pStyle w:val="author"/>
        <w:rPr>
          <w:sz w:val="24"/>
        </w:rPr>
      </w:pPr>
      <w:r w:rsidRPr="0021028F">
        <w:rPr>
          <w:sz w:val="24"/>
        </w:rPr>
        <w:t>Бурдонов И.Б., Косачев А.С.</w:t>
      </w:r>
    </w:p>
    <w:p w:rsidR="002A0B9B" w:rsidRPr="0021028F" w:rsidRDefault="00613069" w:rsidP="0081052F">
      <w:pPr>
        <w:pStyle w:val="af1"/>
        <w:spacing w:after="240"/>
        <w:rPr>
          <w:sz w:val="24"/>
        </w:rPr>
      </w:pPr>
      <w:r>
        <w:rPr>
          <w:sz w:val="24"/>
        </w:rPr>
        <w:t xml:space="preserve">безопасное </w:t>
      </w:r>
      <w:r w:rsidR="00B77FD6" w:rsidRPr="0021028F">
        <w:rPr>
          <w:sz w:val="24"/>
        </w:rPr>
        <w:t xml:space="preserve">тестирование </w:t>
      </w:r>
      <w:r w:rsidR="00B50DEB" w:rsidRPr="0021028F">
        <w:rPr>
          <w:sz w:val="24"/>
        </w:rPr>
        <w:t>Симуляци</w:t>
      </w:r>
      <w:r w:rsidR="00B77FD6" w:rsidRPr="0021028F">
        <w:rPr>
          <w:sz w:val="24"/>
        </w:rPr>
        <w:t>и</w:t>
      </w:r>
      <w:r w:rsidR="00B77FD6" w:rsidRPr="0021028F">
        <w:rPr>
          <w:sz w:val="24"/>
        </w:rPr>
        <w:br/>
      </w:r>
      <w:r w:rsidR="00B50DEB" w:rsidRPr="0021028F">
        <w:rPr>
          <w:sz w:val="24"/>
        </w:rPr>
        <w:t>систем с отк</w:t>
      </w:r>
      <w:r w:rsidR="00B50DEB" w:rsidRPr="0021028F">
        <w:rPr>
          <w:sz w:val="24"/>
        </w:rPr>
        <w:t>а</w:t>
      </w:r>
      <w:r w:rsidR="00B50DEB" w:rsidRPr="0021028F">
        <w:rPr>
          <w:sz w:val="24"/>
        </w:rPr>
        <w:t>зами и разрушением</w:t>
      </w:r>
    </w:p>
    <w:p w:rsidR="00B77FD6" w:rsidRPr="0021028F" w:rsidRDefault="00B77FD6" w:rsidP="0081052F">
      <w:pPr>
        <w:pStyle w:val="10"/>
        <w:spacing w:before="240"/>
        <w:ind w:left="641" w:hanging="357"/>
        <w:rPr>
          <w:sz w:val="22"/>
        </w:rPr>
      </w:pPr>
      <w:r w:rsidRPr="0021028F">
        <w:rPr>
          <w:sz w:val="22"/>
        </w:rPr>
        <w:t>Введение</w:t>
      </w:r>
    </w:p>
    <w:p w:rsidR="00B77FD6" w:rsidRPr="0021028F" w:rsidRDefault="00B77FD6" w:rsidP="00B77FD6">
      <w:pPr>
        <w:rPr>
          <w:sz w:val="24"/>
        </w:rPr>
      </w:pPr>
      <w:r w:rsidRPr="0021028F">
        <w:rPr>
          <w:sz w:val="24"/>
        </w:rPr>
        <w:t>Тестирование конформности – это проверка в процессе эк</w:t>
      </w:r>
      <w:r w:rsidRPr="0021028F">
        <w:rPr>
          <w:sz w:val="24"/>
        </w:rPr>
        <w:t>с</w:t>
      </w:r>
      <w:r w:rsidRPr="0021028F">
        <w:rPr>
          <w:sz w:val="24"/>
        </w:rPr>
        <w:t>перимента соответствия (конформности) реализации требованиям, заданным в виде спецификации. Это соо</w:t>
      </w:r>
      <w:r w:rsidRPr="0021028F">
        <w:rPr>
          <w:sz w:val="24"/>
        </w:rPr>
        <w:t>т</w:t>
      </w:r>
      <w:r w:rsidRPr="0021028F">
        <w:rPr>
          <w:sz w:val="24"/>
        </w:rPr>
        <w:t>ветствие определяется семантикой тестового взаимодейс</w:t>
      </w:r>
      <w:r w:rsidRPr="0021028F">
        <w:rPr>
          <w:sz w:val="24"/>
        </w:rPr>
        <w:t>т</w:t>
      </w:r>
      <w:r w:rsidRPr="0021028F">
        <w:rPr>
          <w:sz w:val="24"/>
        </w:rPr>
        <w:t>вия, которая оп</w:t>
      </w:r>
      <w:r w:rsidRPr="0021028F">
        <w:rPr>
          <w:sz w:val="24"/>
        </w:rPr>
        <w:t>и</w:t>
      </w:r>
      <w:r w:rsidRPr="0021028F">
        <w:rPr>
          <w:sz w:val="24"/>
        </w:rPr>
        <w:t>сывает возможные тестовые воздействия и возможные набл</w:t>
      </w:r>
      <w:r w:rsidRPr="0021028F">
        <w:rPr>
          <w:sz w:val="24"/>
        </w:rPr>
        <w:t>ю</w:t>
      </w:r>
      <w:r w:rsidRPr="0021028F">
        <w:rPr>
          <w:sz w:val="24"/>
        </w:rPr>
        <w:t>дения ответного поведения реализации.</w:t>
      </w:r>
    </w:p>
    <w:p w:rsidR="00B77FD6" w:rsidRPr="0021028F" w:rsidRDefault="00B77FD6" w:rsidP="00B77FD6">
      <w:pPr>
        <w:rPr>
          <w:sz w:val="24"/>
        </w:rPr>
      </w:pPr>
      <w:r w:rsidRPr="0021028F">
        <w:rPr>
          <w:sz w:val="24"/>
        </w:rPr>
        <w:t xml:space="preserve">Если </w:t>
      </w:r>
      <w:r w:rsidR="00535D2D" w:rsidRPr="0021028F">
        <w:rPr>
          <w:sz w:val="24"/>
        </w:rPr>
        <w:t xml:space="preserve">в ответ на тестовые воздействия </w:t>
      </w:r>
      <w:r w:rsidRPr="0021028F">
        <w:rPr>
          <w:sz w:val="24"/>
        </w:rPr>
        <w:t>мож</w:t>
      </w:r>
      <w:r w:rsidR="00535D2D">
        <w:rPr>
          <w:sz w:val="24"/>
        </w:rPr>
        <w:t>но</w:t>
      </w:r>
      <w:r w:rsidRPr="0021028F">
        <w:rPr>
          <w:sz w:val="24"/>
        </w:rPr>
        <w:t xml:space="preserve"> наблюдать только (внешние) дейс</w:t>
      </w:r>
      <w:r w:rsidRPr="0021028F">
        <w:rPr>
          <w:sz w:val="24"/>
        </w:rPr>
        <w:t>т</w:t>
      </w:r>
      <w:r w:rsidRPr="0021028F">
        <w:rPr>
          <w:sz w:val="24"/>
        </w:rPr>
        <w:t>вия, выполняемые реализацией или отсутствие таких действий (отказ), то конформность опр</w:t>
      </w:r>
      <w:r w:rsidRPr="0021028F">
        <w:rPr>
          <w:sz w:val="24"/>
        </w:rPr>
        <w:t>е</w:t>
      </w:r>
      <w:r w:rsidRPr="0021028F">
        <w:rPr>
          <w:sz w:val="24"/>
        </w:rPr>
        <w:t xml:space="preserve">деляется </w:t>
      </w:r>
      <w:r w:rsidR="00535D2D">
        <w:rPr>
          <w:sz w:val="24"/>
        </w:rPr>
        <w:t>через</w:t>
      </w:r>
      <w:r w:rsidRPr="0021028F">
        <w:rPr>
          <w:sz w:val="24"/>
        </w:rPr>
        <w:t xml:space="preserve"> трасс</w:t>
      </w:r>
      <w:r w:rsidR="00535D2D">
        <w:rPr>
          <w:sz w:val="24"/>
        </w:rPr>
        <w:t>ы</w:t>
      </w:r>
      <w:r w:rsidRPr="0021028F">
        <w:rPr>
          <w:sz w:val="24"/>
        </w:rPr>
        <w:t xml:space="preserve"> набл</w:t>
      </w:r>
      <w:r w:rsidRPr="0021028F">
        <w:rPr>
          <w:sz w:val="24"/>
        </w:rPr>
        <w:t>ю</w:t>
      </w:r>
      <w:r w:rsidRPr="0021028F">
        <w:rPr>
          <w:sz w:val="24"/>
        </w:rPr>
        <w:t>дений</w:t>
      </w:r>
      <w:r w:rsidR="00535D2D">
        <w:rPr>
          <w:sz w:val="24"/>
        </w:rPr>
        <w:t xml:space="preserve"> –</w:t>
      </w:r>
      <w:r w:rsidRPr="0021028F">
        <w:rPr>
          <w:sz w:val="24"/>
        </w:rPr>
        <w:t xml:space="preserve"> последовательностей действий и отказов. Спецификация описывает трассы, к</w:t>
      </w:r>
      <w:r w:rsidRPr="0021028F">
        <w:rPr>
          <w:sz w:val="24"/>
        </w:rPr>
        <w:t>о</w:t>
      </w:r>
      <w:r w:rsidRPr="0021028F">
        <w:rPr>
          <w:sz w:val="24"/>
        </w:rPr>
        <w:t>торые допускаются в реал</w:t>
      </w:r>
      <w:r w:rsidRPr="0021028F">
        <w:rPr>
          <w:sz w:val="24"/>
        </w:rPr>
        <w:t>и</w:t>
      </w:r>
      <w:r w:rsidRPr="0021028F">
        <w:rPr>
          <w:sz w:val="24"/>
        </w:rPr>
        <w:t>зации.</w:t>
      </w:r>
    </w:p>
    <w:p w:rsidR="00B77FD6" w:rsidRPr="0021028F" w:rsidRDefault="00B77FD6" w:rsidP="00B77FD6">
      <w:pPr>
        <w:rPr>
          <w:sz w:val="24"/>
        </w:rPr>
      </w:pPr>
      <w:r w:rsidRPr="0021028F">
        <w:rPr>
          <w:sz w:val="24"/>
        </w:rPr>
        <w:t>Тестирование, при котором гарантировано конечное время ожидания наблюдения после тестового воздействия, называется безопасным. Возможны две причины беск</w:t>
      </w:r>
      <w:r w:rsidRPr="0021028F">
        <w:rPr>
          <w:sz w:val="24"/>
        </w:rPr>
        <w:t>о</w:t>
      </w:r>
      <w:r w:rsidRPr="0021028F">
        <w:rPr>
          <w:sz w:val="24"/>
        </w:rPr>
        <w:t>нечного ожид</w:t>
      </w:r>
      <w:r w:rsidRPr="0021028F">
        <w:rPr>
          <w:sz w:val="24"/>
        </w:rPr>
        <w:t>а</w:t>
      </w:r>
      <w:r w:rsidRPr="0021028F">
        <w:rPr>
          <w:sz w:val="24"/>
        </w:rPr>
        <w:t>ния: дивергенция и ненаблюдаемые отказы. Дивергенция – это бесконечное выполнение реализацией внутренних (ненабл</w:t>
      </w:r>
      <w:r w:rsidRPr="0021028F">
        <w:rPr>
          <w:sz w:val="24"/>
        </w:rPr>
        <w:t>ю</w:t>
      </w:r>
      <w:r w:rsidRPr="0021028F">
        <w:rPr>
          <w:sz w:val="24"/>
        </w:rPr>
        <w:t>даемых) действий. Ненаблюдаемый отказ – это отсутствие в</w:t>
      </w:r>
      <w:r w:rsidRPr="0021028F">
        <w:rPr>
          <w:sz w:val="24"/>
        </w:rPr>
        <w:t>ы</w:t>
      </w:r>
      <w:r w:rsidRPr="0021028F">
        <w:rPr>
          <w:sz w:val="24"/>
        </w:rPr>
        <w:t>полняемых реализацией внешних действий, которое тест не может опр</w:t>
      </w:r>
      <w:r w:rsidRPr="0021028F">
        <w:rPr>
          <w:sz w:val="24"/>
        </w:rPr>
        <w:t>е</w:t>
      </w:r>
      <w:r w:rsidRPr="0021028F">
        <w:rPr>
          <w:sz w:val="24"/>
        </w:rPr>
        <w:t xml:space="preserve">делить за конечное </w:t>
      </w:r>
      <w:r w:rsidRPr="0021028F">
        <w:rPr>
          <w:sz w:val="24"/>
        </w:rPr>
        <w:lastRenderedPageBreak/>
        <w:t>время</w:t>
      </w:r>
      <w:r w:rsidRPr="0021028F">
        <w:rPr>
          <w:rStyle w:val="ae"/>
          <w:sz w:val="24"/>
        </w:rPr>
        <w:footnoteReference w:id="1"/>
      </w:r>
      <w:r w:rsidRPr="0021028F">
        <w:rPr>
          <w:sz w:val="24"/>
        </w:rPr>
        <w:t>. В обоих случаях тест не может ни продолжить те</w:t>
      </w:r>
      <w:r w:rsidRPr="0021028F">
        <w:rPr>
          <w:sz w:val="24"/>
        </w:rPr>
        <w:t>с</w:t>
      </w:r>
      <w:r w:rsidRPr="0021028F">
        <w:rPr>
          <w:sz w:val="24"/>
        </w:rPr>
        <w:t>тирование, ни закончить его, так как неизвестно, нужно ли ждать наблюдения или никакого набл</w:t>
      </w:r>
      <w:r w:rsidRPr="0021028F">
        <w:rPr>
          <w:sz w:val="24"/>
        </w:rPr>
        <w:t>ю</w:t>
      </w:r>
      <w:r w:rsidRPr="0021028F">
        <w:rPr>
          <w:sz w:val="24"/>
        </w:rPr>
        <w:t>дения не будет.</w:t>
      </w:r>
    </w:p>
    <w:p w:rsidR="00B77FD6" w:rsidRPr="0021028F" w:rsidRDefault="00535D2D" w:rsidP="00B77FD6">
      <w:pPr>
        <w:rPr>
          <w:sz w:val="24"/>
          <w:szCs w:val="28"/>
        </w:rPr>
      </w:pPr>
      <w:r>
        <w:rPr>
          <w:sz w:val="24"/>
        </w:rPr>
        <w:t>Мы также вводим</w:t>
      </w:r>
      <w:r w:rsidR="00B77FD6" w:rsidRPr="0021028F">
        <w:rPr>
          <w:sz w:val="24"/>
        </w:rPr>
        <w:t xml:space="preserve"> специальное, не регулируемое тест</w:t>
      </w:r>
      <w:r w:rsidR="00B77FD6" w:rsidRPr="0021028F">
        <w:rPr>
          <w:sz w:val="24"/>
        </w:rPr>
        <w:t>о</w:t>
      </w:r>
      <w:r w:rsidR="00B77FD6" w:rsidRPr="0021028F">
        <w:rPr>
          <w:sz w:val="24"/>
        </w:rPr>
        <w:t>выми воздействиями, действие реализации, н</w:t>
      </w:r>
      <w:r w:rsidR="00B77FD6" w:rsidRPr="0021028F">
        <w:rPr>
          <w:sz w:val="24"/>
        </w:rPr>
        <w:t>а</w:t>
      </w:r>
      <w:r w:rsidR="00B77FD6" w:rsidRPr="0021028F">
        <w:rPr>
          <w:sz w:val="24"/>
        </w:rPr>
        <w:t>зывае</w:t>
      </w:r>
      <w:r>
        <w:rPr>
          <w:sz w:val="24"/>
        </w:rPr>
        <w:t>мое</w:t>
      </w:r>
      <w:r w:rsidR="00B77FD6" w:rsidRPr="0021028F">
        <w:rPr>
          <w:sz w:val="24"/>
        </w:rPr>
        <w:t xml:space="preserve"> </w:t>
      </w:r>
      <w:r w:rsidR="00B77FD6" w:rsidRPr="0021028F">
        <w:rPr>
          <w:i/>
          <w:sz w:val="24"/>
        </w:rPr>
        <w:t>разрушением</w:t>
      </w:r>
      <w:r w:rsidR="00B77FD6" w:rsidRPr="0021028F">
        <w:rPr>
          <w:sz w:val="24"/>
        </w:rPr>
        <w:t>. Оно моделирует любое нежелательное пов</w:t>
      </w:r>
      <w:r w:rsidR="00B77FD6" w:rsidRPr="0021028F">
        <w:rPr>
          <w:sz w:val="24"/>
        </w:rPr>
        <w:t>е</w:t>
      </w:r>
      <w:r w:rsidR="00B77FD6" w:rsidRPr="0021028F">
        <w:rPr>
          <w:sz w:val="24"/>
        </w:rPr>
        <w:t>дение системы, в том числе и ее реальное разрушение</w:t>
      </w:r>
      <w:r w:rsidR="00B77FD6" w:rsidRPr="0021028F">
        <w:rPr>
          <w:sz w:val="24"/>
          <w:szCs w:val="28"/>
        </w:rPr>
        <w:t xml:space="preserve">. </w:t>
      </w:r>
      <w:r w:rsidRPr="0021028F">
        <w:rPr>
          <w:sz w:val="24"/>
        </w:rPr>
        <w:t>Те</w:t>
      </w:r>
      <w:r w:rsidRPr="0021028F">
        <w:rPr>
          <w:sz w:val="24"/>
        </w:rPr>
        <w:t>с</w:t>
      </w:r>
      <w:r w:rsidRPr="0021028F">
        <w:rPr>
          <w:sz w:val="24"/>
        </w:rPr>
        <w:t>тирование, при котором не возникает дивергенции</w:t>
      </w:r>
      <w:r>
        <w:rPr>
          <w:sz w:val="24"/>
        </w:rPr>
        <w:t>,</w:t>
      </w:r>
      <w:r w:rsidRPr="0021028F">
        <w:rPr>
          <w:sz w:val="24"/>
        </w:rPr>
        <w:t xml:space="preserve"> нен</w:t>
      </w:r>
      <w:r w:rsidRPr="0021028F">
        <w:rPr>
          <w:sz w:val="24"/>
        </w:rPr>
        <w:t>а</w:t>
      </w:r>
      <w:r w:rsidRPr="0021028F">
        <w:rPr>
          <w:sz w:val="24"/>
        </w:rPr>
        <w:t>блюдаемых отказов</w:t>
      </w:r>
      <w:r>
        <w:rPr>
          <w:sz w:val="24"/>
        </w:rPr>
        <w:t xml:space="preserve"> и разрушения</w:t>
      </w:r>
      <w:r w:rsidRPr="0021028F">
        <w:rPr>
          <w:sz w:val="24"/>
        </w:rPr>
        <w:t>, называется безопа</w:t>
      </w:r>
      <w:r w:rsidRPr="0021028F">
        <w:rPr>
          <w:sz w:val="24"/>
        </w:rPr>
        <w:t>с</w:t>
      </w:r>
      <w:r w:rsidRPr="0021028F">
        <w:rPr>
          <w:sz w:val="24"/>
        </w:rPr>
        <w:t>ным.</w:t>
      </w:r>
    </w:p>
    <w:p w:rsidR="00B77FD6" w:rsidRPr="0021028F" w:rsidRDefault="00B77FD6" w:rsidP="00B77FD6">
      <w:pPr>
        <w:rPr>
          <w:sz w:val="24"/>
          <w:szCs w:val="28"/>
        </w:rPr>
      </w:pPr>
      <w:r w:rsidRPr="0021028F">
        <w:rPr>
          <w:sz w:val="24"/>
          <w:szCs w:val="28"/>
        </w:rPr>
        <w:t xml:space="preserve">Спецификация описывает ситуации, </w:t>
      </w:r>
      <w:r w:rsidR="005115E1">
        <w:rPr>
          <w:sz w:val="24"/>
          <w:szCs w:val="28"/>
        </w:rPr>
        <w:t>когда</w:t>
      </w:r>
      <w:r w:rsidRPr="0021028F">
        <w:rPr>
          <w:sz w:val="24"/>
          <w:szCs w:val="28"/>
        </w:rPr>
        <w:t xml:space="preserve"> тестовое во</w:t>
      </w:r>
      <w:r w:rsidRPr="0021028F">
        <w:rPr>
          <w:sz w:val="24"/>
          <w:szCs w:val="28"/>
        </w:rPr>
        <w:t>з</w:t>
      </w:r>
      <w:r w:rsidRPr="0021028F">
        <w:rPr>
          <w:sz w:val="24"/>
          <w:szCs w:val="28"/>
        </w:rPr>
        <w:t>действие должно быть безопасно в реализации. Соответс</w:t>
      </w:r>
      <w:r w:rsidRPr="0021028F">
        <w:rPr>
          <w:sz w:val="24"/>
          <w:szCs w:val="28"/>
        </w:rPr>
        <w:t>т</w:t>
      </w:r>
      <w:r w:rsidRPr="0021028F">
        <w:rPr>
          <w:sz w:val="24"/>
          <w:szCs w:val="28"/>
        </w:rPr>
        <w:t>венно, конформность основана только на безопасном п</w:t>
      </w:r>
      <w:r w:rsidRPr="0021028F">
        <w:rPr>
          <w:sz w:val="24"/>
          <w:szCs w:val="28"/>
        </w:rPr>
        <w:t>о</w:t>
      </w:r>
      <w:r w:rsidRPr="0021028F">
        <w:rPr>
          <w:sz w:val="24"/>
          <w:szCs w:val="28"/>
        </w:rPr>
        <w:t xml:space="preserve">ведении реализации. </w:t>
      </w:r>
      <w:r w:rsidR="0081052F" w:rsidRPr="0021028F">
        <w:rPr>
          <w:sz w:val="24"/>
          <w:lang w:eastAsia="zh-TW"/>
        </w:rPr>
        <w:t xml:space="preserve">Общая теория </w:t>
      </w:r>
      <w:r w:rsidR="00535D2D">
        <w:rPr>
          <w:sz w:val="24"/>
          <w:lang w:eastAsia="zh-TW"/>
        </w:rPr>
        <w:t xml:space="preserve">такой </w:t>
      </w:r>
      <w:r w:rsidR="0081052F" w:rsidRPr="0021028F">
        <w:rPr>
          <w:sz w:val="24"/>
          <w:lang w:eastAsia="zh-TW"/>
        </w:rPr>
        <w:t>конформности развита в работах а</w:t>
      </w:r>
      <w:r w:rsidR="0081052F" w:rsidRPr="0021028F">
        <w:rPr>
          <w:sz w:val="24"/>
          <w:lang w:eastAsia="zh-TW"/>
        </w:rPr>
        <w:t>в</w:t>
      </w:r>
      <w:r w:rsidR="0081052F" w:rsidRPr="0021028F">
        <w:rPr>
          <w:sz w:val="24"/>
          <w:lang w:eastAsia="zh-TW"/>
        </w:rPr>
        <w:t xml:space="preserve">торов </w:t>
      </w:r>
      <w:r w:rsidR="0081052F" w:rsidRPr="0021028F">
        <w:rPr>
          <w:sz w:val="24"/>
        </w:rPr>
        <w:t>[</w:t>
      </w:r>
      <w:r w:rsidR="0081052F">
        <w:rPr>
          <w:sz w:val="24"/>
        </w:rPr>
        <w:fldChar w:fldCharType="begin"/>
      </w:r>
      <w:r w:rsidR="0081052F">
        <w:rPr>
          <w:sz w:val="24"/>
        </w:rPr>
        <w:instrText xml:space="preserve"> REF _Ref184565244 \r \h </w:instrText>
      </w:r>
      <w:r w:rsidR="0081052F" w:rsidRPr="003B232A">
        <w:rPr>
          <w:sz w:val="24"/>
        </w:rPr>
      </w:r>
      <w:r w:rsidR="0081052F">
        <w:rPr>
          <w:sz w:val="24"/>
        </w:rPr>
        <w:fldChar w:fldCharType="separate"/>
      </w:r>
      <w:r w:rsidR="0081052F">
        <w:rPr>
          <w:sz w:val="24"/>
        </w:rPr>
        <w:t>1</w:t>
      </w:r>
      <w:r w:rsidR="0081052F">
        <w:rPr>
          <w:sz w:val="24"/>
        </w:rPr>
        <w:fldChar w:fldCharType="end"/>
      </w:r>
      <w:r w:rsidR="0081052F" w:rsidRPr="003B232A">
        <w:rPr>
          <w:sz w:val="24"/>
        </w:rPr>
        <w:t>,</w:t>
      </w:r>
      <w:r w:rsidR="0081052F">
        <w:rPr>
          <w:sz w:val="24"/>
        </w:rPr>
        <w:fldChar w:fldCharType="begin"/>
      </w:r>
      <w:r w:rsidR="0081052F">
        <w:rPr>
          <w:sz w:val="24"/>
        </w:rPr>
        <w:instrText xml:space="preserve"> REF _Ref184738364 \r \h </w:instrText>
      </w:r>
      <w:r w:rsidR="0081052F" w:rsidRPr="003B232A">
        <w:rPr>
          <w:sz w:val="24"/>
        </w:rPr>
      </w:r>
      <w:r w:rsidR="0081052F">
        <w:rPr>
          <w:sz w:val="24"/>
        </w:rPr>
        <w:fldChar w:fldCharType="separate"/>
      </w:r>
      <w:r w:rsidR="0081052F">
        <w:rPr>
          <w:sz w:val="24"/>
        </w:rPr>
        <w:t>2</w:t>
      </w:r>
      <w:r w:rsidR="0081052F">
        <w:rPr>
          <w:sz w:val="24"/>
        </w:rPr>
        <w:fldChar w:fldCharType="end"/>
      </w:r>
      <w:r w:rsidR="0081052F" w:rsidRPr="003B232A">
        <w:rPr>
          <w:sz w:val="24"/>
        </w:rPr>
        <w:t>,</w:t>
      </w:r>
      <w:r w:rsidR="0081052F">
        <w:rPr>
          <w:sz w:val="24"/>
        </w:rPr>
        <w:fldChar w:fldCharType="begin"/>
      </w:r>
      <w:r w:rsidR="0081052F">
        <w:rPr>
          <w:sz w:val="24"/>
        </w:rPr>
        <w:instrText xml:space="preserve"> REF _Ref224645046 \r \h </w:instrText>
      </w:r>
      <w:r w:rsidR="0081052F" w:rsidRPr="003B232A">
        <w:rPr>
          <w:sz w:val="24"/>
        </w:rPr>
      </w:r>
      <w:r w:rsidR="0081052F">
        <w:rPr>
          <w:sz w:val="24"/>
        </w:rPr>
        <w:fldChar w:fldCharType="separate"/>
      </w:r>
      <w:r w:rsidR="0081052F">
        <w:rPr>
          <w:sz w:val="24"/>
        </w:rPr>
        <w:t>3</w:t>
      </w:r>
      <w:r w:rsidR="0081052F">
        <w:rPr>
          <w:sz w:val="24"/>
        </w:rPr>
        <w:fldChar w:fldCharType="end"/>
      </w:r>
      <w:r w:rsidR="0081052F" w:rsidRPr="0021028F">
        <w:rPr>
          <w:sz w:val="24"/>
        </w:rPr>
        <w:t>]</w:t>
      </w:r>
      <w:r w:rsidR="0081052F" w:rsidRPr="0021028F">
        <w:rPr>
          <w:sz w:val="24"/>
          <w:lang w:eastAsia="zh-TW"/>
        </w:rPr>
        <w:t>.</w:t>
      </w:r>
    </w:p>
    <w:p w:rsidR="00B77FD6" w:rsidRPr="0021028F" w:rsidRDefault="00A016C8" w:rsidP="00B77FD6">
      <w:pPr>
        <w:rPr>
          <w:sz w:val="24"/>
        </w:rPr>
      </w:pPr>
      <w:r>
        <w:rPr>
          <w:sz w:val="24"/>
        </w:rPr>
        <w:t>В</w:t>
      </w:r>
      <w:r w:rsidR="00B77FD6" w:rsidRPr="0021028F">
        <w:rPr>
          <w:sz w:val="24"/>
        </w:rPr>
        <w:t xml:space="preserve"> литературе </w:t>
      </w:r>
      <w:r>
        <w:rPr>
          <w:sz w:val="24"/>
        </w:rPr>
        <w:t xml:space="preserve">также </w:t>
      </w:r>
      <w:r w:rsidR="00B77FD6" w:rsidRPr="0021028F">
        <w:rPr>
          <w:sz w:val="24"/>
        </w:rPr>
        <w:t xml:space="preserve">рассматриваются </w:t>
      </w:r>
      <w:r>
        <w:rPr>
          <w:sz w:val="24"/>
        </w:rPr>
        <w:t>конформности</w:t>
      </w:r>
      <w:r w:rsidR="00B77FD6" w:rsidRPr="0021028F">
        <w:rPr>
          <w:sz w:val="24"/>
        </w:rPr>
        <w:t>, основанны</w:t>
      </w:r>
      <w:r>
        <w:rPr>
          <w:sz w:val="24"/>
        </w:rPr>
        <w:t>е</w:t>
      </w:r>
      <w:r w:rsidR="00B77FD6" w:rsidRPr="0021028F">
        <w:rPr>
          <w:sz w:val="24"/>
        </w:rPr>
        <w:t xml:space="preserve"> на соответствии состояний реализации и сп</w:t>
      </w:r>
      <w:r w:rsidR="00B77FD6" w:rsidRPr="0021028F">
        <w:rPr>
          <w:sz w:val="24"/>
        </w:rPr>
        <w:t>е</w:t>
      </w:r>
      <w:r w:rsidR="00B77FD6" w:rsidRPr="0021028F">
        <w:rPr>
          <w:sz w:val="24"/>
        </w:rPr>
        <w:t>цификации (обзор см. в [</w:t>
      </w:r>
      <w:r w:rsidR="00B77FD6" w:rsidRPr="0021028F">
        <w:rPr>
          <w:sz w:val="24"/>
        </w:rPr>
        <w:fldChar w:fldCharType="begin"/>
      </w:r>
      <w:r w:rsidR="00B77FD6" w:rsidRPr="0021028F">
        <w:rPr>
          <w:sz w:val="24"/>
        </w:rPr>
        <w:instrText xml:space="preserve"> REF _Ref184565226 \r \h </w:instrText>
      </w:r>
      <w:r w:rsidR="00B77FD6" w:rsidRPr="0021028F">
        <w:rPr>
          <w:sz w:val="24"/>
        </w:rPr>
      </w:r>
      <w:r w:rsidR="0021028F" w:rsidRPr="0021028F">
        <w:rPr>
          <w:sz w:val="24"/>
        </w:rPr>
        <w:instrText xml:space="preserve"> \* MERGEFORMAT </w:instrText>
      </w:r>
      <w:r w:rsidR="00B77FD6" w:rsidRPr="0021028F">
        <w:rPr>
          <w:sz w:val="24"/>
        </w:rPr>
        <w:fldChar w:fldCharType="separate"/>
      </w:r>
      <w:r w:rsidR="00613069">
        <w:rPr>
          <w:sz w:val="24"/>
        </w:rPr>
        <w:t>5</w:t>
      </w:r>
      <w:r w:rsidR="00B77FD6" w:rsidRPr="0021028F">
        <w:rPr>
          <w:sz w:val="24"/>
        </w:rPr>
        <w:fldChar w:fldCharType="end"/>
      </w:r>
      <w:r w:rsidR="00B77FD6" w:rsidRPr="0021028F">
        <w:rPr>
          <w:sz w:val="24"/>
        </w:rPr>
        <w:t>])</w:t>
      </w:r>
      <w:r>
        <w:rPr>
          <w:sz w:val="24"/>
        </w:rPr>
        <w:t xml:space="preserve"> и называемые</w:t>
      </w:r>
      <w:r w:rsidR="00B77FD6" w:rsidRPr="0021028F">
        <w:rPr>
          <w:sz w:val="24"/>
        </w:rPr>
        <w:t xml:space="preserve"> симуляциями. Симуляция требует, чтобы правильным было не только н</w:t>
      </w:r>
      <w:r w:rsidR="00B77FD6" w:rsidRPr="0021028F">
        <w:rPr>
          <w:sz w:val="24"/>
        </w:rPr>
        <w:t>а</w:t>
      </w:r>
      <w:r w:rsidR="00B77FD6" w:rsidRPr="0021028F">
        <w:rPr>
          <w:sz w:val="24"/>
        </w:rPr>
        <w:t>блюдаемое внешнее поведение ре</w:t>
      </w:r>
      <w:r w:rsidR="00B77FD6" w:rsidRPr="0021028F">
        <w:rPr>
          <w:sz w:val="24"/>
        </w:rPr>
        <w:t>а</w:t>
      </w:r>
      <w:r w:rsidR="00B77FD6" w:rsidRPr="0021028F">
        <w:rPr>
          <w:sz w:val="24"/>
        </w:rPr>
        <w:t>лизации, но и изменение ее состояний. Все рассматриваемые в литературе симул</w:t>
      </w:r>
      <w:r w:rsidR="00B77FD6" w:rsidRPr="0021028F">
        <w:rPr>
          <w:sz w:val="24"/>
        </w:rPr>
        <w:t>я</w:t>
      </w:r>
      <w:r w:rsidR="00B77FD6" w:rsidRPr="0021028F">
        <w:rPr>
          <w:sz w:val="24"/>
        </w:rPr>
        <w:t>ции либо не учитывают безопасности, предполагая отсу</w:t>
      </w:r>
      <w:r w:rsidR="00B77FD6" w:rsidRPr="0021028F">
        <w:rPr>
          <w:sz w:val="24"/>
        </w:rPr>
        <w:t>т</w:t>
      </w:r>
      <w:r w:rsidR="00B77FD6" w:rsidRPr="0021028F">
        <w:rPr>
          <w:sz w:val="24"/>
        </w:rPr>
        <w:t xml:space="preserve">ствие дивергенции и ненаблюдаемых отказов, либо </w:t>
      </w:r>
      <w:r w:rsidR="00535D2D">
        <w:rPr>
          <w:sz w:val="24"/>
        </w:rPr>
        <w:t>ра</w:t>
      </w:r>
      <w:r w:rsidR="00535D2D">
        <w:rPr>
          <w:sz w:val="24"/>
        </w:rPr>
        <w:t>с</w:t>
      </w:r>
      <w:r w:rsidR="00535D2D">
        <w:rPr>
          <w:sz w:val="24"/>
        </w:rPr>
        <w:t>считаны на прямое</w:t>
      </w:r>
      <w:r w:rsidR="00B77FD6" w:rsidRPr="0021028F">
        <w:rPr>
          <w:sz w:val="24"/>
        </w:rPr>
        <w:t xml:space="preserve"> наблюдени</w:t>
      </w:r>
      <w:r w:rsidR="00535D2D">
        <w:rPr>
          <w:sz w:val="24"/>
        </w:rPr>
        <w:t>е</w:t>
      </w:r>
      <w:r w:rsidR="00B77FD6" w:rsidRPr="0021028F">
        <w:rPr>
          <w:sz w:val="24"/>
        </w:rPr>
        <w:t xml:space="preserve"> дивергенции и всех отк</w:t>
      </w:r>
      <w:r w:rsidR="00B77FD6" w:rsidRPr="0021028F">
        <w:rPr>
          <w:sz w:val="24"/>
        </w:rPr>
        <w:t>а</w:t>
      </w:r>
      <w:r w:rsidR="00B77FD6" w:rsidRPr="0021028F">
        <w:rPr>
          <w:sz w:val="24"/>
        </w:rPr>
        <w:t>зов. Также они не учитывают возможность разруш</w:t>
      </w:r>
      <w:r w:rsidR="00B77FD6" w:rsidRPr="0021028F">
        <w:rPr>
          <w:sz w:val="24"/>
        </w:rPr>
        <w:t>е</w:t>
      </w:r>
      <w:r w:rsidR="00B77FD6" w:rsidRPr="0021028F">
        <w:rPr>
          <w:sz w:val="24"/>
        </w:rPr>
        <w:t>ния.</w:t>
      </w:r>
    </w:p>
    <w:p w:rsidR="00B77FD6" w:rsidRPr="0021028F" w:rsidRDefault="00817290" w:rsidP="00B77FD6">
      <w:pPr>
        <w:rPr>
          <w:sz w:val="24"/>
        </w:rPr>
      </w:pPr>
      <w:r w:rsidRPr="0021028F">
        <w:rPr>
          <w:sz w:val="24"/>
        </w:rPr>
        <w:lastRenderedPageBreak/>
        <w:t>Целью данной работы является распространение общ</w:t>
      </w:r>
      <w:r w:rsidRPr="0021028F">
        <w:rPr>
          <w:sz w:val="24"/>
        </w:rPr>
        <w:t>е</w:t>
      </w:r>
      <w:r w:rsidRPr="0021028F">
        <w:rPr>
          <w:sz w:val="24"/>
        </w:rPr>
        <w:t>го подхода, учитывающего отказы и разрушение, на сим</w:t>
      </w:r>
      <w:r w:rsidRPr="0021028F">
        <w:rPr>
          <w:sz w:val="24"/>
        </w:rPr>
        <w:t>у</w:t>
      </w:r>
      <w:r w:rsidRPr="0021028F">
        <w:rPr>
          <w:sz w:val="24"/>
        </w:rPr>
        <w:t>ляции.</w:t>
      </w:r>
      <w:r w:rsidR="00B77FD6" w:rsidRPr="0021028F">
        <w:rPr>
          <w:sz w:val="24"/>
        </w:rPr>
        <w:t xml:space="preserve"> Спецификация оп</w:t>
      </w:r>
      <w:r w:rsidR="00535D2D">
        <w:rPr>
          <w:sz w:val="24"/>
        </w:rPr>
        <w:t>ределяет</w:t>
      </w:r>
      <w:r w:rsidR="00B77FD6" w:rsidRPr="0021028F">
        <w:rPr>
          <w:sz w:val="24"/>
        </w:rPr>
        <w:t xml:space="preserve"> не только класс ко</w:t>
      </w:r>
      <w:r w:rsidR="00B77FD6" w:rsidRPr="0021028F">
        <w:rPr>
          <w:sz w:val="24"/>
        </w:rPr>
        <w:t>н</w:t>
      </w:r>
      <w:r w:rsidR="00B77FD6" w:rsidRPr="0021028F">
        <w:rPr>
          <w:sz w:val="24"/>
        </w:rPr>
        <w:t xml:space="preserve">формных ей реализацией, но и </w:t>
      </w:r>
      <w:r w:rsidR="00535D2D" w:rsidRPr="0021028F">
        <w:rPr>
          <w:sz w:val="24"/>
        </w:rPr>
        <w:t>более широкий класс ре</w:t>
      </w:r>
      <w:r w:rsidR="00535D2D" w:rsidRPr="0021028F">
        <w:rPr>
          <w:sz w:val="24"/>
        </w:rPr>
        <w:t>а</w:t>
      </w:r>
      <w:r w:rsidR="00535D2D" w:rsidRPr="0021028F">
        <w:rPr>
          <w:sz w:val="24"/>
        </w:rPr>
        <w:t>лизаций, которые можно безопасно тестировать для пр</w:t>
      </w:r>
      <w:r w:rsidR="00535D2D" w:rsidRPr="0021028F">
        <w:rPr>
          <w:sz w:val="24"/>
        </w:rPr>
        <w:t>о</w:t>
      </w:r>
      <w:r w:rsidR="00535D2D" w:rsidRPr="0021028F">
        <w:rPr>
          <w:sz w:val="24"/>
        </w:rPr>
        <w:t>верки конформности</w:t>
      </w:r>
      <w:r w:rsidR="00535D2D">
        <w:rPr>
          <w:sz w:val="24"/>
        </w:rPr>
        <w:t xml:space="preserve"> (</w:t>
      </w:r>
      <w:r w:rsidR="00B77FD6" w:rsidRPr="0021028F">
        <w:rPr>
          <w:sz w:val="24"/>
        </w:rPr>
        <w:t>гипотез</w:t>
      </w:r>
      <w:r w:rsidR="00535D2D">
        <w:rPr>
          <w:sz w:val="24"/>
        </w:rPr>
        <w:t>а</w:t>
      </w:r>
      <w:r w:rsidR="00B77FD6" w:rsidRPr="0021028F">
        <w:rPr>
          <w:sz w:val="24"/>
        </w:rPr>
        <w:t xml:space="preserve"> о безопасности</w:t>
      </w:r>
      <w:r w:rsidR="00535D2D">
        <w:rPr>
          <w:sz w:val="24"/>
        </w:rPr>
        <w:t>)</w:t>
      </w:r>
      <w:r w:rsidR="00B77FD6" w:rsidRPr="0021028F">
        <w:rPr>
          <w:sz w:val="24"/>
        </w:rPr>
        <w:t>.</w:t>
      </w:r>
    </w:p>
    <w:p w:rsidR="00B77FD6" w:rsidRPr="0021028F" w:rsidRDefault="00B77FD6" w:rsidP="00B77FD6">
      <w:pPr>
        <w:rPr>
          <w:sz w:val="24"/>
        </w:rPr>
      </w:pPr>
      <w:r w:rsidRPr="0021028F">
        <w:rPr>
          <w:sz w:val="24"/>
        </w:rPr>
        <w:t>Выбор симуляции в качестве конформности наиболее ест</w:t>
      </w:r>
      <w:r w:rsidRPr="0021028F">
        <w:rPr>
          <w:sz w:val="24"/>
        </w:rPr>
        <w:t>е</w:t>
      </w:r>
      <w:r w:rsidRPr="0021028F">
        <w:rPr>
          <w:sz w:val="24"/>
        </w:rPr>
        <w:t>ственен, когда состояния реализации доступны для их наблюдения. Тестирование, при к</w:t>
      </w:r>
      <w:r w:rsidRPr="0021028F">
        <w:rPr>
          <w:sz w:val="24"/>
        </w:rPr>
        <w:t>о</w:t>
      </w:r>
      <w:r w:rsidRPr="0021028F">
        <w:rPr>
          <w:sz w:val="24"/>
        </w:rPr>
        <w:t>тором в любой момент времени можно опросить текущее состояние реал</w:t>
      </w:r>
      <w:r w:rsidRPr="0021028F">
        <w:rPr>
          <w:sz w:val="24"/>
        </w:rPr>
        <w:t>и</w:t>
      </w:r>
      <w:r w:rsidRPr="0021028F">
        <w:rPr>
          <w:sz w:val="24"/>
        </w:rPr>
        <w:t>зации, называется тестированием с открытым состоянием. Задача тестирования – обнаружение ошибок в реализации, пон</w:t>
      </w:r>
      <w:r w:rsidRPr="0021028F">
        <w:rPr>
          <w:sz w:val="24"/>
        </w:rPr>
        <w:t>и</w:t>
      </w:r>
      <w:r w:rsidRPr="0021028F">
        <w:rPr>
          <w:sz w:val="24"/>
        </w:rPr>
        <w:t>маемое как несоответствие ее поведения спецификацио</w:t>
      </w:r>
      <w:r w:rsidRPr="0021028F">
        <w:rPr>
          <w:sz w:val="24"/>
        </w:rPr>
        <w:t>н</w:t>
      </w:r>
      <w:r w:rsidRPr="0021028F">
        <w:rPr>
          <w:sz w:val="24"/>
        </w:rPr>
        <w:t>ным требованиям. Тестирование полное, если обнаружив</w:t>
      </w:r>
      <w:r w:rsidRPr="0021028F">
        <w:rPr>
          <w:sz w:val="24"/>
        </w:rPr>
        <w:t>а</w:t>
      </w:r>
      <w:r w:rsidRPr="0021028F">
        <w:rPr>
          <w:sz w:val="24"/>
        </w:rPr>
        <w:t>ется любая ошибка и не фикс</w:t>
      </w:r>
      <w:r w:rsidRPr="0021028F">
        <w:rPr>
          <w:sz w:val="24"/>
        </w:rPr>
        <w:t>и</w:t>
      </w:r>
      <w:r w:rsidRPr="0021028F">
        <w:rPr>
          <w:sz w:val="24"/>
        </w:rPr>
        <w:t>руются «ложные» ошибки. В данной статье рассматривается полное тестирование с о</w:t>
      </w:r>
      <w:r w:rsidRPr="0021028F">
        <w:rPr>
          <w:sz w:val="24"/>
        </w:rPr>
        <w:t>т</w:t>
      </w:r>
      <w:r w:rsidRPr="0021028F">
        <w:rPr>
          <w:sz w:val="24"/>
        </w:rPr>
        <w:t>крытым состоянием безопасной с</w:t>
      </w:r>
      <w:r w:rsidRPr="0021028F">
        <w:rPr>
          <w:sz w:val="24"/>
        </w:rPr>
        <w:t>и</w:t>
      </w:r>
      <w:r w:rsidRPr="0021028F">
        <w:rPr>
          <w:sz w:val="24"/>
        </w:rPr>
        <w:t xml:space="preserve">муляции. </w:t>
      </w:r>
    </w:p>
    <w:p w:rsidR="00B77FD6" w:rsidRPr="0021028F" w:rsidRDefault="00B77FD6" w:rsidP="00B77FD6">
      <w:pPr>
        <w:rPr>
          <w:sz w:val="24"/>
        </w:rPr>
      </w:pPr>
      <w:r w:rsidRPr="0021028F">
        <w:rPr>
          <w:sz w:val="24"/>
        </w:rPr>
        <w:t>Это рассмотрение проводится как в общетеоретическом, так и в практическом планах. Теоретическое полное тест</w:t>
      </w:r>
      <w:r w:rsidRPr="0021028F">
        <w:rPr>
          <w:sz w:val="24"/>
        </w:rPr>
        <w:t>и</w:t>
      </w:r>
      <w:r w:rsidRPr="0021028F">
        <w:rPr>
          <w:sz w:val="24"/>
        </w:rPr>
        <w:t>рование должно обнаруживать любую ошибку за конечное время, но при отсутствии ошибок может продолжаться бесконечно. Пр</w:t>
      </w:r>
      <w:r w:rsidRPr="0021028F">
        <w:rPr>
          <w:sz w:val="24"/>
        </w:rPr>
        <w:t>и</w:t>
      </w:r>
      <w:r w:rsidRPr="0021028F">
        <w:rPr>
          <w:sz w:val="24"/>
        </w:rPr>
        <w:t>чины бесконечного тестирования – это бесконечность реализ</w:t>
      </w:r>
      <w:r w:rsidRPr="0021028F">
        <w:rPr>
          <w:sz w:val="24"/>
        </w:rPr>
        <w:t>а</w:t>
      </w:r>
      <w:r w:rsidRPr="0021028F">
        <w:rPr>
          <w:sz w:val="24"/>
        </w:rPr>
        <w:t>ции и/или спецификации, а также неограниченный недетерм</w:t>
      </w:r>
      <w:r w:rsidRPr="0021028F">
        <w:rPr>
          <w:sz w:val="24"/>
        </w:rPr>
        <w:t>и</w:t>
      </w:r>
      <w:r w:rsidRPr="0021028F">
        <w:rPr>
          <w:sz w:val="24"/>
        </w:rPr>
        <w:t>низм поведения реализации. При некоторых ограничениях возможно построение по</w:t>
      </w:r>
      <w:r w:rsidRPr="0021028F">
        <w:rPr>
          <w:sz w:val="24"/>
        </w:rPr>
        <w:t>л</w:t>
      </w:r>
      <w:r w:rsidRPr="0021028F">
        <w:rPr>
          <w:sz w:val="24"/>
        </w:rPr>
        <w:t>ных тестов, завершающих свою р</w:t>
      </w:r>
      <w:r w:rsidRPr="0021028F">
        <w:rPr>
          <w:sz w:val="24"/>
        </w:rPr>
        <w:t>а</w:t>
      </w:r>
      <w:r w:rsidRPr="0021028F">
        <w:rPr>
          <w:sz w:val="24"/>
        </w:rPr>
        <w:t>боту за конечное время. Такие тесты уже можно использовать на практике.</w:t>
      </w:r>
    </w:p>
    <w:p w:rsidR="00617A69" w:rsidRPr="0021028F" w:rsidRDefault="00617A69" w:rsidP="00617A69">
      <w:pPr>
        <w:rPr>
          <w:sz w:val="24"/>
          <w:lang w:eastAsia="zh-TW"/>
        </w:rPr>
      </w:pPr>
      <w:r w:rsidRPr="0021028F">
        <w:rPr>
          <w:sz w:val="24"/>
          <w:lang w:eastAsia="zh-TW"/>
        </w:rPr>
        <w:lastRenderedPageBreak/>
        <w:t>2-</w:t>
      </w:r>
      <w:r>
        <w:rPr>
          <w:sz w:val="24"/>
          <w:lang w:eastAsia="zh-TW"/>
        </w:rPr>
        <w:t>4</w:t>
      </w:r>
      <w:r w:rsidRPr="0021028F">
        <w:rPr>
          <w:sz w:val="24"/>
          <w:lang w:eastAsia="zh-TW"/>
        </w:rPr>
        <w:t xml:space="preserve"> раздел</w:t>
      </w:r>
      <w:r>
        <w:rPr>
          <w:sz w:val="24"/>
          <w:lang w:eastAsia="zh-TW"/>
        </w:rPr>
        <w:t>ы</w:t>
      </w:r>
      <w:r w:rsidRPr="0021028F">
        <w:rPr>
          <w:sz w:val="24"/>
          <w:lang w:eastAsia="zh-TW"/>
        </w:rPr>
        <w:t xml:space="preserve"> статьи содерж</w:t>
      </w:r>
      <w:r>
        <w:rPr>
          <w:sz w:val="24"/>
          <w:lang w:eastAsia="zh-TW"/>
        </w:rPr>
        <w:t>а</w:t>
      </w:r>
      <w:r w:rsidRPr="0021028F">
        <w:rPr>
          <w:sz w:val="24"/>
          <w:lang w:eastAsia="zh-TW"/>
        </w:rPr>
        <w:t>т основные положения те</w:t>
      </w:r>
      <w:r w:rsidRPr="0021028F">
        <w:rPr>
          <w:sz w:val="24"/>
          <w:lang w:eastAsia="zh-TW"/>
        </w:rPr>
        <w:t>о</w:t>
      </w:r>
      <w:r w:rsidRPr="0021028F">
        <w:rPr>
          <w:sz w:val="24"/>
          <w:lang w:eastAsia="zh-TW"/>
        </w:rPr>
        <w:t xml:space="preserve">рии конформности: </w:t>
      </w:r>
      <w:r w:rsidRPr="0021028F">
        <w:rPr>
          <w:sz w:val="24"/>
        </w:rPr>
        <w:t>семантика взаимодействия и безопа</w:t>
      </w:r>
      <w:r w:rsidRPr="0021028F">
        <w:rPr>
          <w:sz w:val="24"/>
        </w:rPr>
        <w:t>с</w:t>
      </w:r>
      <w:r w:rsidRPr="0021028F">
        <w:rPr>
          <w:sz w:val="24"/>
        </w:rPr>
        <w:t>ное тест</w:t>
      </w:r>
      <w:r w:rsidRPr="0021028F">
        <w:rPr>
          <w:sz w:val="24"/>
        </w:rPr>
        <w:t>и</w:t>
      </w:r>
      <w:r w:rsidRPr="0021028F">
        <w:rPr>
          <w:sz w:val="24"/>
        </w:rPr>
        <w:t>рование, математическая модель реализации и спецификации, определение симуляции, гипотеза о без</w:t>
      </w:r>
      <w:r w:rsidRPr="0021028F">
        <w:rPr>
          <w:sz w:val="24"/>
        </w:rPr>
        <w:t>о</w:t>
      </w:r>
      <w:r w:rsidRPr="0021028F">
        <w:rPr>
          <w:sz w:val="24"/>
        </w:rPr>
        <w:t>пасности и определение безопасной симуляции</w:t>
      </w:r>
      <w:r w:rsidRPr="0021028F">
        <w:rPr>
          <w:sz w:val="24"/>
          <w:lang w:eastAsia="zh-TW"/>
        </w:rPr>
        <w:t xml:space="preserve">. В </w:t>
      </w:r>
      <w:r>
        <w:rPr>
          <w:sz w:val="24"/>
          <w:lang w:eastAsia="zh-TW"/>
        </w:rPr>
        <w:t>5</w:t>
      </w:r>
      <w:r w:rsidRPr="0021028F">
        <w:rPr>
          <w:sz w:val="24"/>
          <w:lang w:eastAsia="zh-TW"/>
        </w:rPr>
        <w:t>-</w:t>
      </w:r>
      <w:r>
        <w:rPr>
          <w:sz w:val="24"/>
          <w:lang w:eastAsia="zh-TW"/>
        </w:rPr>
        <w:t>о</w:t>
      </w:r>
      <w:r w:rsidRPr="0021028F">
        <w:rPr>
          <w:sz w:val="24"/>
          <w:lang w:eastAsia="zh-TW"/>
        </w:rPr>
        <w:t xml:space="preserve">м разделе рассматривается связь безопасной симуляции с трассовой конформностью. </w:t>
      </w:r>
      <w:r>
        <w:rPr>
          <w:sz w:val="24"/>
          <w:lang w:eastAsia="zh-TW"/>
        </w:rPr>
        <w:t>7</w:t>
      </w:r>
      <w:r w:rsidRPr="0021028F">
        <w:rPr>
          <w:sz w:val="24"/>
          <w:lang w:eastAsia="zh-TW"/>
        </w:rPr>
        <w:t>-</w:t>
      </w:r>
      <w:r>
        <w:rPr>
          <w:sz w:val="24"/>
          <w:lang w:eastAsia="zh-TW"/>
        </w:rPr>
        <w:t>о</w:t>
      </w:r>
      <w:r w:rsidRPr="0021028F">
        <w:rPr>
          <w:sz w:val="24"/>
          <w:lang w:eastAsia="zh-TW"/>
        </w:rPr>
        <w:t>й раздел посвящен теорет</w:t>
      </w:r>
      <w:r w:rsidRPr="0021028F">
        <w:rPr>
          <w:sz w:val="24"/>
          <w:lang w:eastAsia="zh-TW"/>
        </w:rPr>
        <w:t>и</w:t>
      </w:r>
      <w:r w:rsidRPr="0021028F">
        <w:rPr>
          <w:sz w:val="24"/>
          <w:lang w:eastAsia="zh-TW"/>
        </w:rPr>
        <w:t>ческому</w:t>
      </w:r>
      <w:r>
        <w:rPr>
          <w:sz w:val="24"/>
          <w:lang w:eastAsia="zh-TW"/>
        </w:rPr>
        <w:t>, а</w:t>
      </w:r>
      <w:r w:rsidRPr="0021028F">
        <w:rPr>
          <w:sz w:val="24"/>
          <w:lang w:eastAsia="zh-TW"/>
        </w:rPr>
        <w:t xml:space="preserve"> </w:t>
      </w:r>
      <w:r>
        <w:rPr>
          <w:sz w:val="24"/>
          <w:lang w:eastAsia="zh-TW"/>
        </w:rPr>
        <w:t>8</w:t>
      </w:r>
      <w:r w:rsidRPr="0021028F">
        <w:rPr>
          <w:sz w:val="24"/>
          <w:lang w:eastAsia="zh-TW"/>
        </w:rPr>
        <w:t>-</w:t>
      </w:r>
      <w:r>
        <w:rPr>
          <w:sz w:val="24"/>
          <w:lang w:eastAsia="zh-TW"/>
        </w:rPr>
        <w:t>о</w:t>
      </w:r>
      <w:r w:rsidRPr="0021028F">
        <w:rPr>
          <w:sz w:val="24"/>
          <w:lang w:eastAsia="zh-TW"/>
        </w:rPr>
        <w:t xml:space="preserve">й раздел </w:t>
      </w:r>
      <w:r>
        <w:rPr>
          <w:sz w:val="24"/>
          <w:lang w:eastAsia="zh-TW"/>
        </w:rPr>
        <w:t>–</w:t>
      </w:r>
      <w:r w:rsidRPr="0021028F">
        <w:rPr>
          <w:sz w:val="24"/>
          <w:lang w:eastAsia="zh-TW"/>
        </w:rPr>
        <w:t>практическому тестированию</w:t>
      </w:r>
      <w:r>
        <w:rPr>
          <w:sz w:val="24"/>
          <w:lang w:eastAsia="zh-TW"/>
        </w:rPr>
        <w:t>. О</w:t>
      </w:r>
      <w:r w:rsidRPr="0021028F">
        <w:rPr>
          <w:sz w:val="24"/>
          <w:lang w:eastAsia="zh-TW"/>
        </w:rPr>
        <w:t>п</w:t>
      </w:r>
      <w:r w:rsidRPr="0021028F">
        <w:rPr>
          <w:sz w:val="24"/>
          <w:lang w:eastAsia="zh-TW"/>
        </w:rPr>
        <w:t>ределяются огран</w:t>
      </w:r>
      <w:r w:rsidRPr="0021028F">
        <w:rPr>
          <w:sz w:val="24"/>
          <w:lang w:eastAsia="zh-TW"/>
        </w:rPr>
        <w:t>и</w:t>
      </w:r>
      <w:r w:rsidRPr="0021028F">
        <w:rPr>
          <w:sz w:val="24"/>
          <w:lang w:eastAsia="zh-TW"/>
        </w:rPr>
        <w:t xml:space="preserve">чения на реализацию и спецификацию, позволяющие </w:t>
      </w:r>
      <w:r>
        <w:rPr>
          <w:sz w:val="24"/>
          <w:lang w:eastAsia="zh-TW"/>
        </w:rPr>
        <w:t>полное тестирование за конечное время и приводится алгоритм такого тестирования</w:t>
      </w:r>
      <w:r w:rsidRPr="0021028F">
        <w:rPr>
          <w:sz w:val="24"/>
          <w:lang w:eastAsia="zh-TW"/>
        </w:rPr>
        <w:t>.</w:t>
      </w:r>
      <w:r>
        <w:rPr>
          <w:sz w:val="24"/>
          <w:lang w:eastAsia="zh-TW"/>
        </w:rPr>
        <w:t xml:space="preserve"> В разделе 9 приводится пример вериф</w:t>
      </w:r>
      <w:r>
        <w:rPr>
          <w:sz w:val="24"/>
          <w:lang w:eastAsia="zh-TW"/>
        </w:rPr>
        <w:t>и</w:t>
      </w:r>
      <w:r>
        <w:rPr>
          <w:sz w:val="24"/>
          <w:lang w:eastAsia="zh-TW"/>
        </w:rPr>
        <w:t>кации симуляции.</w:t>
      </w:r>
    </w:p>
    <w:p w:rsidR="002A0B9B" w:rsidRPr="0021028F" w:rsidRDefault="002A0B9B" w:rsidP="00B77FD6">
      <w:pPr>
        <w:pStyle w:val="10"/>
        <w:rPr>
          <w:sz w:val="22"/>
        </w:rPr>
      </w:pPr>
      <w:r w:rsidRPr="0021028F">
        <w:rPr>
          <w:sz w:val="22"/>
        </w:rPr>
        <w:t xml:space="preserve"> </w:t>
      </w:r>
      <w:bookmarkStart w:id="0" w:name="_Toc255905837"/>
      <w:r w:rsidR="00B50DEB" w:rsidRPr="0021028F">
        <w:rPr>
          <w:sz w:val="22"/>
        </w:rPr>
        <w:t>Семантика безопасного взаимодейс</w:t>
      </w:r>
      <w:r w:rsidR="00B50DEB" w:rsidRPr="0021028F">
        <w:rPr>
          <w:sz w:val="22"/>
        </w:rPr>
        <w:t>т</w:t>
      </w:r>
      <w:r w:rsidR="00B50DEB" w:rsidRPr="0021028F">
        <w:rPr>
          <w:sz w:val="22"/>
        </w:rPr>
        <w:t>вия</w:t>
      </w:r>
      <w:bookmarkEnd w:id="0"/>
    </w:p>
    <w:p w:rsidR="00B50DEB" w:rsidRPr="0021028F" w:rsidRDefault="00B50DEB" w:rsidP="007F039C">
      <w:pPr>
        <w:rPr>
          <w:sz w:val="24"/>
        </w:rPr>
      </w:pPr>
      <w:r w:rsidRPr="0021028F">
        <w:rPr>
          <w:sz w:val="24"/>
        </w:rPr>
        <w:t xml:space="preserve">Семантика взаимодействия формализуется в терминах </w:t>
      </w:r>
      <w:r w:rsidRPr="0021028F">
        <w:rPr>
          <w:i/>
          <w:sz w:val="24"/>
        </w:rPr>
        <w:t>внешних действий</w:t>
      </w:r>
      <w:r w:rsidRPr="0021028F">
        <w:rPr>
          <w:sz w:val="24"/>
        </w:rPr>
        <w:t xml:space="preserve"> и </w:t>
      </w:r>
      <w:r w:rsidRPr="0021028F">
        <w:rPr>
          <w:i/>
          <w:sz w:val="24"/>
        </w:rPr>
        <w:t>кнопок</w:t>
      </w:r>
      <w:r w:rsidRPr="0021028F">
        <w:rPr>
          <w:sz w:val="24"/>
        </w:rPr>
        <w:t>. Действие – это поведение ре</w:t>
      </w:r>
      <w:r w:rsidRPr="0021028F">
        <w:rPr>
          <w:sz w:val="24"/>
        </w:rPr>
        <w:t>а</w:t>
      </w:r>
      <w:r w:rsidRPr="0021028F">
        <w:rPr>
          <w:sz w:val="24"/>
        </w:rPr>
        <w:t xml:space="preserve">лизации, наблюдаемое в ответ на внешнее воздействие. </w:t>
      </w:r>
      <w:r w:rsidR="005115E1">
        <w:rPr>
          <w:sz w:val="24"/>
        </w:rPr>
        <w:t xml:space="preserve">Алфавит (множество) </w:t>
      </w:r>
      <w:r w:rsidRPr="0021028F">
        <w:rPr>
          <w:sz w:val="24"/>
        </w:rPr>
        <w:t>действий обозначается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cs="Courier New"/>
          <w:b/>
          <w:sz w:val="24"/>
        </w:rPr>
        <w:t>L</w:t>
      </w:r>
      <w:r w:rsidRPr="0021028F">
        <w:rPr>
          <w:sz w:val="24"/>
        </w:rPr>
        <w:t>. Кнопка – это подмножество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cs="Courier New"/>
          <w:b/>
          <w:sz w:val="24"/>
        </w:rPr>
        <w:t>L</w:t>
      </w:r>
      <w:r w:rsidRPr="0021028F">
        <w:rPr>
          <w:sz w:val="24"/>
        </w:rPr>
        <w:t>; нажатие кнопки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моделирует воздействие на реализацию, сводящееся к разрешению в</w:t>
      </w:r>
      <w:r w:rsidRPr="0021028F">
        <w:rPr>
          <w:sz w:val="24"/>
        </w:rPr>
        <w:t>ы</w:t>
      </w:r>
      <w:r w:rsidRPr="0021028F">
        <w:rPr>
          <w:sz w:val="24"/>
        </w:rPr>
        <w:t>полнять любое действие из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sz w:val="24"/>
        </w:rPr>
        <w:t>. Наблюдаться может либо де</w:t>
      </w:r>
      <w:r w:rsidRPr="0021028F">
        <w:rPr>
          <w:sz w:val="24"/>
        </w:rPr>
        <w:t>й</w:t>
      </w:r>
      <w:r w:rsidRPr="0021028F">
        <w:rPr>
          <w:sz w:val="24"/>
        </w:rPr>
        <w:t>ствие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a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sz w:val="24"/>
        </w:rPr>
        <w:t>, либо (для некоторых кнопок) отсутствие таких действий, называемое отказом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sz w:val="24"/>
        </w:rPr>
        <w:t xml:space="preserve">. </w:t>
      </w:r>
      <w:r w:rsidRPr="0021028F">
        <w:rPr>
          <w:sz w:val="24"/>
          <w:szCs w:val="28"/>
        </w:rPr>
        <w:t>Семантика зад</w:t>
      </w:r>
      <w:r w:rsidRPr="0021028F">
        <w:rPr>
          <w:sz w:val="24"/>
          <w:szCs w:val="28"/>
        </w:rPr>
        <w:t>а</w:t>
      </w:r>
      <w:r w:rsidRPr="0021028F">
        <w:rPr>
          <w:sz w:val="24"/>
          <w:szCs w:val="28"/>
        </w:rPr>
        <w:t>ется алфавитом</w:t>
      </w:r>
      <w:r w:rsidR="005C6683" w:rsidRPr="0021028F">
        <w:rPr>
          <w:rFonts w:cs="Courier New"/>
          <w:sz w:val="24"/>
          <w:szCs w:val="28"/>
        </w:rPr>
        <w:t xml:space="preserve"> </w:t>
      </w:r>
      <w:r w:rsidRPr="0021028F">
        <w:rPr>
          <w:rFonts w:cs="Courier New"/>
          <w:b/>
          <w:sz w:val="24"/>
        </w:rPr>
        <w:t>L</w:t>
      </w:r>
      <w:r w:rsidR="005C6683" w:rsidRPr="0021028F">
        <w:rPr>
          <w:rFonts w:cs="Courier New"/>
          <w:sz w:val="24"/>
          <w:szCs w:val="28"/>
        </w:rPr>
        <w:t xml:space="preserve"> </w:t>
      </w:r>
      <w:r w:rsidRPr="0021028F">
        <w:rPr>
          <w:sz w:val="24"/>
          <w:szCs w:val="28"/>
        </w:rPr>
        <w:t>и двумя наборами кнопок: с наблюдением отказов – семейство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cs="Courier New"/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Euclid Math One" w:hAnsi="Euclid Math One" w:cs="Courier New"/>
          <w:sz w:val="24"/>
        </w:rPr>
        <w:t>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cs="Courier New"/>
          <w:b/>
          <w:sz w:val="24"/>
        </w:rPr>
        <w:t>L</w:t>
      </w:r>
      <w:r w:rsidRPr="0021028F">
        <w:rPr>
          <w:rFonts w:ascii="Courier New" w:hAnsi="Courier New" w:cs="Courier New"/>
          <w:sz w:val="24"/>
        </w:rPr>
        <w:t>)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  <w:szCs w:val="28"/>
        </w:rPr>
        <w:t>и без н</w:t>
      </w:r>
      <w:r w:rsidRPr="0021028F">
        <w:rPr>
          <w:sz w:val="24"/>
          <w:szCs w:val="28"/>
        </w:rPr>
        <w:t>а</w:t>
      </w:r>
      <w:r w:rsidRPr="0021028F">
        <w:rPr>
          <w:sz w:val="24"/>
          <w:szCs w:val="28"/>
        </w:rPr>
        <w:t xml:space="preserve">блюдения отказов – </w:t>
      </w:r>
      <w:r w:rsidRPr="0021028F">
        <w:rPr>
          <w:sz w:val="24"/>
          <w:szCs w:val="28"/>
        </w:rPr>
        <w:lastRenderedPageBreak/>
        <w:t>семейство</w:t>
      </w:r>
      <w:r w:rsidR="005C6683" w:rsidRPr="0021028F">
        <w:rPr>
          <w:rFonts w:cs="Courier New"/>
          <w:sz w:val="24"/>
          <w:szCs w:val="28"/>
        </w:rPr>
        <w:t xml:space="preserve"> </w:t>
      </w:r>
      <w:r w:rsidRPr="0021028F">
        <w:rPr>
          <w:rFonts w:cs="Courier New"/>
          <w:b/>
          <w:sz w:val="24"/>
          <w:szCs w:val="28"/>
        </w:rPr>
        <w:t>Q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Euclid Math One" w:hAnsi="Euclid Math One" w:cs="Courier New"/>
          <w:sz w:val="24"/>
        </w:rPr>
        <w:t>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cs="Courier New"/>
          <w:b/>
          <w:sz w:val="24"/>
        </w:rPr>
        <w:t>L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  <w:szCs w:val="28"/>
        </w:rPr>
        <w:t>. Предполагается, что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cs="Courier New"/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7"/>
      </w:r>
      <w:r w:rsidRPr="0021028F">
        <w:rPr>
          <w:rFonts w:cs="Courier New"/>
          <w:b/>
          <w:sz w:val="24"/>
        </w:rPr>
        <w:t>Q</w:t>
      </w:r>
      <w:r w:rsidRPr="0021028F">
        <w:rPr>
          <w:rFonts w:ascii="Courier New" w:hAnsi="Courier New" w:cs="Courier New"/>
          <w:sz w:val="24"/>
          <w:lang w:eastAsia="zh-TW"/>
        </w:rPr>
        <w:t>=</w:t>
      </w:r>
      <w:r w:rsidRPr="0021028F">
        <w:rPr>
          <w:rFonts w:ascii="Courier New" w:hAnsi="Courier New" w:cs="Courier New"/>
          <w:sz w:val="24"/>
        </w:rPr>
        <w:sym w:font="Symbol" w:char="F0C6"/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  <w:szCs w:val="28"/>
        </w:rPr>
        <w:t>и</w:t>
      </w:r>
      <w:r w:rsidR="005C6683" w:rsidRPr="0021028F">
        <w:rPr>
          <w:rFonts w:cs="Courier New"/>
          <w:sz w:val="24"/>
        </w:rPr>
        <w:t xml:space="preserve"> </w:t>
      </w:r>
      <w:r w:rsidR="00D34F9C" w:rsidRPr="005115E1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R</w:t>
      </w:r>
      <w:r w:rsidR="00D34F9C" w:rsidRPr="005115E1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C8"/>
      </w:r>
      <w:r w:rsidR="00D34F9C" w:rsidRPr="005115E1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Q</w:t>
      </w:r>
      <w:r w:rsidR="00D34F9C" w:rsidRPr="005115E1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t>=</w:t>
      </w:r>
      <w:r w:rsidRPr="0021028F">
        <w:rPr>
          <w:rFonts w:cs="Courier New"/>
          <w:b/>
          <w:sz w:val="24"/>
        </w:rPr>
        <w:t>L</w:t>
      </w:r>
      <w:r w:rsidRPr="0021028F">
        <w:rPr>
          <w:sz w:val="24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При нажатии кнопки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Q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Q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в общем случае неизвестно, нужно ли ждать наблюдения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a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Q</w:t>
      </w:r>
      <w:r w:rsidRPr="0021028F">
        <w:rPr>
          <w:sz w:val="24"/>
        </w:rPr>
        <w:t>, или никакого наблюд</w:t>
      </w:r>
      <w:r w:rsidRPr="0021028F">
        <w:rPr>
          <w:sz w:val="24"/>
        </w:rPr>
        <w:t>е</w:t>
      </w:r>
      <w:r w:rsidRPr="0021028F">
        <w:rPr>
          <w:sz w:val="24"/>
        </w:rPr>
        <w:t>ния не будет, поскольку возник ненаблюдаемый отказ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Q</w:t>
      </w:r>
      <w:r w:rsidRPr="0021028F">
        <w:rPr>
          <w:sz w:val="24"/>
        </w:rPr>
        <w:t xml:space="preserve">. </w:t>
      </w:r>
      <w:r w:rsidR="005115E1">
        <w:rPr>
          <w:sz w:val="24"/>
        </w:rPr>
        <w:t>Т</w:t>
      </w:r>
      <w:r w:rsidRPr="0021028F">
        <w:rPr>
          <w:sz w:val="24"/>
        </w:rPr>
        <w:t>акая кнопка нажимается, е</w:t>
      </w:r>
      <w:r w:rsidRPr="0021028F">
        <w:rPr>
          <w:sz w:val="24"/>
        </w:rPr>
        <w:t>с</w:t>
      </w:r>
      <w:r w:rsidRPr="0021028F">
        <w:rPr>
          <w:sz w:val="24"/>
        </w:rPr>
        <w:t>ли в реализации нет отказа.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Кроме внешних действий реализация может совершать внутренние (н</w:t>
      </w:r>
      <w:r w:rsidRPr="0021028F">
        <w:rPr>
          <w:sz w:val="24"/>
        </w:rPr>
        <w:t>е</w:t>
      </w:r>
      <w:r w:rsidRPr="0021028F">
        <w:rPr>
          <w:sz w:val="24"/>
        </w:rPr>
        <w:t>наблюдаемые) действия, обозначаемые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sz w:val="24"/>
        </w:rPr>
        <w:t>. Эти действия всегда разрешены. Предполагается, что л</w:t>
      </w:r>
      <w:r w:rsidRPr="0021028F">
        <w:rPr>
          <w:sz w:val="24"/>
        </w:rPr>
        <w:t>ю</w:t>
      </w:r>
      <w:r w:rsidRPr="0021028F">
        <w:rPr>
          <w:sz w:val="24"/>
        </w:rPr>
        <w:t>бая конечная последовательность любых действий сове</w:t>
      </w:r>
      <w:r w:rsidRPr="0021028F">
        <w:rPr>
          <w:sz w:val="24"/>
        </w:rPr>
        <w:t>р</w:t>
      </w:r>
      <w:r w:rsidRPr="0021028F">
        <w:rPr>
          <w:sz w:val="24"/>
        </w:rPr>
        <w:t>шается за к</w:t>
      </w:r>
      <w:r w:rsidRPr="0021028F">
        <w:rPr>
          <w:sz w:val="24"/>
        </w:rPr>
        <w:t>о</w:t>
      </w:r>
      <w:r w:rsidRPr="0021028F">
        <w:rPr>
          <w:sz w:val="24"/>
        </w:rPr>
        <w:t xml:space="preserve">нечное время, а бесконечная – за бесконечное время. Бесконечная последовательность </w:t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sz w:val="24"/>
        </w:rPr>
        <w:t>-действий («з</w:t>
      </w:r>
      <w:r w:rsidRPr="0021028F">
        <w:rPr>
          <w:sz w:val="24"/>
        </w:rPr>
        <w:t>а</w:t>
      </w:r>
      <w:r w:rsidRPr="0021028F">
        <w:rPr>
          <w:sz w:val="24"/>
        </w:rPr>
        <w:t xml:space="preserve">цикливание») называется </w:t>
      </w:r>
      <w:r w:rsidRPr="0021028F">
        <w:rPr>
          <w:i/>
          <w:sz w:val="24"/>
        </w:rPr>
        <w:t>д</w:t>
      </w:r>
      <w:r w:rsidRPr="0021028F">
        <w:rPr>
          <w:i/>
          <w:sz w:val="24"/>
        </w:rPr>
        <w:t>и</w:t>
      </w:r>
      <w:r w:rsidRPr="0021028F">
        <w:rPr>
          <w:i/>
          <w:sz w:val="24"/>
        </w:rPr>
        <w:t>вергенцией</w:t>
      </w:r>
      <w:r w:rsidRPr="0021028F">
        <w:rPr>
          <w:sz w:val="24"/>
        </w:rPr>
        <w:t xml:space="preserve"> и обозначается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44"/>
      </w:r>
      <w:r w:rsidRPr="0021028F">
        <w:rPr>
          <w:sz w:val="24"/>
        </w:rPr>
        <w:t>. Дивергенция сама по себе не опасна, но при попытке в</w:t>
      </w:r>
      <w:r w:rsidRPr="0021028F">
        <w:rPr>
          <w:sz w:val="24"/>
        </w:rPr>
        <w:t>ы</w:t>
      </w:r>
      <w:r w:rsidRPr="0021028F">
        <w:rPr>
          <w:sz w:val="24"/>
        </w:rPr>
        <w:t>хода из нее (нажатии любой кнопки), неизвестно, нужно ли ждать наблюдения или бесконечно долго будут выпо</w:t>
      </w:r>
      <w:r w:rsidRPr="0021028F">
        <w:rPr>
          <w:sz w:val="24"/>
        </w:rPr>
        <w:t>л</w:t>
      </w:r>
      <w:r w:rsidRPr="0021028F">
        <w:rPr>
          <w:sz w:val="24"/>
        </w:rPr>
        <w:t xml:space="preserve">няться </w:t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sz w:val="24"/>
        </w:rPr>
        <w:t xml:space="preserve">-действия. Поэтому </w:t>
      </w:r>
      <w:r w:rsidR="005115E1">
        <w:rPr>
          <w:sz w:val="24"/>
        </w:rPr>
        <w:t>кнопка нажимается только т</w:t>
      </w:r>
      <w:r w:rsidR="005115E1">
        <w:rPr>
          <w:sz w:val="24"/>
        </w:rPr>
        <w:t>о</w:t>
      </w:r>
      <w:r w:rsidR="005115E1">
        <w:rPr>
          <w:sz w:val="24"/>
        </w:rPr>
        <w:t>гда</w:t>
      </w:r>
      <w:r w:rsidRPr="0021028F">
        <w:rPr>
          <w:sz w:val="24"/>
        </w:rPr>
        <w:t xml:space="preserve">, </w:t>
      </w:r>
      <w:r w:rsidR="005115E1">
        <w:rPr>
          <w:sz w:val="24"/>
        </w:rPr>
        <w:t>когда</w:t>
      </w:r>
      <w:r w:rsidRPr="0021028F">
        <w:rPr>
          <w:sz w:val="24"/>
        </w:rPr>
        <w:t xml:space="preserve"> в реализации нет диве</w:t>
      </w:r>
      <w:r w:rsidRPr="0021028F">
        <w:rPr>
          <w:sz w:val="24"/>
        </w:rPr>
        <w:t>р</w:t>
      </w:r>
      <w:r w:rsidRPr="0021028F">
        <w:rPr>
          <w:sz w:val="24"/>
        </w:rPr>
        <w:t xml:space="preserve">генции. </w:t>
      </w:r>
    </w:p>
    <w:p w:rsidR="00B50DEB" w:rsidRPr="0021028F" w:rsidRDefault="00B50DEB" w:rsidP="005115E1">
      <w:pPr>
        <w:rPr>
          <w:sz w:val="24"/>
          <w:szCs w:val="28"/>
        </w:rPr>
      </w:pPr>
      <w:r w:rsidRPr="0021028F">
        <w:rPr>
          <w:sz w:val="24"/>
        </w:rPr>
        <w:t>Мы также вводим специальное, не регулируемое кно</w:t>
      </w:r>
      <w:r w:rsidRPr="0021028F">
        <w:rPr>
          <w:sz w:val="24"/>
        </w:rPr>
        <w:t>п</w:t>
      </w:r>
      <w:r w:rsidRPr="0021028F">
        <w:rPr>
          <w:sz w:val="24"/>
        </w:rPr>
        <w:t xml:space="preserve">ками, действие, называемое </w:t>
      </w:r>
      <w:r w:rsidRPr="0021028F">
        <w:rPr>
          <w:i/>
          <w:sz w:val="24"/>
        </w:rPr>
        <w:t>разрушением</w:t>
      </w:r>
      <w:r w:rsidRPr="0021028F">
        <w:rPr>
          <w:sz w:val="24"/>
        </w:rPr>
        <w:t xml:space="preserve"> и обозначаемое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sz w:val="24"/>
        </w:rPr>
        <w:t>. Оно моделирует любое нежелательное поведение сист</w:t>
      </w:r>
      <w:r w:rsidRPr="0021028F">
        <w:rPr>
          <w:sz w:val="24"/>
        </w:rPr>
        <w:t>е</w:t>
      </w:r>
      <w:r w:rsidRPr="0021028F">
        <w:rPr>
          <w:sz w:val="24"/>
        </w:rPr>
        <w:t>мы, в том числе и ее реальное разрушение</w:t>
      </w:r>
      <w:r w:rsidRPr="0021028F">
        <w:rPr>
          <w:sz w:val="24"/>
          <w:szCs w:val="28"/>
        </w:rPr>
        <w:t>. Семантика ра</w:t>
      </w:r>
      <w:r w:rsidRPr="0021028F">
        <w:rPr>
          <w:sz w:val="24"/>
          <w:szCs w:val="28"/>
        </w:rPr>
        <w:t>з</w:t>
      </w:r>
      <w:r w:rsidRPr="0021028F">
        <w:rPr>
          <w:sz w:val="24"/>
          <w:szCs w:val="28"/>
        </w:rPr>
        <w:t xml:space="preserve">рушения предполагает, что </w:t>
      </w:r>
      <w:r w:rsidR="005115E1">
        <w:rPr>
          <w:sz w:val="24"/>
          <w:szCs w:val="28"/>
        </w:rPr>
        <w:t>тестирование</w:t>
      </w:r>
      <w:r w:rsidRPr="0021028F">
        <w:rPr>
          <w:sz w:val="24"/>
        </w:rPr>
        <w:t xml:space="preserve"> изб</w:t>
      </w:r>
      <w:r w:rsidRPr="0021028F">
        <w:rPr>
          <w:sz w:val="24"/>
        </w:rPr>
        <w:t>е</w:t>
      </w:r>
      <w:r w:rsidRPr="0021028F">
        <w:rPr>
          <w:sz w:val="24"/>
        </w:rPr>
        <w:t>га</w:t>
      </w:r>
      <w:r w:rsidR="005115E1">
        <w:rPr>
          <w:sz w:val="24"/>
        </w:rPr>
        <w:t>е</w:t>
      </w:r>
      <w:r w:rsidRPr="0021028F">
        <w:rPr>
          <w:sz w:val="24"/>
        </w:rPr>
        <w:t>т</w:t>
      </w:r>
      <w:r w:rsidR="005115E1">
        <w:rPr>
          <w:sz w:val="24"/>
        </w:rPr>
        <w:t xml:space="preserve"> его</w:t>
      </w:r>
      <w:r w:rsidRPr="0021028F">
        <w:rPr>
          <w:sz w:val="24"/>
          <w:szCs w:val="28"/>
        </w:rPr>
        <w:t xml:space="preserve">. </w:t>
      </w:r>
    </w:p>
    <w:p w:rsidR="002A0B9B" w:rsidRPr="0021028F" w:rsidRDefault="005115E1" w:rsidP="00B50DEB">
      <w:pPr>
        <w:rPr>
          <w:sz w:val="24"/>
        </w:rPr>
      </w:pPr>
      <w:r>
        <w:rPr>
          <w:sz w:val="24"/>
        </w:rPr>
        <w:t>В</w:t>
      </w:r>
      <w:r w:rsidR="00B50DEB" w:rsidRPr="0021028F">
        <w:rPr>
          <w:sz w:val="24"/>
        </w:rPr>
        <w:t>заимодействие, при котором не возникает ненабл</w:t>
      </w:r>
      <w:r w:rsidR="00B50DEB" w:rsidRPr="0021028F">
        <w:rPr>
          <w:sz w:val="24"/>
        </w:rPr>
        <w:t>ю</w:t>
      </w:r>
      <w:r w:rsidR="00B50DEB" w:rsidRPr="0021028F">
        <w:rPr>
          <w:sz w:val="24"/>
        </w:rPr>
        <w:t>даемых отказов, попыток выхода из дивергенции и разр</w:t>
      </w:r>
      <w:r w:rsidR="00B50DEB" w:rsidRPr="0021028F">
        <w:rPr>
          <w:sz w:val="24"/>
        </w:rPr>
        <w:t>у</w:t>
      </w:r>
      <w:r w:rsidR="00B50DEB" w:rsidRPr="0021028F">
        <w:rPr>
          <w:sz w:val="24"/>
        </w:rPr>
        <w:t>шения, называется безопасным</w:t>
      </w:r>
      <w:r w:rsidR="002A0B9B" w:rsidRPr="0021028F">
        <w:rPr>
          <w:sz w:val="24"/>
        </w:rPr>
        <w:t>.</w:t>
      </w:r>
    </w:p>
    <w:p w:rsidR="002A0B9B" w:rsidRPr="0021028F" w:rsidRDefault="00B50DEB" w:rsidP="00FD7A93">
      <w:pPr>
        <w:pStyle w:val="10"/>
        <w:rPr>
          <w:sz w:val="24"/>
        </w:rPr>
      </w:pPr>
      <w:bookmarkStart w:id="1" w:name="_Toc255905840"/>
      <w:r w:rsidRPr="0021028F">
        <w:rPr>
          <w:sz w:val="22"/>
          <w:lang w:val="en-US"/>
        </w:rPr>
        <w:lastRenderedPageBreak/>
        <w:t>LTS</w:t>
      </w:r>
      <w:r w:rsidRPr="0021028F">
        <w:rPr>
          <w:sz w:val="22"/>
        </w:rPr>
        <w:t>-модель</w:t>
      </w:r>
      <w:bookmarkEnd w:id="1"/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В качестве модели реализации и спецификации испол</w:t>
      </w:r>
      <w:r w:rsidRPr="0021028F">
        <w:rPr>
          <w:sz w:val="24"/>
        </w:rPr>
        <w:t>ь</w:t>
      </w:r>
      <w:r w:rsidRPr="0021028F">
        <w:rPr>
          <w:sz w:val="24"/>
        </w:rPr>
        <w:t>зуе</w:t>
      </w:r>
      <w:r w:rsidRPr="0021028F">
        <w:rPr>
          <w:sz w:val="24"/>
        </w:rPr>
        <w:t>т</w:t>
      </w:r>
      <w:r w:rsidRPr="0021028F">
        <w:rPr>
          <w:sz w:val="24"/>
        </w:rPr>
        <w:t>ся LTS (Labelled Transition System), определяемая как совокупность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S</w:t>
      </w:r>
      <w:r w:rsidRPr="0021028F">
        <w:rPr>
          <w:rFonts w:ascii="Courier New" w:hAnsi="Courier New" w:cs="Courier New"/>
          <w:sz w:val="24"/>
        </w:rPr>
        <w:t>=LTS(V</w:t>
      </w:r>
      <w:r w:rsidRPr="0021028F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21028F">
        <w:rPr>
          <w:rFonts w:ascii="Courier New" w:hAnsi="Courier New" w:cs="Courier New"/>
          <w:sz w:val="24"/>
        </w:rPr>
        <w:t>,</w:t>
      </w:r>
      <w:r w:rsidRPr="0021028F">
        <w:rPr>
          <w:rFonts w:cs="Courier New"/>
          <w:b/>
          <w:sz w:val="24"/>
        </w:rPr>
        <w:t>L</w:t>
      </w:r>
      <w:r w:rsidRPr="0021028F">
        <w:rPr>
          <w:rFonts w:ascii="Courier New" w:hAnsi="Courier New" w:cs="Courier New"/>
          <w:sz w:val="24"/>
        </w:rPr>
        <w:t>,E</w:t>
      </w:r>
      <w:r w:rsidRPr="0021028F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21028F">
        <w:rPr>
          <w:rFonts w:ascii="Courier New" w:hAnsi="Courier New" w:cs="Courier New"/>
          <w:sz w:val="24"/>
        </w:rPr>
        <w:t>,s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, где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 xml:space="preserve">– непустое множество </w:t>
      </w:r>
      <w:r w:rsidRPr="0021028F">
        <w:rPr>
          <w:iCs/>
          <w:sz w:val="24"/>
        </w:rPr>
        <w:t>состояний</w:t>
      </w:r>
      <w:r w:rsidRPr="0021028F">
        <w:rPr>
          <w:sz w:val="24"/>
        </w:rPr>
        <w:t>,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cs="Courier New"/>
          <w:b/>
          <w:sz w:val="24"/>
        </w:rPr>
        <w:t>L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алфавит внешних действий,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E</w:t>
      </w:r>
      <w:r w:rsidRPr="0021028F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cs="Courier New"/>
          <w:b/>
          <w:sz w:val="24"/>
        </w:rPr>
        <w:t>L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{</w:t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rFonts w:ascii="Courier New" w:hAnsi="Courier New" w:cs="Courier New"/>
          <w:sz w:val="24"/>
        </w:rPr>
        <w:t>,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t>})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множество переходов,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н</w:t>
      </w:r>
      <w:r w:rsidRPr="0021028F">
        <w:rPr>
          <w:sz w:val="24"/>
        </w:rPr>
        <w:t>а</w:t>
      </w:r>
      <w:r w:rsidRPr="0021028F">
        <w:rPr>
          <w:sz w:val="24"/>
        </w:rPr>
        <w:t>чальное состояние. Переход из состояния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в состояние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s`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 действию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z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обозначается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z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s`</w:t>
      </w:r>
      <w:r w:rsidRPr="0021028F">
        <w:rPr>
          <w:sz w:val="24"/>
        </w:rPr>
        <w:t>. Маршрут – это цепочка смежных переходов: первый переход начинается в начальном состоянии, а каждый другой пер</w:t>
      </w:r>
      <w:r w:rsidRPr="0021028F">
        <w:rPr>
          <w:sz w:val="24"/>
        </w:rPr>
        <w:t>е</w:t>
      </w:r>
      <w:r w:rsidRPr="0021028F">
        <w:rPr>
          <w:sz w:val="24"/>
        </w:rPr>
        <w:t xml:space="preserve">ход – в конце предыдущего перехода. 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 xml:space="preserve">Состояние </w:t>
      </w:r>
      <w:r w:rsidRPr="0021028F">
        <w:rPr>
          <w:i/>
          <w:sz w:val="24"/>
        </w:rPr>
        <w:t>дивергентно</w:t>
      </w:r>
      <w:r w:rsidRPr="0021028F">
        <w:rPr>
          <w:sz w:val="24"/>
        </w:rPr>
        <w:t>, если в нем начинается беск</w:t>
      </w:r>
      <w:r w:rsidRPr="0021028F">
        <w:rPr>
          <w:sz w:val="24"/>
        </w:rPr>
        <w:t>о</w:t>
      </w:r>
      <w:r w:rsidRPr="0021028F">
        <w:rPr>
          <w:sz w:val="24"/>
        </w:rPr>
        <w:t xml:space="preserve">нечный </w:t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sz w:val="24"/>
        </w:rPr>
        <w:t xml:space="preserve">-маршрут. Состояние </w:t>
      </w:r>
      <w:r w:rsidRPr="0021028F">
        <w:rPr>
          <w:i/>
          <w:sz w:val="24"/>
        </w:rPr>
        <w:t>стабильно</w:t>
      </w:r>
      <w:r w:rsidRPr="0021028F">
        <w:rPr>
          <w:sz w:val="24"/>
        </w:rPr>
        <w:t xml:space="preserve">, если из него не выходят </w:t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sz w:val="24"/>
        </w:rPr>
        <w:t xml:space="preserve">- и 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sz w:val="24"/>
        </w:rPr>
        <w:t>-переходы. Отказ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cs="Courier New"/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Q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порождается ст</w:t>
      </w:r>
      <w:r w:rsidRPr="0021028F">
        <w:rPr>
          <w:sz w:val="24"/>
        </w:rPr>
        <w:t>а</w:t>
      </w:r>
      <w:r w:rsidRPr="0021028F">
        <w:rPr>
          <w:sz w:val="24"/>
        </w:rPr>
        <w:t>бильным состоянием, из которого нет переходов по дейс</w:t>
      </w:r>
      <w:r w:rsidRPr="0021028F">
        <w:rPr>
          <w:sz w:val="24"/>
        </w:rPr>
        <w:t>т</w:t>
      </w:r>
      <w:r w:rsidRPr="0021028F">
        <w:rPr>
          <w:sz w:val="24"/>
        </w:rPr>
        <w:t>виям из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sz w:val="24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Для определения трасс (с отказами из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cs="Courier New"/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Q</w:t>
      </w:r>
      <w:r w:rsidRPr="0021028F">
        <w:rPr>
          <w:sz w:val="24"/>
        </w:rPr>
        <w:t>) LTS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в каждом ее стабильном состоянии добавляются виртуал</w:t>
      </w:r>
      <w:r w:rsidRPr="0021028F">
        <w:rPr>
          <w:sz w:val="24"/>
        </w:rPr>
        <w:t>ь</w:t>
      </w:r>
      <w:r w:rsidRPr="0021028F">
        <w:rPr>
          <w:sz w:val="24"/>
        </w:rPr>
        <w:t>ные петли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 xml:space="preserve">, помеченные порождаемыми отказами, и </w:t>
      </w:r>
      <w:r w:rsidRPr="0021028F">
        <w:rPr>
          <w:rFonts w:ascii="Courier New" w:hAnsi="Courier New" w:cs="Courier New"/>
          <w:sz w:val="24"/>
        </w:rPr>
        <w:sym w:font="Symbol" w:char="F044"/>
      </w:r>
      <w:r w:rsidRPr="0021028F">
        <w:rPr>
          <w:sz w:val="24"/>
        </w:rPr>
        <w:t>-петли в дивергентных состояниях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sym w:font="Symbol" w:char="F044"/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>. Затем ра</w:t>
      </w:r>
      <w:r w:rsidRPr="0021028F">
        <w:rPr>
          <w:sz w:val="24"/>
        </w:rPr>
        <w:t>с</w:t>
      </w:r>
      <w:r w:rsidRPr="0021028F">
        <w:rPr>
          <w:sz w:val="24"/>
        </w:rPr>
        <w:t xml:space="preserve">сматриваются маршруты, не продолжающиеся после </w:t>
      </w:r>
      <w:r w:rsidRPr="0021028F">
        <w:rPr>
          <w:rFonts w:ascii="Courier New" w:hAnsi="Courier New" w:cs="Courier New"/>
          <w:sz w:val="24"/>
        </w:rPr>
        <w:sym w:font="Symbol" w:char="F044"/>
      </w:r>
      <w:r w:rsidRPr="0021028F">
        <w:rPr>
          <w:sz w:val="24"/>
        </w:rPr>
        <w:t xml:space="preserve">- и 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sz w:val="24"/>
        </w:rPr>
        <w:t>-переходов, и трассой называется последовательность п</w:t>
      </w:r>
      <w:r w:rsidRPr="0021028F">
        <w:rPr>
          <w:sz w:val="24"/>
        </w:rPr>
        <w:t>о</w:t>
      </w:r>
      <w:r w:rsidRPr="0021028F">
        <w:rPr>
          <w:sz w:val="24"/>
        </w:rPr>
        <w:t>меток на переходах такого маршрута с пропуском симв</w:t>
      </w:r>
      <w:r w:rsidRPr="0021028F">
        <w:rPr>
          <w:sz w:val="24"/>
        </w:rPr>
        <w:t>о</w:t>
      </w:r>
      <w:r w:rsidRPr="0021028F">
        <w:rPr>
          <w:sz w:val="24"/>
        </w:rPr>
        <w:lastRenderedPageBreak/>
        <w:t>лов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sz w:val="24"/>
        </w:rPr>
        <w:t>. Обозначим для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s,s`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</w:rPr>
        <w:t>S</w:t>
      </w:r>
      <w:r w:rsidRPr="0021028F">
        <w:rPr>
          <w:rFonts w:ascii="Courier New" w:hAnsi="Courier New" w:cs="Courier New"/>
          <w:sz w:val="24"/>
        </w:rPr>
        <w:t>,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L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Q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{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t>,</w:t>
      </w:r>
      <w:r w:rsidRPr="0021028F">
        <w:rPr>
          <w:rFonts w:ascii="Courier New" w:hAnsi="Courier New" w:cs="Courier New"/>
          <w:sz w:val="24"/>
        </w:rPr>
        <w:sym w:font="Symbol" w:char="F044"/>
      </w:r>
      <w:r w:rsidRPr="0021028F">
        <w:rPr>
          <w:rFonts w:ascii="Courier New" w:hAnsi="Courier New" w:cs="Courier New"/>
          <w:sz w:val="24"/>
        </w:rPr>
        <w:t>},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sym w:font="Symbol" w:char="F073"/>
      </w:r>
      <w:r w:rsidRPr="0021028F">
        <w:rPr>
          <w:rFonts w:ascii="Courier New" w:hAnsi="Courier New" w:cs="Courier New"/>
          <w:sz w:val="24"/>
          <w:szCs w:val="22"/>
        </w:rPr>
        <w:t>=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szCs w:val="22"/>
        </w:rPr>
        <w:t>u</w:t>
      </w:r>
      <w:r w:rsidRPr="0021028F">
        <w:rPr>
          <w:rFonts w:ascii="Courier New" w:hAnsi="Courier New" w:cs="Courier New"/>
          <w:sz w:val="24"/>
          <w:szCs w:val="22"/>
          <w:vertAlign w:val="subscript"/>
        </w:rPr>
        <w:t>1</w:t>
      </w:r>
      <w:r w:rsidRPr="0021028F">
        <w:rPr>
          <w:rFonts w:ascii="Courier New" w:hAnsi="Courier New" w:cs="Courier New"/>
          <w:sz w:val="24"/>
          <w:szCs w:val="22"/>
        </w:rPr>
        <w:t>,…,u</w:t>
      </w:r>
      <w:r w:rsidRPr="0021028F">
        <w:rPr>
          <w:rFonts w:ascii="Courier New" w:hAnsi="Courier New" w:cs="Courier New"/>
          <w:sz w:val="24"/>
          <w:szCs w:val="22"/>
          <w:vertAlign w:val="subscript"/>
        </w:rPr>
        <w:t>n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b/>
          <w:sz w:val="24"/>
        </w:rPr>
        <w:t>L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Q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{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t>,</w:t>
      </w:r>
      <w:r w:rsidRPr="0021028F">
        <w:rPr>
          <w:rFonts w:ascii="Courier New" w:hAnsi="Courier New" w:cs="Courier New"/>
          <w:sz w:val="24"/>
        </w:rPr>
        <w:sym w:font="Symbol" w:char="F044"/>
      </w:r>
      <w:r w:rsidRPr="0021028F">
        <w:rPr>
          <w:rFonts w:ascii="Courier New" w:hAnsi="Courier New" w:cs="Courier New"/>
          <w:sz w:val="24"/>
        </w:rPr>
        <w:t>})</w:t>
      </w:r>
      <w:r w:rsidRPr="0021028F">
        <w:rPr>
          <w:rFonts w:ascii="Courier New" w:hAnsi="Courier New" w:cs="Courier New"/>
          <w:sz w:val="24"/>
          <w:vertAlign w:val="superscript"/>
        </w:rPr>
        <w:t>*</w:t>
      </w:r>
      <w:r w:rsidRPr="0021028F">
        <w:rPr>
          <w:sz w:val="24"/>
        </w:rPr>
        <w:t>:</w:t>
      </w:r>
    </w:p>
    <w:p w:rsidR="007162A0" w:rsidRPr="007162A0" w:rsidRDefault="00B50DEB" w:rsidP="007162A0">
      <w:pPr>
        <w:ind w:firstLine="0"/>
        <w:rPr>
          <w:rFonts w:ascii="Courier New" w:hAnsi="Courier New" w:cs="Courier New"/>
          <w:sz w:val="24"/>
          <w:vertAlign w:val="subscript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Pr="0021028F">
        <w:rPr>
          <w:rFonts w:ascii="Courier New" w:hAnsi="Courier New" w:cs="Courier New"/>
          <w:sz w:val="24"/>
          <w:lang w:val="en-US"/>
        </w:rPr>
        <w:tab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="007162A0">
        <w:rPr>
          <w:rFonts w:ascii="Courier New" w:hAnsi="Courier New" w:cs="Courier New"/>
          <w:sz w:val="24"/>
        </w:rPr>
        <w:tab/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  <w:lang w:val="en-US"/>
        </w:rPr>
        <w:t>s=s`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A"/>
      </w:r>
      <w:r w:rsidR="007162A0" w:rsidRPr="007162A0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1</w:t>
      </w:r>
      <w:r w:rsidRPr="0021028F">
        <w:rPr>
          <w:rFonts w:ascii="Courier New" w:hAnsi="Courier New" w:cs="Courier New"/>
          <w:sz w:val="24"/>
          <w:lang w:val="en-US"/>
        </w:rPr>
        <w:t>,…,s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n</w:t>
      </w:r>
    </w:p>
    <w:p w:rsidR="00B50DEB" w:rsidRPr="0021028F" w:rsidRDefault="00B50DEB" w:rsidP="007162A0">
      <w:pPr>
        <w:ind w:left="1420" w:firstLine="284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s=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1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2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  <w:lang w:val="en-US"/>
        </w:rPr>
        <w:t>…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n</w:t>
      </w:r>
      <w:r w:rsidRPr="0021028F">
        <w:rPr>
          <w:rFonts w:ascii="Courier New" w:hAnsi="Courier New" w:cs="Courier New"/>
          <w:sz w:val="24"/>
          <w:lang w:val="en-US"/>
        </w:rPr>
        <w:t>=s`</w:t>
      </w:r>
      <w:r w:rsidRPr="0021028F">
        <w:rPr>
          <w:sz w:val="24"/>
          <w:lang w:val="en-US"/>
        </w:rPr>
        <w:t>,</w:t>
      </w:r>
    </w:p>
    <w:p w:rsidR="00B50DEB" w:rsidRPr="0021028F" w:rsidRDefault="00B50DEB" w:rsidP="00B50DEB">
      <w:pPr>
        <w:ind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Pr="0021028F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1</w:t>
      </w:r>
      <w:r w:rsidRPr="0021028F">
        <w:rPr>
          <w:rFonts w:ascii="Courier New" w:hAnsi="Courier New" w:cs="Courier New"/>
          <w:sz w:val="24"/>
          <w:lang w:val="en-US"/>
        </w:rPr>
        <w:t>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2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1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2</w:t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Pr="0021028F">
        <w:rPr>
          <w:sz w:val="24"/>
          <w:lang w:val="en-US"/>
        </w:rPr>
        <w:t xml:space="preserve">, </w:t>
      </w:r>
    </w:p>
    <w:p w:rsidR="007162A0" w:rsidRPr="007162A0" w:rsidRDefault="00B50DEB" w:rsidP="00B50DEB">
      <w:pPr>
        <w:ind w:firstLine="0"/>
        <w:rPr>
          <w:rFonts w:ascii="Courier New" w:hAnsi="Courier New" w:cs="Courier New"/>
          <w:sz w:val="24"/>
          <w:vertAlign w:val="subscript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  <w:szCs w:val="22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Pr="0021028F">
        <w:rPr>
          <w:rFonts w:ascii="Courier New" w:hAnsi="Courier New" w:cs="Courier New"/>
          <w:sz w:val="24"/>
          <w:lang w:val="en-US"/>
        </w:rPr>
        <w:tab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1</w:t>
      </w:r>
      <w:r w:rsidRPr="0021028F">
        <w:rPr>
          <w:rFonts w:ascii="Courier New" w:hAnsi="Courier New" w:cs="Courier New"/>
          <w:sz w:val="24"/>
          <w:lang w:val="en-US"/>
        </w:rPr>
        <w:t>,…,s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n+1</w:t>
      </w:r>
    </w:p>
    <w:p w:rsidR="00B50DEB" w:rsidRPr="0021028F" w:rsidRDefault="00B50DEB" w:rsidP="007162A0">
      <w:pPr>
        <w:ind w:left="1420" w:firstLine="284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s=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1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szCs w:val="22"/>
          <w:lang w:val="en-US"/>
        </w:rPr>
        <w:t>u</w:t>
      </w:r>
      <w:r w:rsidRPr="0021028F">
        <w:rPr>
          <w:rFonts w:ascii="Courier New" w:hAnsi="Courier New" w:cs="Courier New"/>
          <w:sz w:val="24"/>
          <w:szCs w:val="22"/>
          <w:vertAlign w:val="subscript"/>
          <w:lang w:val="en-US"/>
        </w:rPr>
        <w:t>1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2</w:t>
      </w:r>
      <w:r w:rsidRPr="0021028F">
        <w:rPr>
          <w:rFonts w:ascii="Courier New" w:hAnsi="Courier New" w:cs="Courier New"/>
          <w:sz w:val="24"/>
          <w:lang w:val="en-US"/>
        </w:rPr>
        <w:t>…s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n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szCs w:val="22"/>
          <w:lang w:val="en-US"/>
        </w:rPr>
        <w:t>u</w:t>
      </w:r>
      <w:r w:rsidRPr="0021028F">
        <w:rPr>
          <w:rFonts w:ascii="Courier New" w:hAnsi="Courier New" w:cs="Courier New"/>
          <w:sz w:val="24"/>
          <w:szCs w:val="22"/>
          <w:vertAlign w:val="subscript"/>
          <w:lang w:val="en-US"/>
        </w:rPr>
        <w:t>n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n+1</w:t>
      </w:r>
      <w:r w:rsidRPr="0021028F">
        <w:rPr>
          <w:rFonts w:ascii="Courier New" w:hAnsi="Courier New" w:cs="Courier New"/>
          <w:sz w:val="24"/>
          <w:lang w:val="en-US"/>
        </w:rPr>
        <w:t>=s`</w:t>
      </w:r>
      <w:r w:rsidRPr="0021028F">
        <w:rPr>
          <w:sz w:val="24"/>
          <w:lang w:val="en-US"/>
        </w:rPr>
        <w:t>,</w:t>
      </w:r>
    </w:p>
    <w:p w:rsidR="00B50DEB" w:rsidRPr="0021028F" w:rsidRDefault="00B50DEB" w:rsidP="00B50DEB">
      <w:pPr>
        <w:ind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  <w:szCs w:val="22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ab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  <w:szCs w:val="22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Pr="0021028F">
        <w:rPr>
          <w:sz w:val="24"/>
          <w:lang w:val="en-US"/>
        </w:rPr>
        <w:t xml:space="preserve">, </w:t>
      </w:r>
    </w:p>
    <w:p w:rsidR="00B50DEB" w:rsidRPr="007162A0" w:rsidRDefault="00B50DEB" w:rsidP="00B50DEB">
      <w:pPr>
        <w:ind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  <w:szCs w:val="22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Pr="007162A0">
        <w:rPr>
          <w:rFonts w:ascii="Courier New" w:hAnsi="Courier New" w:cs="Courier New"/>
          <w:sz w:val="24"/>
          <w:lang w:val="en-US"/>
        </w:rPr>
        <w:tab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7162A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Symbol" w:char="F0D8"/>
      </w:r>
      <w:r w:rsidRPr="007162A0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  <w:szCs w:val="22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7162A0">
        <w:rPr>
          <w:rFonts w:ascii="Courier New" w:hAnsi="Courier New" w:cs="Courier New"/>
          <w:sz w:val="24"/>
          <w:lang w:val="en-US"/>
        </w:rPr>
        <w:t>)</w:t>
      </w:r>
      <w:r w:rsidRPr="007162A0">
        <w:rPr>
          <w:sz w:val="24"/>
          <w:lang w:val="en-US"/>
        </w:rPr>
        <w:t>,</w:t>
      </w:r>
    </w:p>
    <w:p w:rsidR="002A0B9B" w:rsidRPr="007162A0" w:rsidRDefault="00B50DEB" w:rsidP="00B50DEB">
      <w:pPr>
        <w:tabs>
          <w:tab w:val="left" w:pos="180"/>
        </w:tabs>
        <w:ind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s</w:t>
      </w:r>
      <w:r w:rsidR="005C6683" w:rsidRPr="007162A0">
        <w:rPr>
          <w:rFonts w:cs="Courier New"/>
          <w:sz w:val="24"/>
          <w:lang w:val="en-US"/>
        </w:rPr>
        <w:t xml:space="preserve"> </w:t>
      </w:r>
      <w:r w:rsidRPr="0021028F">
        <w:rPr>
          <w:b/>
          <w:i/>
          <w:sz w:val="24"/>
          <w:lang w:val="en-US"/>
        </w:rPr>
        <w:t>after</w:t>
      </w:r>
      <w:r w:rsidR="005C6683" w:rsidRPr="007162A0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7162A0">
        <w:rPr>
          <w:rFonts w:ascii="Courier New" w:hAnsi="Courier New" w:cs="Courier New"/>
          <w:sz w:val="24"/>
          <w:lang w:val="en-US"/>
        </w:rPr>
        <w:tab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7162A0" w:rsidRPr="007162A0">
        <w:rPr>
          <w:rFonts w:ascii="Courier New" w:hAnsi="Courier New" w:cs="Courier New"/>
          <w:sz w:val="24"/>
          <w:lang w:val="en-US"/>
        </w:rPr>
        <w:tab/>
      </w:r>
      <w:r w:rsidRPr="007162A0">
        <w:rPr>
          <w:rFonts w:ascii="Courier New" w:hAnsi="Courier New" w:cs="Courier New"/>
          <w:sz w:val="24"/>
          <w:lang w:val="en-US"/>
        </w:rPr>
        <w:t>{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7162A0">
        <w:rPr>
          <w:rFonts w:ascii="Courier New" w:hAnsi="Courier New" w:cs="Courier New"/>
          <w:sz w:val="24"/>
          <w:lang w:val="en-US"/>
        </w:rPr>
        <w:t>`|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  <w:szCs w:val="22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7162A0">
        <w:rPr>
          <w:rFonts w:ascii="Courier New" w:hAnsi="Courier New" w:cs="Courier New"/>
          <w:sz w:val="24"/>
          <w:szCs w:val="22"/>
          <w:lang w:val="en-US"/>
        </w:rPr>
        <w:t>`</w:t>
      </w:r>
      <w:r w:rsidRPr="007162A0">
        <w:rPr>
          <w:rFonts w:ascii="Courier New" w:hAnsi="Courier New" w:cs="Courier New"/>
          <w:sz w:val="24"/>
          <w:lang w:val="en-US"/>
        </w:rPr>
        <w:t>}</w:t>
      </w:r>
      <w:r w:rsidR="002A0B9B" w:rsidRPr="007162A0">
        <w:rPr>
          <w:sz w:val="24"/>
          <w:lang w:val="en-US"/>
        </w:rPr>
        <w:t>.</w:t>
      </w:r>
    </w:p>
    <w:p w:rsidR="002A0B9B" w:rsidRPr="0021028F" w:rsidRDefault="00B50DEB" w:rsidP="008076E1">
      <w:pPr>
        <w:pStyle w:val="10"/>
        <w:rPr>
          <w:sz w:val="22"/>
        </w:rPr>
      </w:pPr>
      <w:bookmarkStart w:id="2" w:name="_Toc255905841"/>
      <w:r w:rsidRPr="0021028F">
        <w:rPr>
          <w:sz w:val="22"/>
        </w:rPr>
        <w:t>Слабая</w:t>
      </w:r>
      <w:r w:rsidRPr="007162A0">
        <w:rPr>
          <w:sz w:val="22"/>
        </w:rPr>
        <w:t xml:space="preserve"> </w:t>
      </w:r>
      <w:r w:rsidRPr="0021028F">
        <w:rPr>
          <w:sz w:val="22"/>
        </w:rPr>
        <w:t>симуляция</w:t>
      </w:r>
      <w:bookmarkEnd w:id="2"/>
    </w:p>
    <w:p w:rsidR="00B50DEB" w:rsidRPr="0021028F" w:rsidRDefault="005115E1" w:rsidP="00B50DEB">
      <w:pPr>
        <w:rPr>
          <w:sz w:val="24"/>
        </w:rPr>
      </w:pPr>
      <w:r>
        <w:rPr>
          <w:sz w:val="24"/>
        </w:rPr>
        <w:t>С</w:t>
      </w:r>
      <w:r w:rsidR="00817290">
        <w:rPr>
          <w:sz w:val="24"/>
        </w:rPr>
        <w:t>имуляци</w:t>
      </w:r>
      <w:r>
        <w:rPr>
          <w:sz w:val="24"/>
        </w:rPr>
        <w:t>я</w:t>
      </w:r>
      <w:r w:rsidR="00817290">
        <w:rPr>
          <w:sz w:val="24"/>
        </w:rPr>
        <w:t xml:space="preserve"> требует</w:t>
      </w:r>
      <w:r w:rsidR="00B50DEB" w:rsidRPr="0021028F">
        <w:rPr>
          <w:sz w:val="24"/>
        </w:rPr>
        <w:t>, чтобы каждое наблюдение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rFonts w:ascii="Courier New" w:hAnsi="Courier New" w:cs="Courier New"/>
          <w:sz w:val="24"/>
        </w:rPr>
        <w:t>u</w:t>
      </w:r>
      <w:r w:rsidR="00B50DEB" w:rsidRPr="0021028F">
        <w:rPr>
          <w:sz w:val="24"/>
        </w:rPr>
        <w:t>, во</w:t>
      </w:r>
      <w:r w:rsidR="00B50DEB" w:rsidRPr="0021028F">
        <w:rPr>
          <w:sz w:val="24"/>
        </w:rPr>
        <w:t>з</w:t>
      </w:r>
      <w:r w:rsidR="00B50DEB" w:rsidRPr="0021028F">
        <w:rPr>
          <w:sz w:val="24"/>
        </w:rPr>
        <w:t>можное в реализ</w:t>
      </w:r>
      <w:r w:rsidR="00B50DEB" w:rsidRPr="0021028F">
        <w:rPr>
          <w:sz w:val="24"/>
        </w:rPr>
        <w:t>а</w:t>
      </w:r>
      <w:r w:rsidR="00B50DEB" w:rsidRPr="0021028F">
        <w:rPr>
          <w:sz w:val="24"/>
        </w:rPr>
        <w:t>ционном состоянии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rFonts w:ascii="Courier New" w:hAnsi="Courier New" w:cs="Courier New"/>
          <w:sz w:val="24"/>
        </w:rPr>
        <w:t>i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sz w:val="24"/>
        </w:rPr>
        <w:t>с постсостоянием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rFonts w:ascii="Courier New" w:hAnsi="Courier New" w:cs="Courier New"/>
          <w:sz w:val="24"/>
        </w:rPr>
        <w:t>i`</w:t>
      </w:r>
      <w:r w:rsidR="00B50DEB" w:rsidRPr="0021028F">
        <w:rPr>
          <w:sz w:val="24"/>
        </w:rPr>
        <w:t>, было возможно в каждом соответствующем ему сп</w:t>
      </w:r>
      <w:r w:rsidR="00B50DEB" w:rsidRPr="0021028F">
        <w:rPr>
          <w:sz w:val="24"/>
        </w:rPr>
        <w:t>е</w:t>
      </w:r>
      <w:r w:rsidR="00B50DEB" w:rsidRPr="0021028F">
        <w:rPr>
          <w:sz w:val="24"/>
        </w:rPr>
        <w:t>цификационном состоянии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rFonts w:ascii="Courier New" w:hAnsi="Courier New" w:cs="Courier New"/>
          <w:sz w:val="24"/>
        </w:rPr>
        <w:t>s</w:t>
      </w:r>
      <w:r w:rsidR="00B50DEB" w:rsidRPr="0021028F">
        <w:rPr>
          <w:sz w:val="24"/>
        </w:rPr>
        <w:t>, и в спец</w:t>
      </w:r>
      <w:r w:rsidR="00B50DEB" w:rsidRPr="0021028F">
        <w:rPr>
          <w:sz w:val="24"/>
        </w:rPr>
        <w:t>и</w:t>
      </w:r>
      <w:r w:rsidR="00B50DEB" w:rsidRPr="0021028F">
        <w:rPr>
          <w:sz w:val="24"/>
        </w:rPr>
        <w:t>фикации для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rFonts w:ascii="Courier New" w:hAnsi="Courier New" w:cs="Courier New"/>
          <w:sz w:val="24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sz w:val="24"/>
        </w:rPr>
        <w:t>и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rFonts w:ascii="Courier New" w:hAnsi="Courier New" w:cs="Courier New"/>
          <w:sz w:val="24"/>
        </w:rPr>
        <w:t>u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sz w:val="24"/>
        </w:rPr>
        <w:t>нашлось бы постсостояние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rFonts w:ascii="Courier New" w:hAnsi="Courier New" w:cs="Courier New"/>
          <w:sz w:val="24"/>
        </w:rPr>
        <w:t>s`</w:t>
      </w:r>
      <w:r w:rsidR="00B50DEB" w:rsidRPr="0021028F">
        <w:rPr>
          <w:sz w:val="24"/>
        </w:rPr>
        <w:t>, соответствующее</w:t>
      </w:r>
      <w:r w:rsidR="005C6683" w:rsidRPr="0021028F">
        <w:rPr>
          <w:rFonts w:cs="Courier New"/>
          <w:sz w:val="24"/>
        </w:rPr>
        <w:t xml:space="preserve"> </w:t>
      </w:r>
      <w:r w:rsidR="00B50DEB" w:rsidRPr="0021028F">
        <w:rPr>
          <w:rFonts w:ascii="Courier New" w:hAnsi="Courier New" w:cs="Courier New"/>
          <w:sz w:val="24"/>
        </w:rPr>
        <w:t>i`</w:t>
      </w:r>
      <w:r w:rsidR="00B50DEB" w:rsidRPr="0021028F">
        <w:rPr>
          <w:sz w:val="24"/>
        </w:rPr>
        <w:t>. Ра</w:t>
      </w:r>
      <w:r w:rsidR="00B50DEB" w:rsidRPr="0021028F">
        <w:rPr>
          <w:sz w:val="24"/>
        </w:rPr>
        <w:t>з</w:t>
      </w:r>
      <w:r w:rsidR="00B50DEB" w:rsidRPr="0021028F">
        <w:rPr>
          <w:sz w:val="24"/>
        </w:rPr>
        <w:t>ные симуляции отличаются друг от друга, главным обр</w:t>
      </w:r>
      <w:r w:rsidR="00B50DEB" w:rsidRPr="0021028F">
        <w:rPr>
          <w:sz w:val="24"/>
        </w:rPr>
        <w:t>а</w:t>
      </w:r>
      <w:r w:rsidR="00B50DEB" w:rsidRPr="0021028F">
        <w:rPr>
          <w:sz w:val="24"/>
        </w:rPr>
        <w:t>зом, отношением к наблюдаемости вну</w:t>
      </w:r>
      <w:r w:rsidR="00B50DEB" w:rsidRPr="0021028F">
        <w:rPr>
          <w:sz w:val="24"/>
        </w:rPr>
        <w:t>т</w:t>
      </w:r>
      <w:r w:rsidR="00B50DEB" w:rsidRPr="0021028F">
        <w:rPr>
          <w:sz w:val="24"/>
        </w:rPr>
        <w:t>ренних действий (</w:t>
      </w:r>
      <w:r w:rsidR="00B50DEB" w:rsidRPr="0021028F">
        <w:rPr>
          <w:rFonts w:ascii="Courier New" w:hAnsi="Courier New" w:cs="Courier New"/>
          <w:sz w:val="24"/>
        </w:rPr>
        <w:sym w:font="Symbol" w:char="F074"/>
      </w:r>
      <w:r w:rsidR="00B50DEB" w:rsidRPr="0021028F">
        <w:rPr>
          <w:sz w:val="24"/>
        </w:rPr>
        <w:t>). В данной статье мы исходим из о</w:t>
      </w:r>
      <w:r w:rsidR="00B50DEB" w:rsidRPr="0021028F">
        <w:rPr>
          <w:sz w:val="24"/>
        </w:rPr>
        <w:t>с</w:t>
      </w:r>
      <w:r w:rsidR="00B50DEB" w:rsidRPr="0021028F">
        <w:rPr>
          <w:sz w:val="24"/>
        </w:rPr>
        <w:t xml:space="preserve">новного допущения о принципиальной ненаблюдаемости </w:t>
      </w:r>
      <w:r w:rsidR="00B50DEB" w:rsidRPr="0021028F">
        <w:rPr>
          <w:rFonts w:ascii="Courier New" w:hAnsi="Courier New" w:cs="Courier New"/>
          <w:sz w:val="24"/>
        </w:rPr>
        <w:sym w:font="Symbol" w:char="F074"/>
      </w:r>
      <w:r w:rsidR="00B50DEB" w:rsidRPr="0021028F">
        <w:rPr>
          <w:sz w:val="24"/>
        </w:rPr>
        <w:t>-действий: при взаимодействии невозможно различить наличие и отсутс</w:t>
      </w:r>
      <w:r w:rsidR="00B50DEB" w:rsidRPr="0021028F">
        <w:rPr>
          <w:sz w:val="24"/>
        </w:rPr>
        <w:t>т</w:t>
      </w:r>
      <w:r w:rsidR="00B50DEB" w:rsidRPr="0021028F">
        <w:rPr>
          <w:sz w:val="24"/>
        </w:rPr>
        <w:lastRenderedPageBreak/>
        <w:t xml:space="preserve">вие </w:t>
      </w:r>
      <w:r w:rsidR="00B50DEB" w:rsidRPr="0021028F">
        <w:rPr>
          <w:rFonts w:ascii="Courier New" w:hAnsi="Courier New" w:cs="Courier New"/>
          <w:sz w:val="24"/>
        </w:rPr>
        <w:sym w:font="Symbol" w:char="F074"/>
      </w:r>
      <w:r w:rsidR="00B50DEB" w:rsidRPr="0021028F">
        <w:rPr>
          <w:sz w:val="24"/>
        </w:rPr>
        <w:t>-действий как до, так и после внешнего действия. Этому соответствует слабая симуляция (weak simulation), называемая также наблюдаемой симул</w:t>
      </w:r>
      <w:r w:rsidR="00B50DEB" w:rsidRPr="0021028F">
        <w:rPr>
          <w:sz w:val="24"/>
        </w:rPr>
        <w:t>я</w:t>
      </w:r>
      <w:r w:rsidR="00B50DEB" w:rsidRPr="0021028F">
        <w:rPr>
          <w:sz w:val="24"/>
        </w:rPr>
        <w:t>цией (observation simulation). Дадим три эквивалентных определения сл</w:t>
      </w:r>
      <w:r w:rsidR="00B50DEB" w:rsidRPr="0021028F">
        <w:rPr>
          <w:sz w:val="24"/>
        </w:rPr>
        <w:t>а</w:t>
      </w:r>
      <w:r w:rsidR="00B50DEB" w:rsidRPr="0021028F">
        <w:rPr>
          <w:sz w:val="24"/>
        </w:rPr>
        <w:t>бой симуляции (два первых принадлежат Милнеру [</w:t>
      </w:r>
      <w:r w:rsidR="00B50DEB" w:rsidRPr="0021028F">
        <w:rPr>
          <w:sz w:val="24"/>
        </w:rPr>
        <w:fldChar w:fldCharType="begin"/>
      </w:r>
      <w:r w:rsidR="00B50DEB" w:rsidRPr="0021028F">
        <w:rPr>
          <w:sz w:val="24"/>
        </w:rPr>
        <w:instrText xml:space="preserve"> REF _Ref222573387 \r \h </w:instrText>
      </w:r>
      <w:r w:rsidR="00B50DEB" w:rsidRPr="0021028F">
        <w:rPr>
          <w:sz w:val="24"/>
        </w:rPr>
      </w:r>
      <w:r w:rsidR="00B50DEB" w:rsidRPr="0021028F">
        <w:rPr>
          <w:sz w:val="24"/>
        </w:rPr>
        <w:instrText xml:space="preserve"> \* MERGEFORMAT </w:instrText>
      </w:r>
      <w:r w:rsidR="00B50DEB" w:rsidRPr="0021028F">
        <w:rPr>
          <w:sz w:val="24"/>
        </w:rPr>
        <w:fldChar w:fldCharType="separate"/>
      </w:r>
      <w:r w:rsidR="00613069">
        <w:rPr>
          <w:sz w:val="24"/>
        </w:rPr>
        <w:t>6</w:t>
      </w:r>
      <w:r w:rsidR="00B50DEB" w:rsidRPr="0021028F">
        <w:rPr>
          <w:sz w:val="24"/>
        </w:rPr>
        <w:fldChar w:fldCharType="end"/>
      </w:r>
      <w:r w:rsidR="00B50DEB" w:rsidRPr="0021028F">
        <w:rPr>
          <w:sz w:val="24"/>
        </w:rPr>
        <w:t>,</w:t>
      </w:r>
      <w:fldSimple w:instr=" REF _Ref231728527 \r \h  \* MERGEFORMAT ">
        <w:r w:rsidR="00613069">
          <w:rPr>
            <w:sz w:val="24"/>
          </w:rPr>
          <w:t>7</w:t>
        </w:r>
      </w:fldSimple>
      <w:r w:rsidR="00B50DEB" w:rsidRPr="0021028F">
        <w:rPr>
          <w:sz w:val="24"/>
        </w:rPr>
        <w:t>]) .</w:t>
      </w:r>
    </w:p>
    <w:p w:rsidR="00817290" w:rsidRDefault="00B50DEB" w:rsidP="00817290">
      <w:pPr>
        <w:ind w:firstLine="0"/>
        <w:jc w:val="left"/>
        <w:rPr>
          <w:rFonts w:ascii="Courier New" w:hAnsi="Courier New" w:cs="Courier New"/>
          <w:sz w:val="24"/>
          <w:vertAlign w:val="superscript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  <w:lang w:val="en-US"/>
        </w:rPr>
        <w:t>1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ws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L</w:t>
      </w:r>
      <w:r w:rsidRPr="0021028F">
        <w:rPr>
          <w:rFonts w:ascii="Courier New" w:hAnsi="Courier New" w:cs="Courier New"/>
          <w:sz w:val="24"/>
          <w:vertAlign w:val="superscript"/>
          <w:lang w:val="en-US"/>
        </w:rPr>
        <w:t>*</w:t>
      </w:r>
    </w:p>
    <w:p w:rsidR="00817290" w:rsidRPr="00817290" w:rsidRDefault="00B50DEB" w:rsidP="00817290">
      <w:pPr>
        <w:ind w:firstLine="432"/>
        <w:jc w:val="left"/>
        <w:rPr>
          <w:rFonts w:ascii="Courier New" w:hAnsi="Courier New" w:cs="Courier New"/>
          <w:sz w:val="24"/>
          <w:lang w:val="en-US"/>
        </w:rPr>
      </w:pP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817290" w:rsidRPr="00817290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(i`,s`)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</w:p>
    <w:p w:rsidR="00B50DEB" w:rsidRPr="0021028F" w:rsidRDefault="00B50DEB" w:rsidP="00817290">
      <w:pPr>
        <w:ind w:firstLine="432"/>
        <w:jc w:val="left"/>
        <w:rPr>
          <w:rFonts w:ascii="Courier New" w:hAnsi="Courier New" w:cs="Courier New"/>
          <w:sz w:val="24"/>
          <w:lang w:val="en-US"/>
        </w:rPr>
      </w:pPr>
      <w:r w:rsidRPr="0021028F">
        <w:rPr>
          <w:sz w:val="24"/>
          <w:lang w:val="en-US"/>
        </w:rPr>
        <w:t>(</w:t>
      </w:r>
      <w:r w:rsidR="005C6683" w:rsidRPr="0021028F">
        <w:rPr>
          <w:sz w:val="24"/>
        </w:rPr>
        <w:t>рис</w:t>
      </w:r>
      <w:r w:rsidR="005C6683" w:rsidRPr="0021028F">
        <w:rPr>
          <w:sz w:val="24"/>
          <w:lang w:val="en-US"/>
        </w:rPr>
        <w:t>. 1</w:t>
      </w:r>
      <w:r w:rsidRPr="0021028F">
        <w:rPr>
          <w:sz w:val="24"/>
          <w:lang w:val="en-US"/>
        </w:rPr>
        <w:t xml:space="preserve"> </w:t>
      </w:r>
      <w:r w:rsidRPr="0021028F">
        <w:rPr>
          <w:sz w:val="24"/>
        </w:rPr>
        <w:t>слева</w:t>
      </w:r>
      <w:r w:rsidRPr="0021028F">
        <w:rPr>
          <w:sz w:val="24"/>
          <w:lang w:val="en-US"/>
        </w:rPr>
        <w:t>).</w:t>
      </w:r>
    </w:p>
    <w:p w:rsidR="00817290" w:rsidRDefault="00B50DEB" w:rsidP="00B50DEB">
      <w:pPr>
        <w:ind w:firstLine="0"/>
        <w:jc w:val="left"/>
        <w:rPr>
          <w:b/>
          <w:sz w:val="24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  <w:lang w:val="en-US"/>
        </w:rPr>
        <w:t>2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ws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L</w:t>
      </w:r>
    </w:p>
    <w:p w:rsidR="00817290" w:rsidRDefault="00B50DEB" w:rsidP="00817290">
      <w:pPr>
        <w:jc w:val="left"/>
        <w:rPr>
          <w:rFonts w:ascii="Courier New" w:hAnsi="Courier New" w:cs="Courier New"/>
          <w:sz w:val="24"/>
        </w:rPr>
      </w:pP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817290" w:rsidRPr="0081729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sym w:font="Symbol" w:char="F074"/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(i`,s`)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</w:p>
    <w:p w:rsidR="00817290" w:rsidRDefault="00B50DEB" w:rsidP="00817290">
      <w:pPr>
        <w:ind w:firstLine="432"/>
        <w:jc w:val="left"/>
        <w:rPr>
          <w:rFonts w:ascii="Courier New" w:hAnsi="Courier New" w:cs="Courier New"/>
          <w:sz w:val="24"/>
        </w:rPr>
      </w:pPr>
      <w:r w:rsidRPr="0021028F">
        <w:rPr>
          <w:rFonts w:ascii="Courier New" w:hAnsi="Courier New" w:cs="Courier New"/>
          <w:sz w:val="24"/>
          <w:lang w:val="en-US"/>
        </w:rPr>
        <w:t>&amp;</w:t>
      </w:r>
      <w:r w:rsidR="00817290" w:rsidRPr="00817290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(i`,s`)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</w:p>
    <w:p w:rsidR="00B50DEB" w:rsidRPr="0021028F" w:rsidRDefault="00B50DEB" w:rsidP="00817290">
      <w:pPr>
        <w:ind w:firstLine="432"/>
        <w:jc w:val="left"/>
        <w:rPr>
          <w:rFonts w:ascii="Courier New" w:hAnsi="Courier New" w:cs="Courier New"/>
          <w:sz w:val="24"/>
          <w:lang w:val="en-US"/>
        </w:rPr>
      </w:pPr>
      <w:r w:rsidRPr="0021028F">
        <w:rPr>
          <w:sz w:val="24"/>
          <w:lang w:val="en-US"/>
        </w:rPr>
        <w:t>(</w:t>
      </w:r>
      <w:r w:rsidR="005C6683" w:rsidRPr="0021028F">
        <w:rPr>
          <w:sz w:val="24"/>
        </w:rPr>
        <w:t>рис</w:t>
      </w:r>
      <w:r w:rsidR="005C6683" w:rsidRPr="0021028F">
        <w:rPr>
          <w:sz w:val="24"/>
          <w:lang w:val="en-US"/>
        </w:rPr>
        <w:t>. 1</w:t>
      </w:r>
      <w:r w:rsidRPr="0021028F">
        <w:rPr>
          <w:sz w:val="24"/>
        </w:rPr>
        <w:t>в</w:t>
      </w:r>
      <w:r w:rsidRPr="0021028F">
        <w:rPr>
          <w:sz w:val="24"/>
          <w:lang w:val="en-US"/>
        </w:rPr>
        <w:t xml:space="preserve"> </w:t>
      </w:r>
      <w:r w:rsidRPr="0021028F">
        <w:rPr>
          <w:sz w:val="24"/>
        </w:rPr>
        <w:t>центре</w:t>
      </w:r>
      <w:r w:rsidRPr="0021028F">
        <w:rPr>
          <w:sz w:val="24"/>
          <w:lang w:val="en-US"/>
        </w:rPr>
        <w:t>).</w:t>
      </w:r>
    </w:p>
    <w:p w:rsidR="00817290" w:rsidRDefault="00B50DEB" w:rsidP="00B50DEB">
      <w:pPr>
        <w:ind w:firstLine="0"/>
        <w:jc w:val="left"/>
        <w:rPr>
          <w:b/>
          <w:sz w:val="24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  <w:lang w:val="en-US"/>
        </w:rPr>
        <w:t>3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ws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L</w:t>
      </w:r>
    </w:p>
    <w:p w:rsidR="00817290" w:rsidRPr="00817290" w:rsidRDefault="00B50DEB" w:rsidP="00B50DEB">
      <w:pPr>
        <w:jc w:val="left"/>
        <w:rPr>
          <w:rFonts w:ascii="Courier New" w:hAnsi="Courier New" w:cs="Courier New"/>
          <w:sz w:val="24"/>
          <w:lang w:val="en-US"/>
        </w:rPr>
      </w:pP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817290" w:rsidRPr="00817290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(i`,s`)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</w:p>
    <w:p w:rsidR="00B50DEB" w:rsidRPr="0021028F" w:rsidRDefault="00B50DEB" w:rsidP="00B50DEB">
      <w:pPr>
        <w:jc w:val="left"/>
        <w:rPr>
          <w:rFonts w:ascii="Courier New" w:hAnsi="Courier New" w:cs="Courier New"/>
          <w:sz w:val="24"/>
          <w:lang w:val="en-US"/>
        </w:rPr>
      </w:pPr>
      <w:r w:rsidRPr="0021028F">
        <w:rPr>
          <w:sz w:val="24"/>
          <w:lang w:val="en-US"/>
        </w:rPr>
        <w:t>(</w:t>
      </w:r>
      <w:r w:rsidR="005C6683" w:rsidRPr="0021028F">
        <w:rPr>
          <w:sz w:val="24"/>
        </w:rPr>
        <w:t>рис</w:t>
      </w:r>
      <w:r w:rsidR="005C6683" w:rsidRPr="0021028F">
        <w:rPr>
          <w:sz w:val="24"/>
          <w:lang w:val="en-US"/>
        </w:rPr>
        <w:t>. 1</w:t>
      </w:r>
      <w:r w:rsidRPr="0021028F">
        <w:rPr>
          <w:sz w:val="24"/>
        </w:rPr>
        <w:t>справа</w:t>
      </w:r>
      <w:r w:rsidRPr="0021028F">
        <w:rPr>
          <w:sz w:val="24"/>
          <w:lang w:val="en-US"/>
        </w:rPr>
        <w:t>).</w:t>
      </w:r>
    </w:p>
    <w:p w:rsidR="00B50DEB" w:rsidRPr="0021028F" w:rsidRDefault="00C76371" w:rsidP="00834B0F">
      <w:pPr>
        <w:keepNext/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218815" cy="653415"/>
            <wp:effectExtent l="19050" t="0" r="635" b="0"/>
            <wp:docPr id="1" name="Рисунок 1" descr="01 Три определения слабой симуляции Малень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Три определения слабой симуляции Маленьк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EB" w:rsidRPr="0021028F" w:rsidRDefault="00B50DEB" w:rsidP="00834B0F">
      <w:pPr>
        <w:pStyle w:val="a2"/>
        <w:numPr>
          <w:ilvl w:val="0"/>
          <w:numId w:val="0"/>
        </w:numPr>
        <w:rPr>
          <w:szCs w:val="20"/>
        </w:rPr>
      </w:pPr>
      <w:bookmarkStart w:id="3" w:name="_Ref231727205"/>
      <w:r w:rsidRPr="0021028F">
        <w:rPr>
          <w:szCs w:val="20"/>
        </w:rPr>
        <w:t>Рис. 1. Три определения слабой симуляции</w:t>
      </w:r>
      <w:bookmarkEnd w:id="3"/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Соответствие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sz w:val="24"/>
        </w:rPr>
        <w:t>, для которого выполнены условия сл</w:t>
      </w:r>
      <w:r w:rsidRPr="0021028F">
        <w:rPr>
          <w:sz w:val="24"/>
        </w:rPr>
        <w:t>а</w:t>
      </w:r>
      <w:r w:rsidRPr="0021028F">
        <w:rPr>
          <w:sz w:val="24"/>
        </w:rPr>
        <w:t xml:space="preserve">бой симуляции, называется </w:t>
      </w:r>
      <w:r w:rsidRPr="0021028F">
        <w:rPr>
          <w:i/>
          <w:sz w:val="24"/>
        </w:rPr>
        <w:t>конформным соответствием</w:t>
      </w:r>
      <w:r w:rsidRPr="0021028F">
        <w:rPr>
          <w:sz w:val="24"/>
        </w:rPr>
        <w:t>.</w:t>
      </w:r>
    </w:p>
    <w:p w:rsidR="00B50DEB" w:rsidRPr="0021028F" w:rsidRDefault="00B50DEB" w:rsidP="005115E1">
      <w:pPr>
        <w:rPr>
          <w:sz w:val="24"/>
        </w:rPr>
      </w:pPr>
      <w:r w:rsidRPr="0021028F">
        <w:rPr>
          <w:b/>
          <w:sz w:val="24"/>
        </w:rPr>
        <w:t>Отказы.</w:t>
      </w:r>
      <w:r w:rsidRPr="0021028F">
        <w:rPr>
          <w:sz w:val="24"/>
        </w:rPr>
        <w:t xml:space="preserve"> Если под наблюдениями понимать не только внешние действия из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b/>
          <w:sz w:val="24"/>
        </w:rPr>
        <w:t>L</w:t>
      </w:r>
      <w:r w:rsidRPr="0021028F">
        <w:rPr>
          <w:sz w:val="24"/>
        </w:rPr>
        <w:t>, но и наблюдаемые отказы из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b/>
          <w:sz w:val="24"/>
        </w:rPr>
        <w:t>R</w:t>
      </w:r>
      <w:r w:rsidRPr="0021028F">
        <w:rPr>
          <w:sz w:val="24"/>
        </w:rPr>
        <w:t xml:space="preserve">, то </w:t>
      </w:r>
      <w:r w:rsidR="005115E1">
        <w:rPr>
          <w:sz w:val="24"/>
        </w:rPr>
        <w:lastRenderedPageBreak/>
        <w:t>определение</w:t>
      </w:r>
      <w:r w:rsidRPr="0021028F">
        <w:rPr>
          <w:sz w:val="24"/>
        </w:rPr>
        <w:t xml:space="preserve"> слабой симуляции </w:t>
      </w:r>
      <w:r w:rsidR="005115E1">
        <w:rPr>
          <w:sz w:val="24"/>
        </w:rPr>
        <w:t>модифицируется</w:t>
      </w:r>
      <w:r w:rsidRPr="0021028F">
        <w:rPr>
          <w:sz w:val="24"/>
        </w:rPr>
        <w:t xml:space="preserve"> (измен</w:t>
      </w:r>
      <w:r w:rsidRPr="0021028F">
        <w:rPr>
          <w:sz w:val="24"/>
        </w:rPr>
        <w:t>е</w:t>
      </w:r>
      <w:r w:rsidRPr="0021028F">
        <w:rPr>
          <w:sz w:val="24"/>
        </w:rPr>
        <w:t>ния по сравнению c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Math Two" w:char="F084"/>
      </w:r>
      <w:r w:rsidRPr="0021028F">
        <w:rPr>
          <w:rFonts w:ascii="Courier New" w:hAnsi="Courier New" w:cs="Courier New"/>
          <w:sz w:val="24"/>
          <w:vertAlign w:val="superscript"/>
        </w:rPr>
        <w:t>3</w:t>
      </w:r>
      <w:r w:rsidRPr="0021028F">
        <w:rPr>
          <w:rFonts w:ascii="Courier New" w:hAnsi="Courier New" w:cs="Courier New"/>
          <w:sz w:val="24"/>
          <w:vertAlign w:val="subscript"/>
        </w:rPr>
        <w:t>ws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подчеркнуты во</w:t>
      </w:r>
      <w:r w:rsidRPr="0021028F">
        <w:rPr>
          <w:sz w:val="24"/>
        </w:rPr>
        <w:t>л</w:t>
      </w:r>
      <w:r w:rsidRPr="0021028F">
        <w:rPr>
          <w:sz w:val="24"/>
        </w:rPr>
        <w:t>нистой линией):</w:t>
      </w:r>
    </w:p>
    <w:p w:rsidR="00371E89" w:rsidRDefault="00B50DEB" w:rsidP="00371E89">
      <w:pPr>
        <w:ind w:firstLine="0"/>
        <w:jc w:val="left"/>
        <w:rPr>
          <w:b/>
          <w:sz w:val="24"/>
          <w:u w:val="wave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  <w:lang w:val="en-US"/>
        </w:rPr>
        <w:t>4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ws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L</w:t>
      </w:r>
      <w:r w:rsidRPr="0021028F">
        <w:rPr>
          <w:rFonts w:ascii="Courier New" w:hAnsi="Courier New" w:cs="Courier New"/>
          <w:sz w:val="24"/>
          <w:u w:val="wave"/>
        </w:rPr>
        <w:sym w:font="Symbol" w:char="F0C8"/>
      </w:r>
      <w:r w:rsidRPr="0021028F">
        <w:rPr>
          <w:b/>
          <w:sz w:val="24"/>
          <w:u w:val="wave"/>
          <w:lang w:val="en-US"/>
        </w:rPr>
        <w:t>R</w:t>
      </w:r>
    </w:p>
    <w:p w:rsidR="00B50DEB" w:rsidRPr="0021028F" w:rsidRDefault="00B50DEB" w:rsidP="00371E89">
      <w:pPr>
        <w:ind w:firstLine="0"/>
        <w:jc w:val="left"/>
        <w:rPr>
          <w:rFonts w:ascii="Courier New" w:hAnsi="Courier New" w:cs="Courier New"/>
          <w:sz w:val="24"/>
          <w:lang w:val="en-US"/>
        </w:rPr>
      </w:pP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371E89" w:rsidRPr="00371E89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(i`,s`)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  <w:r w:rsidRPr="0021028F">
        <w:rPr>
          <w:sz w:val="24"/>
          <w:lang w:val="en-US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На классе реализаций без наблюдаемых отказов эти с</w:t>
      </w:r>
      <w:r w:rsidRPr="0021028F">
        <w:rPr>
          <w:sz w:val="24"/>
        </w:rPr>
        <w:t>о</w:t>
      </w:r>
      <w:r w:rsidRPr="0021028F">
        <w:rPr>
          <w:sz w:val="24"/>
        </w:rPr>
        <w:t>ответствия совп</w:t>
      </w:r>
      <w:r w:rsidRPr="0021028F">
        <w:rPr>
          <w:sz w:val="24"/>
        </w:rPr>
        <w:t>а</w:t>
      </w:r>
      <w:r w:rsidRPr="0021028F">
        <w:rPr>
          <w:sz w:val="24"/>
        </w:rPr>
        <w:t>дают: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</w:rPr>
        <w:t>4</w:t>
      </w:r>
      <w:r w:rsidRPr="0021028F">
        <w:rPr>
          <w:rFonts w:ascii="Courier New" w:hAnsi="Courier New" w:cs="Courier New"/>
          <w:sz w:val="24"/>
          <w:vertAlign w:val="subscript"/>
        </w:rPr>
        <w:t>ws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t>=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</w:rPr>
        <w:t>3</w:t>
      </w:r>
      <w:r w:rsidRPr="0021028F">
        <w:rPr>
          <w:rFonts w:ascii="Courier New" w:hAnsi="Courier New" w:cs="Courier New"/>
          <w:sz w:val="24"/>
          <w:vertAlign w:val="subscript"/>
        </w:rPr>
        <w:t>ws</w:t>
      </w:r>
      <w:r w:rsidRPr="0021028F">
        <w:rPr>
          <w:sz w:val="24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b/>
          <w:sz w:val="24"/>
        </w:rPr>
        <w:t>Безопасность.</w:t>
      </w:r>
      <w:r w:rsidRPr="0021028F">
        <w:rPr>
          <w:sz w:val="24"/>
        </w:rPr>
        <w:t xml:space="preserve"> Состояние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 xml:space="preserve">назовем </w:t>
      </w:r>
      <w:r w:rsidRPr="0021028F">
        <w:rPr>
          <w:i/>
          <w:sz w:val="24"/>
        </w:rPr>
        <w:t>безопасным</w:t>
      </w:r>
      <w:r w:rsidRPr="0021028F">
        <w:rPr>
          <w:sz w:val="24"/>
        </w:rPr>
        <w:t xml:space="preserve">, если в этом состоянии не начинается 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sz w:val="24"/>
        </w:rPr>
        <w:t>-трасса: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Pr="0021028F">
        <w:rPr>
          <w:sz w:val="24"/>
        </w:rPr>
        <w:t>. При безопасном взаимодействии прох</w:t>
      </w:r>
      <w:r w:rsidRPr="0021028F">
        <w:rPr>
          <w:sz w:val="24"/>
        </w:rPr>
        <w:t>о</w:t>
      </w:r>
      <w:r w:rsidRPr="0021028F">
        <w:rPr>
          <w:sz w:val="24"/>
        </w:rPr>
        <w:t>дятся только безопасные состояния реализации. Кнопку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Q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 xml:space="preserve">назовем </w:t>
      </w:r>
      <w:r w:rsidRPr="0021028F">
        <w:rPr>
          <w:i/>
          <w:sz w:val="24"/>
        </w:rPr>
        <w:t>безопа</w:t>
      </w:r>
      <w:r w:rsidRPr="0021028F">
        <w:rPr>
          <w:i/>
          <w:sz w:val="24"/>
        </w:rPr>
        <w:t>с</w:t>
      </w:r>
      <w:r w:rsidRPr="0021028F">
        <w:rPr>
          <w:i/>
          <w:sz w:val="24"/>
        </w:rPr>
        <w:t>ной в (безопа</w:t>
      </w:r>
      <w:r w:rsidRPr="0021028F">
        <w:rPr>
          <w:i/>
          <w:sz w:val="24"/>
        </w:rPr>
        <w:t>с</w:t>
      </w:r>
      <w:r w:rsidRPr="0021028F">
        <w:rPr>
          <w:i/>
          <w:sz w:val="24"/>
        </w:rPr>
        <w:t>ном) состоянии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>, если ее можно нажимать при без</w:t>
      </w:r>
      <w:r w:rsidRPr="0021028F">
        <w:rPr>
          <w:sz w:val="24"/>
        </w:rPr>
        <w:t>о</w:t>
      </w:r>
      <w:r w:rsidRPr="0021028F">
        <w:rPr>
          <w:sz w:val="24"/>
        </w:rPr>
        <w:t>пасном взаимодействии:</w:t>
      </w:r>
    </w:p>
    <w:p w:rsidR="00371E89" w:rsidRPr="00371E89" w:rsidRDefault="00B50DEB" w:rsidP="00B50DEB">
      <w:pPr>
        <w:ind w:firstLine="0"/>
        <w:rPr>
          <w:rFonts w:ascii="Courier New" w:hAnsi="Courier New" w:cs="Courier New"/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371E89" w:rsidRPr="00371E89">
        <w:rPr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44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(P</w:t>
      </w:r>
      <w:r w:rsidRPr="0021028F">
        <w:rPr>
          <w:rFonts w:ascii="Courier New" w:hAnsi="Courier New" w:cs="Courier New"/>
          <w:sz w:val="24"/>
          <w:szCs w:val="28"/>
        </w:rPr>
        <w:sym w:font="Symbol" w:char="F0CE"/>
      </w:r>
      <w:r w:rsidRPr="0021028F">
        <w:rPr>
          <w:b/>
          <w:sz w:val="24"/>
          <w:szCs w:val="28"/>
          <w:lang w:val="en-US"/>
        </w:rPr>
        <w:t>Q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Pr="0021028F">
        <w:rPr>
          <w:rFonts w:ascii="Courier New" w:hAnsi="Courier New" w:cs="Courier New"/>
          <w:sz w:val="24"/>
          <w:lang w:val="en-US"/>
        </w:rPr>
        <w:t>)</w:t>
      </w:r>
    </w:p>
    <w:p w:rsidR="00B50DEB" w:rsidRPr="0021028F" w:rsidRDefault="00B50DEB" w:rsidP="00371E89">
      <w:pPr>
        <w:ind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szCs w:val="28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z</w:t>
      </w:r>
      <w:r w:rsidRPr="0021028F">
        <w:rPr>
          <w:rFonts w:ascii="Courier New" w:hAnsi="Courier New" w:cs="Courier New"/>
          <w:sz w:val="24"/>
          <w:szCs w:val="28"/>
        </w:rPr>
        <w:sym w:font="Symbol" w:char="F0CE"/>
      </w:r>
      <w:r w:rsidRPr="0021028F">
        <w:rPr>
          <w:rFonts w:ascii="Courier New" w:hAnsi="Courier New" w:cs="Courier New"/>
          <w:sz w:val="24"/>
          <w:szCs w:val="28"/>
          <w:lang w:val="en-US"/>
        </w:rPr>
        <w:t>P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z,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Pr="0021028F">
        <w:rPr>
          <w:sz w:val="24"/>
          <w:lang w:val="en-US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 xml:space="preserve">Наблюдение </w:t>
      </w:r>
      <w:r w:rsidRPr="0021028F">
        <w:rPr>
          <w:i/>
          <w:sz w:val="24"/>
        </w:rPr>
        <w:t>безопасно</w:t>
      </w:r>
      <w:r w:rsidRPr="0021028F">
        <w:rPr>
          <w:sz w:val="24"/>
        </w:rPr>
        <w:t>, если оно разрешается безопа</w:t>
      </w:r>
      <w:r w:rsidRPr="0021028F">
        <w:rPr>
          <w:sz w:val="24"/>
        </w:rPr>
        <w:t>с</w:t>
      </w:r>
      <w:r w:rsidRPr="0021028F">
        <w:rPr>
          <w:sz w:val="24"/>
        </w:rPr>
        <w:t xml:space="preserve">ной кнопкой. Состояние </w:t>
      </w:r>
      <w:r w:rsidRPr="0021028F">
        <w:rPr>
          <w:i/>
          <w:sz w:val="24"/>
        </w:rPr>
        <w:t>безопасно достижимо</w:t>
      </w:r>
      <w:r w:rsidRPr="0021028F">
        <w:rPr>
          <w:sz w:val="24"/>
        </w:rPr>
        <w:t>, если оно достижимо из начального состо</w:t>
      </w:r>
      <w:r w:rsidRPr="0021028F">
        <w:rPr>
          <w:sz w:val="24"/>
        </w:rPr>
        <w:t>я</w:t>
      </w:r>
      <w:r w:rsidRPr="0021028F">
        <w:rPr>
          <w:sz w:val="24"/>
        </w:rPr>
        <w:t>ния последовательностью нажатий безопасных кнопок. Модификация слабой сим</w:t>
      </w:r>
      <w:r w:rsidRPr="0021028F">
        <w:rPr>
          <w:sz w:val="24"/>
        </w:rPr>
        <w:t>у</w:t>
      </w:r>
      <w:r w:rsidRPr="0021028F">
        <w:rPr>
          <w:sz w:val="24"/>
        </w:rPr>
        <w:t>ляции с отказами и безопасностью выглядит так (измен</w:t>
      </w:r>
      <w:r w:rsidRPr="0021028F">
        <w:rPr>
          <w:sz w:val="24"/>
        </w:rPr>
        <w:t>е</w:t>
      </w:r>
      <w:r w:rsidRPr="0021028F">
        <w:rPr>
          <w:sz w:val="24"/>
        </w:rPr>
        <w:t>ния по сравнению c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Math Two" w:char="F084"/>
      </w:r>
      <w:r w:rsidRPr="0021028F">
        <w:rPr>
          <w:rFonts w:ascii="Courier New" w:hAnsi="Courier New" w:cs="Courier New"/>
          <w:sz w:val="24"/>
          <w:vertAlign w:val="superscript"/>
        </w:rPr>
        <w:t>4</w:t>
      </w:r>
      <w:r w:rsidRPr="0021028F">
        <w:rPr>
          <w:rFonts w:ascii="Courier New" w:hAnsi="Courier New" w:cs="Courier New"/>
          <w:sz w:val="24"/>
          <w:vertAlign w:val="subscript"/>
        </w:rPr>
        <w:t>ws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подчеркнуты волнистой линией):</w:t>
      </w:r>
    </w:p>
    <w:p w:rsidR="00B50DEB" w:rsidRPr="0021028F" w:rsidRDefault="00B50DEB" w:rsidP="00371E89">
      <w:pPr>
        <w:ind w:firstLine="0"/>
        <w:jc w:val="left"/>
        <w:rPr>
          <w:sz w:val="24"/>
          <w:lang w:val="en-US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  <w:lang w:val="en-US"/>
        </w:rPr>
        <w:t>5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ws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sz w:val="24"/>
          <w:szCs w:val="22"/>
          <w:u w:val="wave"/>
          <w:lang w:val="en-US"/>
        </w:rPr>
        <w:t>s</w:t>
      </w:r>
      <w:r w:rsidRPr="0021028F">
        <w:rPr>
          <w:rFonts w:ascii="Courier New" w:hAnsi="Courier New" w:cs="Courier New"/>
          <w:sz w:val="24"/>
          <w:szCs w:val="22"/>
          <w:u w:val="wave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u w:val="wave"/>
        </w:rPr>
        <w:sym w:font="Euclid Symbol" w:char="F03D"/>
      </w:r>
      <w:r w:rsidRPr="0021028F">
        <w:rPr>
          <w:rFonts w:ascii="Courier New" w:hAnsi="Courier New" w:cs="Courier New"/>
          <w:sz w:val="24"/>
          <w:u w:val="wave"/>
        </w:rPr>
        <w:sym w:font="Euclid Symbol" w:char="F0E1"/>
      </w:r>
      <w:r w:rsidRPr="0021028F">
        <w:rPr>
          <w:rFonts w:ascii="Courier New" w:hAnsi="Courier New" w:cs="Courier New"/>
          <w:sz w:val="24"/>
          <w:u w:val="wave"/>
        </w:rPr>
        <w:sym w:font="Symbol" w:char="F067"/>
      </w:r>
      <w:r w:rsidRPr="0021028F">
        <w:rPr>
          <w:rFonts w:ascii="Courier New" w:hAnsi="Courier New" w:cs="Courier New"/>
          <w:sz w:val="24"/>
          <w:u w:val="wave"/>
        </w:rPr>
        <w:sym w:font="Euclid Symbol" w:char="F0F1"/>
      </w:r>
      <w:r w:rsidRPr="0021028F">
        <w:rPr>
          <w:rFonts w:ascii="Courier New" w:hAnsi="Courier New" w:cs="Courier New"/>
          <w:sz w:val="24"/>
          <w:u w:val="wave"/>
        </w:rPr>
        <w:sym w:font="Euclid Math One" w:char="F0BF"/>
      </w:r>
      <w:r w:rsidR="005C6683" w:rsidRPr="0021028F">
        <w:rPr>
          <w:rFonts w:cs="Courier New"/>
          <w:sz w:val="24"/>
          <w:u w:val="wave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u w:val="wave"/>
        </w:rPr>
        <w:sym w:font="Symbol" w:char="F0DE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  <w:r w:rsidR="00371E89" w:rsidRPr="00371E89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u w:val="wave"/>
        </w:rPr>
        <w:sym w:font="Symbol" w:char="F022"/>
      </w:r>
      <w:r w:rsidRPr="0021028F">
        <w:rPr>
          <w:rFonts w:ascii="Courier New" w:hAnsi="Courier New" w:cs="Courier New"/>
          <w:sz w:val="24"/>
          <w:u w:val="wave"/>
          <w:lang w:val="en-US"/>
        </w:rPr>
        <w:t>P</w:t>
      </w:r>
      <w:r w:rsidR="005C6683" w:rsidRPr="0021028F">
        <w:rPr>
          <w:sz w:val="24"/>
          <w:u w:val="wave"/>
          <w:lang w:val="en-US"/>
        </w:rPr>
        <w:t xml:space="preserve"> </w:t>
      </w:r>
      <w:r w:rsidRPr="0021028F">
        <w:rPr>
          <w:b/>
          <w:i/>
          <w:sz w:val="24"/>
          <w:u w:val="wave"/>
          <w:lang w:val="en-US"/>
        </w:rPr>
        <w:t>safe</w:t>
      </w:r>
      <w:r w:rsidR="005C6683" w:rsidRPr="0021028F">
        <w:rPr>
          <w:sz w:val="24"/>
          <w:u w:val="wave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u w:val="wave"/>
          <w:lang w:val="en-US"/>
        </w:rPr>
        <w:t>i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u w:val="wave"/>
          <w:lang w:val="en-US"/>
        </w:rPr>
        <w:t>P</w:t>
      </w:r>
      <w:r w:rsidRPr="0021028F">
        <w:rPr>
          <w:rFonts w:ascii="Courier New" w:hAnsi="Courier New" w:cs="Courier New"/>
          <w:sz w:val="24"/>
          <w:u w:val="wave"/>
        </w:rPr>
        <w:sym w:font="Symbol" w:char="F0C8"/>
      </w:r>
      <w:r w:rsidRPr="0021028F">
        <w:rPr>
          <w:rFonts w:ascii="Courier New" w:hAnsi="Courier New" w:cs="Courier New"/>
          <w:sz w:val="24"/>
          <w:u w:val="wave"/>
          <w:lang w:val="en-US"/>
        </w:rPr>
        <w:t>{P}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371E89" w:rsidRPr="00371E89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sz w:val="24"/>
          <w:u w:val="wave"/>
          <w:lang w:val="en-US"/>
        </w:rPr>
        <w:t>P</w:t>
      </w:r>
      <w:r w:rsidR="005C6683" w:rsidRPr="0021028F">
        <w:rPr>
          <w:sz w:val="24"/>
          <w:u w:val="wave"/>
          <w:lang w:val="en-US"/>
        </w:rPr>
        <w:t xml:space="preserve"> </w:t>
      </w:r>
      <w:r w:rsidRPr="0021028F">
        <w:rPr>
          <w:b/>
          <w:i/>
          <w:sz w:val="24"/>
          <w:u w:val="wave"/>
          <w:lang w:val="en-US"/>
        </w:rPr>
        <w:t>safe</w:t>
      </w:r>
      <w:r w:rsidR="005C6683" w:rsidRPr="0021028F">
        <w:rPr>
          <w:sz w:val="24"/>
          <w:u w:val="wave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u w:val="wave"/>
          <w:lang w:val="en-US"/>
        </w:rPr>
        <w:t>s</w:t>
      </w:r>
      <w:r w:rsidR="005C6683" w:rsidRPr="0021028F">
        <w:rPr>
          <w:rFonts w:cs="Courier New"/>
          <w:sz w:val="24"/>
          <w:u w:val="wave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u w:val="wave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(i`,s`)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  <w:r w:rsidRPr="0021028F">
        <w:rPr>
          <w:sz w:val="24"/>
          <w:lang w:val="en-US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lastRenderedPageBreak/>
        <w:t>На классе реализаций и спецификаций, в которых все отк</w:t>
      </w:r>
      <w:r w:rsidRPr="0021028F">
        <w:rPr>
          <w:sz w:val="24"/>
        </w:rPr>
        <w:t>а</w:t>
      </w:r>
      <w:r w:rsidRPr="0021028F">
        <w:rPr>
          <w:sz w:val="24"/>
        </w:rPr>
        <w:t>зы наблюдаемы, нет дивергенции и разрушения, эти соответс</w:t>
      </w:r>
      <w:r w:rsidRPr="0021028F">
        <w:rPr>
          <w:sz w:val="24"/>
        </w:rPr>
        <w:t>т</w:t>
      </w:r>
      <w:r w:rsidRPr="0021028F">
        <w:rPr>
          <w:sz w:val="24"/>
        </w:rPr>
        <w:t>вия совпадают: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</w:rPr>
        <w:t>4</w:t>
      </w:r>
      <w:r w:rsidRPr="0021028F">
        <w:rPr>
          <w:rFonts w:ascii="Courier New" w:hAnsi="Courier New" w:cs="Courier New"/>
          <w:sz w:val="24"/>
          <w:vertAlign w:val="subscript"/>
        </w:rPr>
        <w:t>ws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=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</w:rPr>
        <w:t>5</w:t>
      </w:r>
      <w:r w:rsidRPr="0021028F">
        <w:rPr>
          <w:rFonts w:ascii="Courier New" w:hAnsi="Courier New" w:cs="Courier New"/>
          <w:sz w:val="24"/>
          <w:vertAlign w:val="subscript"/>
        </w:rPr>
        <w:t>ws</w:t>
      </w:r>
      <w:r w:rsidRPr="0021028F">
        <w:rPr>
          <w:sz w:val="24"/>
        </w:rPr>
        <w:t xml:space="preserve">. </w:t>
      </w:r>
    </w:p>
    <w:p w:rsidR="00B50DEB" w:rsidRPr="0021028F" w:rsidRDefault="00B50DEB" w:rsidP="00B50DEB">
      <w:pPr>
        <w:rPr>
          <w:sz w:val="24"/>
        </w:rPr>
      </w:pPr>
      <w:r w:rsidRPr="0021028F">
        <w:rPr>
          <w:b/>
          <w:sz w:val="24"/>
        </w:rPr>
        <w:t>Гипотеза о безопасности.</w:t>
      </w:r>
      <w:r w:rsidRPr="0021028F">
        <w:rPr>
          <w:sz w:val="24"/>
        </w:rPr>
        <w:t xml:space="preserve"> Поскольку спецификация з</w:t>
      </w:r>
      <w:r w:rsidRPr="0021028F">
        <w:rPr>
          <w:sz w:val="24"/>
        </w:rPr>
        <w:t>а</w:t>
      </w:r>
      <w:r w:rsidRPr="0021028F">
        <w:rPr>
          <w:sz w:val="24"/>
        </w:rPr>
        <w:t>дана, по ней можно проверять условие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sz w:val="24"/>
        </w:rPr>
        <w:t> </w:t>
      </w:r>
      <w:r w:rsidRPr="0021028F">
        <w:rPr>
          <w:b/>
          <w:i/>
          <w:sz w:val="24"/>
        </w:rPr>
        <w:t>safe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>. Условие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sz w:val="24"/>
        </w:rPr>
        <w:t> </w:t>
      </w:r>
      <w:r w:rsidRPr="0021028F">
        <w:rPr>
          <w:b/>
          <w:i/>
          <w:sz w:val="24"/>
        </w:rPr>
        <w:t>safe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t>i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можно проверять, если реализация также известна. В противном случае (при тестировании) судить о безопа</w:t>
      </w:r>
      <w:r w:rsidRPr="0021028F">
        <w:rPr>
          <w:sz w:val="24"/>
        </w:rPr>
        <w:t>с</w:t>
      </w:r>
      <w:r w:rsidRPr="0021028F">
        <w:rPr>
          <w:sz w:val="24"/>
        </w:rPr>
        <w:t xml:space="preserve">ности кнопок в состояниях реализации мы можем только на основании некоторой </w:t>
      </w:r>
      <w:r w:rsidRPr="0021028F">
        <w:rPr>
          <w:i/>
          <w:sz w:val="24"/>
        </w:rPr>
        <w:t>гипотезы о безопасности</w:t>
      </w:r>
      <w:r w:rsidRPr="0021028F">
        <w:rPr>
          <w:sz w:val="24"/>
        </w:rPr>
        <w:t>. Эта г</w:t>
      </w:r>
      <w:r w:rsidRPr="0021028F">
        <w:rPr>
          <w:sz w:val="24"/>
        </w:rPr>
        <w:t>и</w:t>
      </w:r>
      <w:r w:rsidRPr="0021028F">
        <w:rPr>
          <w:sz w:val="24"/>
        </w:rPr>
        <w:t>потеза основана на соответствии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</w:rPr>
        <w:t>I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состояний ре</w:t>
      </w:r>
      <w:r w:rsidRPr="0021028F">
        <w:rPr>
          <w:sz w:val="24"/>
        </w:rPr>
        <w:t>а</w:t>
      </w:r>
      <w:r w:rsidRPr="0021028F">
        <w:rPr>
          <w:sz w:val="24"/>
        </w:rPr>
        <w:t xml:space="preserve">лизации и спецификации, и называется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-</w:t>
      </w:r>
      <w:r w:rsidRPr="0021028F">
        <w:rPr>
          <w:i/>
          <w:sz w:val="24"/>
        </w:rPr>
        <w:t>гипотезой</w:t>
      </w:r>
      <w:r w:rsidRPr="0021028F">
        <w:rPr>
          <w:sz w:val="24"/>
        </w:rPr>
        <w:t>. Она предполагает 1) безопасность начального состояния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реализации, если безопасно начальное состояние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сп</w:t>
      </w:r>
      <w:r w:rsidRPr="0021028F">
        <w:rPr>
          <w:sz w:val="24"/>
        </w:rPr>
        <w:t>е</w:t>
      </w:r>
      <w:r w:rsidRPr="0021028F">
        <w:rPr>
          <w:sz w:val="24"/>
        </w:rPr>
        <w:t>цификации, 2) безопасность кнопки в состоянии реализ</w:t>
      </w:r>
      <w:r w:rsidRPr="0021028F">
        <w:rPr>
          <w:sz w:val="24"/>
        </w:rPr>
        <w:t>а</w:t>
      </w:r>
      <w:r w:rsidRPr="0021028F">
        <w:rPr>
          <w:sz w:val="24"/>
        </w:rPr>
        <w:t>ции, если она безопасна хотя бы в одном соотве</w:t>
      </w:r>
      <w:r w:rsidRPr="0021028F">
        <w:rPr>
          <w:sz w:val="24"/>
        </w:rPr>
        <w:t>т</w:t>
      </w:r>
      <w:r w:rsidRPr="0021028F">
        <w:rPr>
          <w:sz w:val="24"/>
        </w:rPr>
        <w:t>ствующем по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состоянии спецификации.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Определим соответствие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 xml:space="preserve">рекурсивно. </w:t>
      </w:r>
      <w:r w:rsidR="003C131E">
        <w:rPr>
          <w:sz w:val="24"/>
        </w:rPr>
        <w:t>Если начальные состояния безопасны, то они</w:t>
      </w:r>
      <w:r w:rsidR="003C131E" w:rsidRPr="0021028F">
        <w:rPr>
          <w:sz w:val="24"/>
        </w:rPr>
        <w:t>,</w:t>
      </w:r>
      <w:r w:rsidR="003C131E">
        <w:rPr>
          <w:sz w:val="24"/>
        </w:rPr>
        <w:t xml:space="preserve"> а также</w:t>
      </w:r>
      <w:r w:rsidR="003C131E" w:rsidRPr="0021028F">
        <w:rPr>
          <w:sz w:val="24"/>
        </w:rPr>
        <w:t xml:space="preserve"> любые два состо</w:t>
      </w:r>
      <w:r w:rsidR="003C131E" w:rsidRPr="0021028F">
        <w:rPr>
          <w:sz w:val="24"/>
        </w:rPr>
        <w:t>я</w:t>
      </w:r>
      <w:r w:rsidR="003C131E" w:rsidRPr="0021028F">
        <w:rPr>
          <w:sz w:val="24"/>
        </w:rPr>
        <w:t>ния, достижимые из начальных состояний по пустой тра</w:t>
      </w:r>
      <w:r w:rsidR="003C131E" w:rsidRPr="0021028F">
        <w:rPr>
          <w:sz w:val="24"/>
        </w:rPr>
        <w:t>с</w:t>
      </w:r>
      <w:r w:rsidR="003C131E" w:rsidRPr="0021028F">
        <w:rPr>
          <w:sz w:val="24"/>
        </w:rPr>
        <w:t>се</w:t>
      </w:r>
      <w:r w:rsidR="003C131E">
        <w:rPr>
          <w:sz w:val="24"/>
        </w:rPr>
        <w:t>,</w:t>
      </w:r>
      <w:r w:rsidRPr="0021028F">
        <w:rPr>
          <w:sz w:val="24"/>
        </w:rPr>
        <w:t xml:space="preserve"> соответствуют друг другу. Состояния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i`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s`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соотве</w:t>
      </w:r>
      <w:r w:rsidRPr="0021028F">
        <w:rPr>
          <w:sz w:val="24"/>
        </w:rPr>
        <w:t>т</w:t>
      </w:r>
      <w:r w:rsidRPr="0021028F">
        <w:rPr>
          <w:sz w:val="24"/>
        </w:rPr>
        <w:t>ствуют друг другу, если они достижимы из соответству</w:t>
      </w:r>
      <w:r w:rsidRPr="0021028F">
        <w:rPr>
          <w:sz w:val="24"/>
        </w:rPr>
        <w:t>ю</w:t>
      </w:r>
      <w:r w:rsidRPr="0021028F">
        <w:rPr>
          <w:sz w:val="24"/>
        </w:rPr>
        <w:t>щих друг другу состояний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 наблюдению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sz w:val="24"/>
        </w:rPr>
        <w:t>, разр</w:t>
      </w:r>
      <w:r w:rsidRPr="0021028F">
        <w:rPr>
          <w:sz w:val="24"/>
        </w:rPr>
        <w:t>е</w:t>
      </w:r>
      <w:r w:rsidRPr="0021028F">
        <w:rPr>
          <w:sz w:val="24"/>
        </w:rPr>
        <w:t>шаемому кнопкой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sz w:val="24"/>
        </w:rPr>
        <w:t>, безопасной в обоих состояниях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>. Соответствие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это минимальное соответствие, поро</w:t>
      </w:r>
      <w:r w:rsidRPr="0021028F">
        <w:rPr>
          <w:sz w:val="24"/>
        </w:rPr>
        <w:t>ж</w:t>
      </w:r>
      <w:r w:rsidRPr="0021028F">
        <w:rPr>
          <w:sz w:val="24"/>
        </w:rPr>
        <w:t>даемое следующими правилами в</w:t>
      </w:r>
      <w:r w:rsidRPr="0021028F">
        <w:rPr>
          <w:sz w:val="24"/>
        </w:rPr>
        <w:t>ы</w:t>
      </w:r>
      <w:r w:rsidRPr="0021028F">
        <w:rPr>
          <w:sz w:val="24"/>
        </w:rPr>
        <w:t>вода:</w:t>
      </w:r>
    </w:p>
    <w:p w:rsidR="00B50DEB" w:rsidRPr="0021028F" w:rsidRDefault="00B50DEB" w:rsidP="00B50DEB">
      <w:pPr>
        <w:ind w:firstLine="0"/>
        <w:rPr>
          <w:rFonts w:ascii="Courier New" w:hAnsi="Courier New" w:cs="Courier New"/>
          <w:sz w:val="24"/>
          <w:lang w:val="en-US"/>
        </w:rPr>
      </w:pP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i,i`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I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s,s`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b/>
          <w:sz w:val="24"/>
          <w:lang w:val="en-US"/>
        </w:rPr>
        <w:t>Q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  <w:lang w:val="en-US"/>
        </w:rPr>
        <w:t>{P}</w:t>
      </w:r>
    </w:p>
    <w:p w:rsidR="00B50DEB" w:rsidRPr="0021028F" w:rsidRDefault="00B50DEB" w:rsidP="005C6683">
      <w:pPr>
        <w:ind w:firstLine="0"/>
        <w:rPr>
          <w:rFonts w:ascii="Courier New" w:hAnsi="Courier New" w:cs="Courier New"/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Euclid Math One" w:char="F090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H</w:t>
      </w:r>
      <w:r w:rsidRPr="0021028F">
        <w:rPr>
          <w:sz w:val="24"/>
          <w:lang w:val="en-US"/>
        </w:rPr>
        <w:t>,</w:t>
      </w:r>
    </w:p>
    <w:p w:rsidR="00371E89" w:rsidRDefault="00B50DEB" w:rsidP="005C6683">
      <w:pPr>
        <w:ind w:firstLine="0"/>
        <w:rPr>
          <w:rFonts w:ascii="Courier New" w:hAnsi="Courier New" w:cs="Courier New"/>
          <w:sz w:val="24"/>
        </w:rPr>
      </w:pPr>
      <w:r w:rsidRPr="0021028F">
        <w:rPr>
          <w:rFonts w:ascii="Courier New" w:hAnsi="Courier New" w:cs="Courier New"/>
          <w:sz w:val="24"/>
          <w:lang w:val="en-US"/>
        </w:rPr>
        <w:lastRenderedPageBreak/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H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s</w:t>
      </w:r>
    </w:p>
    <w:p w:rsidR="00B50DEB" w:rsidRPr="00371E89" w:rsidRDefault="00B50DEB" w:rsidP="005C6683">
      <w:pPr>
        <w:ind w:firstLine="0"/>
        <w:rPr>
          <w:sz w:val="24"/>
          <w:szCs w:val="28"/>
        </w:rPr>
      </w:pPr>
      <w:r w:rsidRPr="00371E89">
        <w:rPr>
          <w:rFonts w:ascii="Courier New" w:hAnsi="Courier New" w:cs="Courier New"/>
          <w:sz w:val="24"/>
        </w:rPr>
        <w:t>&amp;</w:t>
      </w:r>
      <w:r w:rsidRPr="00371E89">
        <w:rPr>
          <w:sz w:val="24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371E89">
        <w:rPr>
          <w:rFonts w:ascii="Courier New" w:hAnsi="Courier New" w:cs="Courier New"/>
          <w:sz w:val="24"/>
        </w:rPr>
        <w:t>`</w:t>
      </w:r>
      <w:r w:rsidRPr="00371E89">
        <w:rPr>
          <w:sz w:val="24"/>
        </w:rPr>
        <w:t xml:space="preserve"> </w:t>
      </w:r>
      <w:r w:rsidRPr="00371E89">
        <w:rPr>
          <w:rFonts w:ascii="Courier New" w:hAnsi="Courier New" w:cs="Courier New"/>
          <w:sz w:val="24"/>
        </w:rPr>
        <w:t>&amp;</w:t>
      </w:r>
      <w:r w:rsidRPr="00371E89">
        <w:rPr>
          <w:sz w:val="24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371E89">
        <w:rPr>
          <w:rFonts w:ascii="Courier New" w:hAnsi="Courier New" w:cs="Courier New"/>
          <w:sz w:val="24"/>
        </w:rPr>
        <w:t>`</w:t>
      </w:r>
      <w:r w:rsidR="00371E89">
        <w:rPr>
          <w:rFonts w:ascii="Courier New" w:hAnsi="Courier New" w:cs="Courier New"/>
          <w:sz w:val="24"/>
        </w:rPr>
        <w:tab/>
      </w:r>
      <w:r w:rsidR="00371E89">
        <w:rPr>
          <w:rFonts w:ascii="Courier New" w:hAnsi="Courier New" w:cs="Courier New"/>
          <w:sz w:val="24"/>
        </w:rPr>
        <w:tab/>
      </w:r>
      <w:r w:rsidR="00371E89">
        <w:rPr>
          <w:rFonts w:ascii="Courier New" w:hAnsi="Courier New" w:cs="Courier New"/>
          <w:sz w:val="24"/>
        </w:rPr>
        <w:tab/>
      </w:r>
      <w:r w:rsidR="00371E89">
        <w:rPr>
          <w:rFonts w:ascii="Courier New" w:hAnsi="Courier New" w:cs="Courier New"/>
          <w:sz w:val="24"/>
        </w:rPr>
        <w:tab/>
      </w:r>
      <w:r w:rsidR="00371E89">
        <w:rPr>
          <w:rFonts w:ascii="Courier New" w:hAnsi="Courier New" w:cs="Courier New"/>
          <w:sz w:val="24"/>
        </w:rPr>
        <w:tab/>
      </w:r>
      <w:r w:rsidRPr="0021028F">
        <w:rPr>
          <w:rFonts w:ascii="Courier New" w:hAnsi="Courier New" w:cs="Courier New"/>
          <w:sz w:val="24"/>
        </w:rPr>
        <w:sym w:font="Euclid Math One" w:char="F090"/>
      </w:r>
      <w:r w:rsidR="005C6683" w:rsidRPr="00371E89">
        <w:rPr>
          <w:sz w:val="24"/>
        </w:rPr>
        <w:t xml:space="preserve"> </w:t>
      </w:r>
      <w:r w:rsidRPr="00371E89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371E89">
        <w:rPr>
          <w:rFonts w:ascii="Courier New" w:hAnsi="Courier New" w:cs="Courier New"/>
          <w:sz w:val="24"/>
        </w:rPr>
        <w:t>`,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371E89">
        <w:rPr>
          <w:rFonts w:ascii="Courier New" w:hAnsi="Courier New" w:cs="Courier New"/>
          <w:sz w:val="24"/>
        </w:rPr>
        <w:t>`)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H</w:t>
      </w:r>
      <w:r w:rsidRPr="00371E89">
        <w:rPr>
          <w:sz w:val="24"/>
          <w:szCs w:val="28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Кнопку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 xml:space="preserve">будем называть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-</w:t>
      </w:r>
      <w:r w:rsidRPr="0021028F">
        <w:rPr>
          <w:i/>
          <w:sz w:val="24"/>
        </w:rPr>
        <w:t>безопасной</w:t>
      </w:r>
      <w:r w:rsidR="005C6683" w:rsidRPr="0021028F">
        <w:rPr>
          <w:rFonts w:cs="Courier New"/>
          <w:sz w:val="24"/>
          <w:szCs w:val="28"/>
        </w:rPr>
        <w:t xml:space="preserve"> </w:t>
      </w:r>
      <w:r w:rsidRPr="0021028F">
        <w:rPr>
          <w:sz w:val="24"/>
        </w:rPr>
        <w:t>в реализацио</w:t>
      </w:r>
      <w:r w:rsidRPr="0021028F">
        <w:rPr>
          <w:sz w:val="24"/>
        </w:rPr>
        <w:t>н</w:t>
      </w:r>
      <w:r w:rsidRPr="0021028F">
        <w:rPr>
          <w:sz w:val="24"/>
        </w:rPr>
        <w:t>ном состоянии</w:t>
      </w:r>
      <w:r w:rsidR="005C6683" w:rsidRPr="0021028F">
        <w:rPr>
          <w:rFonts w:cs="Courier New"/>
          <w:sz w:val="24"/>
          <w:szCs w:val="28"/>
        </w:rPr>
        <w:t xml:space="preserve"> </w:t>
      </w:r>
      <w:r w:rsidRPr="0021028F">
        <w:rPr>
          <w:rFonts w:ascii="Courier New" w:hAnsi="Courier New" w:cs="Courier New"/>
          <w:sz w:val="24"/>
          <w:szCs w:val="28"/>
        </w:rPr>
        <w:t>i</w:t>
      </w:r>
      <w:r w:rsidRPr="0021028F">
        <w:rPr>
          <w:sz w:val="24"/>
        </w:rPr>
        <w:t>, если она безопасна хотя бы в одном с</w:t>
      </w:r>
      <w:r w:rsidRPr="0021028F">
        <w:rPr>
          <w:sz w:val="24"/>
        </w:rPr>
        <w:t>о</w:t>
      </w:r>
      <w:r w:rsidRPr="0021028F">
        <w:rPr>
          <w:sz w:val="24"/>
        </w:rPr>
        <w:t>ответствующем</w:t>
      </w:r>
      <w:r w:rsidR="005C6683" w:rsidRPr="0021028F">
        <w:rPr>
          <w:rFonts w:cs="Courier New"/>
          <w:sz w:val="24"/>
          <w:szCs w:val="28"/>
        </w:rPr>
        <w:t xml:space="preserve"> </w:t>
      </w:r>
      <w:r w:rsidRPr="0021028F">
        <w:rPr>
          <w:rFonts w:ascii="Courier New" w:hAnsi="Courier New" w:cs="Courier New"/>
          <w:sz w:val="24"/>
          <w:szCs w:val="28"/>
        </w:rPr>
        <w:t>i</w:t>
      </w:r>
      <w:r w:rsidR="005C6683" w:rsidRPr="0021028F">
        <w:rPr>
          <w:rFonts w:cs="Courier New"/>
          <w:sz w:val="24"/>
          <w:szCs w:val="28"/>
        </w:rPr>
        <w:t xml:space="preserve"> </w:t>
      </w:r>
      <w:r w:rsidRPr="0021028F">
        <w:rPr>
          <w:sz w:val="24"/>
        </w:rPr>
        <w:t>спецификацио</w:t>
      </w:r>
      <w:r w:rsidRPr="0021028F">
        <w:rPr>
          <w:sz w:val="24"/>
        </w:rPr>
        <w:t>н</w:t>
      </w:r>
      <w:r w:rsidRPr="0021028F">
        <w:rPr>
          <w:sz w:val="24"/>
        </w:rPr>
        <w:t>ном состоянии</w:t>
      </w:r>
      <w:r w:rsidR="005C6683" w:rsidRPr="0021028F">
        <w:rPr>
          <w:rFonts w:cs="Courier New"/>
          <w:sz w:val="24"/>
          <w:szCs w:val="28"/>
        </w:rPr>
        <w:t xml:space="preserve"> </w:t>
      </w:r>
      <w:r w:rsidRPr="0021028F">
        <w:rPr>
          <w:rFonts w:ascii="Courier New" w:hAnsi="Courier New" w:cs="Courier New"/>
          <w:sz w:val="24"/>
          <w:szCs w:val="28"/>
        </w:rPr>
        <w:t>s</w:t>
      </w:r>
      <w:r w:rsidRPr="0021028F">
        <w:rPr>
          <w:sz w:val="24"/>
        </w:rPr>
        <w:t>:</w:t>
      </w:r>
    </w:p>
    <w:p w:rsidR="00B50DEB" w:rsidRPr="0021028F" w:rsidRDefault="00B50DEB" w:rsidP="00B50DEB">
      <w:pPr>
        <w:ind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H-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H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sz w:val="24"/>
          <w:lang w:val="en-US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 xml:space="preserve">Теперь дадим формальное определение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-гипотезы:</w:t>
      </w:r>
    </w:p>
    <w:p w:rsidR="00371E89" w:rsidRDefault="00B50DEB" w:rsidP="00B50DEB">
      <w:pPr>
        <w:ind w:firstLine="0"/>
        <w:rPr>
          <w:rFonts w:ascii="Courier New" w:hAnsi="Courier New" w:cs="Courier New"/>
          <w:sz w:val="24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H-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371E89" w:rsidRPr="00371E89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Pr="0021028F">
        <w:rPr>
          <w:rFonts w:ascii="Courier New" w:hAnsi="Courier New" w:cs="Courier New"/>
          <w:sz w:val="24"/>
          <w:lang w:val="en-US"/>
        </w:rPr>
        <w:t>)</w:t>
      </w:r>
    </w:p>
    <w:p w:rsidR="00B50DEB" w:rsidRPr="0021028F" w:rsidRDefault="00B50DEB" w:rsidP="00B50DEB">
      <w:pPr>
        <w:ind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I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  <w:lang w:val="en-US"/>
        </w:rPr>
        <w:t>Q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H-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i)</w:t>
      </w:r>
      <w:r w:rsidRPr="0021028F">
        <w:rPr>
          <w:sz w:val="24"/>
          <w:lang w:val="en-US"/>
        </w:rPr>
        <w:t>.</w:t>
      </w:r>
    </w:p>
    <w:p w:rsidR="00B50DEB" w:rsidRPr="0021028F" w:rsidRDefault="00B50DEB" w:rsidP="003C131E">
      <w:pPr>
        <w:rPr>
          <w:sz w:val="24"/>
        </w:rPr>
      </w:pPr>
      <w:r w:rsidRPr="0021028F">
        <w:rPr>
          <w:b/>
          <w:sz w:val="24"/>
        </w:rPr>
        <w:t>Безопасная симуляция.</w:t>
      </w:r>
      <w:r w:rsidRPr="0021028F">
        <w:rPr>
          <w:sz w:val="24"/>
        </w:rPr>
        <w:t xml:space="preserve"> Соединив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-гипотезу о без</w:t>
      </w:r>
      <w:r w:rsidRPr="0021028F">
        <w:rPr>
          <w:sz w:val="24"/>
        </w:rPr>
        <w:t>о</w:t>
      </w:r>
      <w:r w:rsidRPr="0021028F">
        <w:rPr>
          <w:sz w:val="24"/>
        </w:rPr>
        <w:t xml:space="preserve">пасности и слабую симуляцию, получаем </w:t>
      </w:r>
      <w:r w:rsidR="003C131E" w:rsidRPr="0021028F">
        <w:rPr>
          <w:i/>
          <w:sz w:val="24"/>
        </w:rPr>
        <w:t>безопасн</w:t>
      </w:r>
      <w:r w:rsidR="003C131E">
        <w:rPr>
          <w:i/>
          <w:sz w:val="24"/>
        </w:rPr>
        <w:t>ую</w:t>
      </w:r>
      <w:r w:rsidR="003C131E" w:rsidRPr="0021028F">
        <w:rPr>
          <w:i/>
          <w:sz w:val="24"/>
        </w:rPr>
        <w:t xml:space="preserve"> с</w:t>
      </w:r>
      <w:r w:rsidR="003C131E" w:rsidRPr="0021028F">
        <w:rPr>
          <w:i/>
          <w:sz w:val="24"/>
        </w:rPr>
        <w:t>и</w:t>
      </w:r>
      <w:r w:rsidR="003C131E" w:rsidRPr="0021028F">
        <w:rPr>
          <w:i/>
          <w:sz w:val="24"/>
        </w:rPr>
        <w:t>муляци</w:t>
      </w:r>
      <w:r w:rsidR="003C131E">
        <w:rPr>
          <w:i/>
          <w:sz w:val="24"/>
        </w:rPr>
        <w:t>ю</w:t>
      </w:r>
      <w:r w:rsidR="003C131E">
        <w:rPr>
          <w:sz w:val="24"/>
        </w:rPr>
        <w:t>, которую обозначим</w:t>
      </w:r>
      <w:r w:rsidR="003C131E" w:rsidRPr="0021028F">
        <w:rPr>
          <w:rFonts w:cs="Courier New"/>
          <w:sz w:val="24"/>
        </w:rPr>
        <w:t xml:space="preserve"> </w:t>
      </w:r>
      <w:r w:rsidR="003C131E" w:rsidRPr="0021028F">
        <w:rPr>
          <w:b/>
          <w:i/>
          <w:sz w:val="24"/>
        </w:rPr>
        <w:t>ss</w:t>
      </w:r>
      <w:r w:rsidR="003C131E" w:rsidRPr="0021028F">
        <w:rPr>
          <w:sz w:val="24"/>
        </w:rPr>
        <w:t xml:space="preserve"> </w:t>
      </w:r>
      <w:r w:rsidRPr="0021028F">
        <w:rPr>
          <w:sz w:val="24"/>
        </w:rPr>
        <w:t>(изменения по сравнению c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Math Two" w:char="F084"/>
      </w:r>
      <w:r w:rsidRPr="0021028F">
        <w:rPr>
          <w:rFonts w:ascii="Courier New" w:hAnsi="Courier New" w:cs="Courier New"/>
          <w:sz w:val="24"/>
          <w:vertAlign w:val="superscript"/>
        </w:rPr>
        <w:t>5</w:t>
      </w:r>
      <w:r w:rsidRPr="0021028F">
        <w:rPr>
          <w:rFonts w:ascii="Courier New" w:hAnsi="Courier New" w:cs="Courier New"/>
          <w:sz w:val="24"/>
          <w:vertAlign w:val="subscript"/>
        </w:rPr>
        <w:t>ws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подчеркнуты волнистой линией):</w:t>
      </w:r>
    </w:p>
    <w:p w:rsidR="00371E89" w:rsidRPr="00371E89" w:rsidRDefault="00B50DEB" w:rsidP="00B50DEB">
      <w:pPr>
        <w:ind w:firstLine="0"/>
        <w:jc w:val="left"/>
        <w:rPr>
          <w:rFonts w:ascii="Courier New" w:hAnsi="Courier New" w:cs="Courier New"/>
          <w:sz w:val="24"/>
          <w:u w:val="wave"/>
          <w:lang w:val="en-US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ss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b/>
          <w:sz w:val="24"/>
          <w:u w:val="wave"/>
          <w:lang w:val="en-US"/>
        </w:rPr>
        <w:t>I</w:t>
      </w:r>
      <w:r w:rsidRPr="0021028F">
        <w:rPr>
          <w:rFonts w:cs="Courier New"/>
          <w:sz w:val="24"/>
          <w:u w:val="wave"/>
          <w:lang w:val="en-US"/>
        </w:rPr>
        <w:t> </w:t>
      </w:r>
      <w:r w:rsidRPr="0021028F">
        <w:rPr>
          <w:rFonts w:ascii="Courier New" w:hAnsi="Courier New" w:cs="Courier New"/>
          <w:sz w:val="24"/>
          <w:u w:val="wave"/>
          <w:lang w:val="en-US"/>
        </w:rPr>
        <w:t>H-</w:t>
      </w:r>
      <w:r w:rsidRPr="0021028F">
        <w:rPr>
          <w:b/>
          <w:i/>
          <w:sz w:val="24"/>
          <w:u w:val="wave"/>
          <w:lang w:val="en-US"/>
        </w:rPr>
        <w:t>safe</w:t>
      </w:r>
      <w:r w:rsidRPr="0021028F">
        <w:rPr>
          <w:rFonts w:cs="Courier New"/>
          <w:sz w:val="24"/>
          <w:u w:val="wave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u w:val="wave"/>
          <w:lang w:val="en-US"/>
        </w:rPr>
        <w:t>S</w:t>
      </w:r>
      <w:r w:rsidR="005C6683" w:rsidRPr="0021028F">
        <w:rPr>
          <w:rFonts w:cs="Courier New"/>
          <w:sz w:val="24"/>
          <w:u w:val="wave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u w:val="wave"/>
          <w:lang w:val="en-US"/>
        </w:rPr>
        <w:t>&amp;</w:t>
      </w:r>
    </w:p>
    <w:p w:rsidR="00B50DEB" w:rsidRPr="0021028F" w:rsidRDefault="00B50DEB" w:rsidP="00B50DEB">
      <w:pPr>
        <w:ind w:firstLine="0"/>
        <w:jc w:val="left"/>
        <w:rPr>
          <w:rFonts w:ascii="Courier New" w:hAnsi="Courier New" w:cs="Courier New"/>
          <w:sz w:val="24"/>
          <w:lang w:val="en-US"/>
        </w:rPr>
      </w:pP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  <w:szCs w:val="22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</w:p>
    <w:p w:rsidR="00371E89" w:rsidRDefault="00B50DEB" w:rsidP="00371E89">
      <w:pPr>
        <w:ind w:firstLine="0"/>
        <w:jc w:val="left"/>
        <w:rPr>
          <w:rFonts w:ascii="Courier New" w:hAnsi="Courier New" w:cs="Courier New"/>
          <w:sz w:val="24"/>
        </w:rPr>
      </w:pP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u w:val="wave"/>
          <w:lang w:val="en-US"/>
        </w:rPr>
        <w:t>H-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  <w:lang w:val="en-US"/>
        </w:rPr>
        <w:t>{P}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371E89" w:rsidRPr="00371E89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(P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</w:p>
    <w:p w:rsidR="00B50DEB" w:rsidRPr="0021028F" w:rsidRDefault="00B50DEB" w:rsidP="00371E89">
      <w:pPr>
        <w:ind w:firstLine="0"/>
        <w:jc w:val="left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(i`,s`)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  <w:r w:rsidRPr="0021028F">
        <w:rPr>
          <w:sz w:val="24"/>
          <w:lang w:val="en-US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Отношение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транзитивно и на классе спецификаций, удовлетворя</w:t>
      </w:r>
      <w:r w:rsidRPr="0021028F">
        <w:rPr>
          <w:sz w:val="24"/>
        </w:rPr>
        <w:t>ю</w:t>
      </w:r>
      <w:r w:rsidRPr="0021028F">
        <w:rPr>
          <w:sz w:val="24"/>
        </w:rPr>
        <w:t xml:space="preserve">щих собственной </w:t>
      </w:r>
      <w:r w:rsidRPr="0021028F">
        <w:rPr>
          <w:rFonts w:ascii="Courier New" w:hAnsi="Courier New" w:cs="Courier New"/>
          <w:sz w:val="24"/>
        </w:rPr>
        <w:t>H-</w:t>
      </w:r>
      <w:r w:rsidRPr="0021028F">
        <w:rPr>
          <w:sz w:val="24"/>
        </w:rPr>
        <w:t>гипотезе, рефлексивно, то есть является предпорядком.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Если реализация задана явно, можно аналитически пр</w:t>
      </w:r>
      <w:r w:rsidRPr="0021028F">
        <w:rPr>
          <w:sz w:val="24"/>
        </w:rPr>
        <w:t>о</w:t>
      </w:r>
      <w:r w:rsidRPr="0021028F">
        <w:rPr>
          <w:sz w:val="24"/>
        </w:rPr>
        <w:t xml:space="preserve">верять как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-гипотезу, так и безопасную симуляцию. Когда реализация неизвестна, тр</w:t>
      </w:r>
      <w:r w:rsidRPr="0021028F">
        <w:rPr>
          <w:sz w:val="24"/>
        </w:rPr>
        <w:t>е</w:t>
      </w:r>
      <w:r w:rsidRPr="0021028F">
        <w:rPr>
          <w:sz w:val="24"/>
        </w:rPr>
        <w:t xml:space="preserve">буется тестирование, а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-гипотеза становится предусловием безопасности тестир</w:t>
      </w:r>
      <w:r w:rsidRPr="0021028F">
        <w:rPr>
          <w:sz w:val="24"/>
        </w:rPr>
        <w:t>о</w:t>
      </w:r>
      <w:r w:rsidRPr="0021028F">
        <w:rPr>
          <w:sz w:val="24"/>
        </w:rPr>
        <w:lastRenderedPageBreak/>
        <w:t xml:space="preserve">вания. Если </w:t>
      </w:r>
      <w:r w:rsidRPr="0021028F">
        <w:rPr>
          <w:rFonts w:ascii="Courier New" w:hAnsi="Courier New" w:cs="Courier New"/>
          <w:sz w:val="24"/>
          <w:szCs w:val="22"/>
        </w:rPr>
        <w:t>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sz w:val="24"/>
        </w:rPr>
        <w:t>, то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H=</w:t>
      </w:r>
      <w:r w:rsidRPr="0021028F">
        <w:rPr>
          <w:rFonts w:ascii="Courier New" w:hAnsi="Courier New" w:cs="Courier New"/>
          <w:sz w:val="24"/>
        </w:rPr>
        <w:sym w:font="Symbol" w:char="F0C6"/>
      </w:r>
      <w:r w:rsidRPr="0021028F">
        <w:rPr>
          <w:sz w:val="24"/>
        </w:rPr>
        <w:t>, безопасное тестирование невозможно, но и не нужно, так как любая реализация конформна (при любом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sz w:val="24"/>
        </w:rPr>
        <w:t xml:space="preserve">). Если </w:t>
      </w:r>
      <w:r w:rsidRPr="0021028F">
        <w:rPr>
          <w:rFonts w:ascii="Courier New" w:hAnsi="Courier New" w:cs="Courier New"/>
          <w:sz w:val="24"/>
          <w:szCs w:val="22"/>
        </w:rPr>
        <w:t>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Pr="0021028F">
        <w:rPr>
          <w:sz w:val="24"/>
        </w:rPr>
        <w:t xml:space="preserve">, то тестирование заключается в проверке </w:t>
      </w:r>
      <w:r w:rsidRPr="0021028F">
        <w:rPr>
          <w:i/>
          <w:sz w:val="24"/>
        </w:rPr>
        <w:t>те</w:t>
      </w:r>
      <w:r w:rsidRPr="0021028F">
        <w:rPr>
          <w:i/>
          <w:sz w:val="24"/>
        </w:rPr>
        <w:t>с</w:t>
      </w:r>
      <w:r w:rsidRPr="0021028F">
        <w:rPr>
          <w:i/>
          <w:sz w:val="24"/>
        </w:rPr>
        <w:t>тируемого условия</w:t>
      </w:r>
      <w:r w:rsidRPr="0021028F">
        <w:rPr>
          <w:sz w:val="24"/>
        </w:rPr>
        <w:t xml:space="preserve"> (нижние </w:t>
      </w:r>
      <w:r w:rsidR="003C131E">
        <w:rPr>
          <w:sz w:val="24"/>
        </w:rPr>
        <w:t>три</w:t>
      </w:r>
      <w:r w:rsidRPr="0021028F">
        <w:rPr>
          <w:sz w:val="24"/>
        </w:rPr>
        <w:t xml:space="preserve"> строки определения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</w:t>
      </w:r>
      <w:r w:rsidRPr="0021028F">
        <w:rPr>
          <w:sz w:val="24"/>
        </w:rPr>
        <w:t>). Н</w:t>
      </w:r>
      <w:r w:rsidRPr="0021028F">
        <w:rPr>
          <w:sz w:val="24"/>
        </w:rPr>
        <w:t>а</w:t>
      </w:r>
      <w:r w:rsidRPr="0021028F">
        <w:rPr>
          <w:sz w:val="24"/>
        </w:rPr>
        <w:t>жимается каждая кнопка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t>H-</w:t>
      </w:r>
      <w:r w:rsidRPr="0021028F">
        <w:rPr>
          <w:b/>
          <w:i/>
          <w:sz w:val="24"/>
        </w:rPr>
        <w:t>safe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sz w:val="24"/>
        </w:rPr>
        <w:t>, и полученн</w:t>
      </w:r>
      <w:r w:rsidR="003C131E">
        <w:rPr>
          <w:sz w:val="24"/>
        </w:rPr>
        <w:t>ые</w:t>
      </w:r>
      <w:r w:rsidRPr="0021028F">
        <w:rPr>
          <w:sz w:val="24"/>
        </w:rPr>
        <w:t xml:space="preserve"> наблюд</w:t>
      </w:r>
      <w:r w:rsidRPr="0021028F">
        <w:rPr>
          <w:sz w:val="24"/>
        </w:rPr>
        <w:t>е</w:t>
      </w:r>
      <w:r w:rsidRPr="0021028F">
        <w:rPr>
          <w:sz w:val="24"/>
        </w:rPr>
        <w:t>ние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u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 постсостояние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i`</w:t>
      </w:r>
      <w:r w:rsidR="005C6683" w:rsidRPr="0021028F">
        <w:rPr>
          <w:rFonts w:cs="Courier New"/>
          <w:sz w:val="24"/>
        </w:rPr>
        <w:t xml:space="preserve"> </w:t>
      </w:r>
      <w:r w:rsidR="003C131E">
        <w:rPr>
          <w:sz w:val="24"/>
        </w:rPr>
        <w:t>проверяются</w:t>
      </w:r>
      <w:r w:rsidRPr="0021028F">
        <w:rPr>
          <w:sz w:val="24"/>
        </w:rPr>
        <w:t xml:space="preserve"> по спецификации: наблюдение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u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должно быть в каждом состоянии спецификации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>, которое соо</w:t>
      </w:r>
      <w:r w:rsidRPr="0021028F">
        <w:rPr>
          <w:sz w:val="24"/>
        </w:rPr>
        <w:t>т</w:t>
      </w:r>
      <w:r w:rsidRPr="0021028F">
        <w:rPr>
          <w:sz w:val="24"/>
        </w:rPr>
        <w:t>ветствует по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состоянию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sz w:val="24"/>
        </w:rPr>
        <w:t>,</w:t>
      </w:r>
      <w:r w:rsidR="00A016C8">
        <w:rPr>
          <w:sz w:val="24"/>
        </w:rPr>
        <w:t xml:space="preserve"> </w:t>
      </w:r>
      <w:r w:rsidRPr="0021028F">
        <w:rPr>
          <w:sz w:val="24"/>
        </w:rPr>
        <w:t>и в котором кнопка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без</w:t>
      </w:r>
      <w:r w:rsidRPr="0021028F">
        <w:rPr>
          <w:sz w:val="24"/>
        </w:rPr>
        <w:t>о</w:t>
      </w:r>
      <w:r w:rsidRPr="0021028F">
        <w:rPr>
          <w:sz w:val="24"/>
        </w:rPr>
        <w:t>пасна, а среди постсостояний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s`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хотя бы одно должно с</w:t>
      </w:r>
      <w:r w:rsidRPr="0021028F">
        <w:rPr>
          <w:sz w:val="24"/>
        </w:rPr>
        <w:t>о</w:t>
      </w:r>
      <w:r w:rsidRPr="0021028F">
        <w:rPr>
          <w:sz w:val="24"/>
        </w:rPr>
        <w:t>ответствовать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i`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sz w:val="24"/>
        </w:rPr>
        <w:t>.</w:t>
      </w:r>
    </w:p>
    <w:p w:rsidR="00B50DEB" w:rsidRPr="0021028F" w:rsidRDefault="00B50DEB" w:rsidP="00B50DEB">
      <w:pPr>
        <w:rPr>
          <w:sz w:val="24"/>
        </w:rPr>
      </w:pPr>
      <w:r w:rsidRPr="0021028F">
        <w:rPr>
          <w:sz w:val="24"/>
        </w:rPr>
        <w:t>Для класса спецификаций без ненаблюдаемых отказов, д</w:t>
      </w:r>
      <w:r w:rsidRPr="0021028F">
        <w:rPr>
          <w:sz w:val="24"/>
        </w:rPr>
        <w:t>и</w:t>
      </w:r>
      <w:r w:rsidRPr="0021028F">
        <w:rPr>
          <w:sz w:val="24"/>
        </w:rPr>
        <w:t>вергенции и разрушения, имеем: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H-</w:t>
      </w:r>
      <w:r w:rsidRPr="0021028F">
        <w:rPr>
          <w:b/>
          <w:i/>
          <w:sz w:val="24"/>
        </w:rPr>
        <w:t>safe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C7"/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</w:rPr>
        <w:t>5</w:t>
      </w:r>
      <w:r w:rsidRPr="0021028F">
        <w:rPr>
          <w:rFonts w:ascii="Courier New" w:hAnsi="Courier New" w:cs="Courier New"/>
          <w:sz w:val="24"/>
          <w:vertAlign w:val="subscript"/>
        </w:rPr>
        <w:t>ws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t>=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ss</w:t>
      </w:r>
      <w:r w:rsidRPr="0021028F">
        <w:rPr>
          <w:sz w:val="24"/>
        </w:rPr>
        <w:t>, а на поддомене безопасных реализ</w:t>
      </w:r>
      <w:r w:rsidRPr="0021028F">
        <w:rPr>
          <w:sz w:val="24"/>
        </w:rPr>
        <w:t>а</w:t>
      </w:r>
      <w:r w:rsidRPr="0021028F">
        <w:rPr>
          <w:sz w:val="24"/>
        </w:rPr>
        <w:t>ций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A3"/>
      </w:r>
      <w:r w:rsidRPr="0021028F">
        <w:rPr>
          <w:rFonts w:ascii="Courier New" w:hAnsi="Courier New" w:cs="Courier New"/>
          <w:sz w:val="24"/>
          <w:vertAlign w:val="superscript"/>
        </w:rPr>
        <w:t>5</w:t>
      </w:r>
      <w:r w:rsidRPr="0021028F">
        <w:rPr>
          <w:rFonts w:ascii="Courier New" w:hAnsi="Courier New" w:cs="Courier New"/>
          <w:sz w:val="24"/>
          <w:vertAlign w:val="subscript"/>
        </w:rPr>
        <w:t>ws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t>=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ss</w:t>
      </w:r>
      <w:r w:rsidRPr="0021028F">
        <w:rPr>
          <w:sz w:val="24"/>
        </w:rPr>
        <w:t>.</w:t>
      </w:r>
    </w:p>
    <w:p w:rsidR="00B50DEB" w:rsidRPr="0021028F" w:rsidRDefault="00B50DEB" w:rsidP="00B50DEB">
      <w:pPr>
        <w:rPr>
          <w:sz w:val="24"/>
        </w:rPr>
      </w:pPr>
      <w:bookmarkStart w:id="4" w:name="_Ref234336756"/>
      <w:r w:rsidRPr="0021028F">
        <w:rPr>
          <w:sz w:val="24"/>
        </w:rPr>
        <w:t>Для конформного по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соответствия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соответствие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7"/>
      </w:r>
      <w:r w:rsidRPr="0021028F">
        <w:rPr>
          <w:rFonts w:ascii="Courier New" w:hAnsi="Courier New" w:cs="Courier New"/>
          <w:sz w:val="24"/>
        </w:rPr>
        <w:t>H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тоже конформно.</w:t>
      </w:r>
      <w:bookmarkEnd w:id="4"/>
      <w:r w:rsidRPr="0021028F">
        <w:rPr>
          <w:sz w:val="24"/>
        </w:rPr>
        <w:t xml:space="preserve"> Мы можем переформулировать о</w:t>
      </w:r>
      <w:r w:rsidRPr="0021028F">
        <w:rPr>
          <w:sz w:val="24"/>
        </w:rPr>
        <w:t>п</w:t>
      </w:r>
      <w:r w:rsidRPr="0021028F">
        <w:rPr>
          <w:sz w:val="24"/>
        </w:rPr>
        <w:t>ределение безопасной симул</w:t>
      </w:r>
      <w:r w:rsidRPr="0021028F">
        <w:rPr>
          <w:sz w:val="24"/>
        </w:rPr>
        <w:t>я</w:t>
      </w:r>
      <w:r w:rsidRPr="0021028F">
        <w:rPr>
          <w:sz w:val="24"/>
        </w:rPr>
        <w:t>ции следующим образом:</w:t>
      </w:r>
    </w:p>
    <w:p w:rsidR="00B50DEB" w:rsidRPr="0021028F" w:rsidRDefault="00B50DEB" w:rsidP="00B50DEB">
      <w:pPr>
        <w:ind w:firstLine="0"/>
        <w:jc w:val="left"/>
        <w:rPr>
          <w:rFonts w:ascii="Courier New" w:hAnsi="Courier New" w:cs="Courier New"/>
          <w:sz w:val="24"/>
        </w:rPr>
      </w:pP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ss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b/>
          <w:sz w:val="24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t>H-</w:t>
      </w:r>
      <w:r w:rsidRPr="0021028F">
        <w:rPr>
          <w:b/>
          <w:i/>
          <w:sz w:val="24"/>
        </w:rPr>
        <w:t>safe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b/>
          <w:sz w:val="24"/>
        </w:rPr>
        <w:t>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&amp;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</w:rPr>
        <w:t>Н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sz w:val="24"/>
          <w:szCs w:val="22"/>
        </w:rPr>
        <w:t>s</w:t>
      </w:r>
      <w:r w:rsidRPr="0021028F">
        <w:rPr>
          <w:rFonts w:ascii="Courier New" w:hAnsi="Courier New" w:cs="Courier New"/>
          <w:sz w:val="24"/>
          <w:szCs w:val="22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,s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R)</w:t>
      </w:r>
    </w:p>
    <w:p w:rsidR="00B50DEB" w:rsidRPr="0021028F" w:rsidRDefault="00B50DEB" w:rsidP="00371E89">
      <w:pPr>
        <w:ind w:firstLine="0"/>
        <w:jc w:val="left"/>
        <w:rPr>
          <w:rFonts w:cs="Courier New"/>
          <w:b/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  <w:lang w:val="en-US"/>
        </w:rPr>
        <w:t>{P}</w:t>
      </w:r>
      <w:r w:rsidR="005C6683"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i`</w:t>
      </w:r>
    </w:p>
    <w:p w:rsidR="00B50DEB" w:rsidRPr="0021028F" w:rsidRDefault="00B50DEB" w:rsidP="00371E89">
      <w:pPr>
        <w:ind w:firstLine="0"/>
        <w:jc w:val="left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sz w:val="24"/>
          <w:szCs w:val="22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="005C6683"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(i`,s`)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  <w:r w:rsidRPr="0021028F">
        <w:rPr>
          <w:sz w:val="24"/>
          <w:lang w:val="en-US"/>
        </w:rPr>
        <w:t>.</w:t>
      </w:r>
    </w:p>
    <w:p w:rsidR="002A0B9B" w:rsidRPr="0021028F" w:rsidRDefault="00B50DEB" w:rsidP="005C6683">
      <w:pPr>
        <w:tabs>
          <w:tab w:val="left" w:pos="180"/>
        </w:tabs>
        <w:rPr>
          <w:sz w:val="24"/>
        </w:rPr>
      </w:pPr>
      <w:bookmarkStart w:id="5" w:name="_Ref255904113"/>
      <w:r w:rsidRPr="0021028F">
        <w:rPr>
          <w:sz w:val="24"/>
        </w:rPr>
        <w:t>Мы можем ограничиться такими соответствиями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sz w:val="24"/>
        </w:rPr>
        <w:t>, к</w:t>
      </w:r>
      <w:r w:rsidRPr="0021028F">
        <w:rPr>
          <w:sz w:val="24"/>
        </w:rPr>
        <w:t>о</w:t>
      </w:r>
      <w:r w:rsidRPr="0021028F">
        <w:rPr>
          <w:sz w:val="24"/>
        </w:rPr>
        <w:t>торые вложены в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. Объединение конформных по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соо</w:t>
      </w:r>
      <w:r w:rsidRPr="0021028F">
        <w:rPr>
          <w:sz w:val="24"/>
        </w:rPr>
        <w:t>т</w:t>
      </w:r>
      <w:r w:rsidRPr="0021028F">
        <w:rPr>
          <w:sz w:val="24"/>
        </w:rPr>
        <w:t>ветствий конформно</w:t>
      </w:r>
      <w:bookmarkEnd w:id="5"/>
      <w:r w:rsidRPr="0021028F">
        <w:rPr>
          <w:sz w:val="24"/>
        </w:rPr>
        <w:t>, что дает два естественных конфор</w:t>
      </w:r>
      <w:r w:rsidRPr="0021028F">
        <w:rPr>
          <w:sz w:val="24"/>
        </w:rPr>
        <w:t>м</w:t>
      </w:r>
      <w:r w:rsidRPr="0021028F">
        <w:rPr>
          <w:sz w:val="24"/>
        </w:rPr>
        <w:t>ных соответствия: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  <w:vertAlign w:val="subscript"/>
        </w:rPr>
        <w:t>1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объединение всех конформных с</w:t>
      </w:r>
      <w:r w:rsidRPr="0021028F">
        <w:rPr>
          <w:sz w:val="24"/>
        </w:rPr>
        <w:t>о</w:t>
      </w:r>
      <w:r w:rsidRPr="0021028F">
        <w:rPr>
          <w:sz w:val="24"/>
        </w:rPr>
        <w:t>ответствий, и</w:t>
      </w:r>
      <w:r w:rsidR="005C6683"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  <w:vertAlign w:val="subscript"/>
        </w:rPr>
        <w:t>2</w:t>
      </w:r>
      <w:r w:rsidRPr="0021028F">
        <w:rPr>
          <w:rFonts w:ascii="Courier New" w:hAnsi="Courier New" w:cs="Courier New"/>
          <w:sz w:val="24"/>
        </w:rPr>
        <w:t>=R</w:t>
      </w:r>
      <w:r w:rsidRPr="0021028F">
        <w:rPr>
          <w:rFonts w:ascii="Courier New" w:hAnsi="Courier New" w:cs="Courier New"/>
          <w:sz w:val="24"/>
          <w:vertAlign w:val="subscript"/>
        </w:rPr>
        <w:t>1</w:t>
      </w:r>
      <w:r w:rsidRPr="0021028F">
        <w:rPr>
          <w:rFonts w:ascii="Courier New" w:hAnsi="Courier New" w:cs="Courier New"/>
          <w:sz w:val="24"/>
        </w:rPr>
        <w:sym w:font="Symbol" w:char="F0C7"/>
      </w:r>
      <w:r w:rsidRPr="0021028F">
        <w:rPr>
          <w:rFonts w:ascii="Courier New" w:hAnsi="Courier New" w:cs="Courier New"/>
          <w:sz w:val="24"/>
        </w:rPr>
        <w:t>H</w:t>
      </w:r>
      <w:r w:rsidR="002A0B9B" w:rsidRPr="0021028F">
        <w:rPr>
          <w:sz w:val="24"/>
        </w:rPr>
        <w:t>.</w:t>
      </w:r>
    </w:p>
    <w:p w:rsidR="006D2DAE" w:rsidRPr="0021028F" w:rsidRDefault="006D2DAE" w:rsidP="006D2DAE">
      <w:pPr>
        <w:pStyle w:val="10"/>
        <w:rPr>
          <w:sz w:val="22"/>
        </w:rPr>
      </w:pPr>
      <w:bookmarkStart w:id="6" w:name="_Toc255905846"/>
      <w:r w:rsidRPr="0021028F">
        <w:rPr>
          <w:sz w:val="22"/>
        </w:rPr>
        <w:lastRenderedPageBreak/>
        <w:t>Связь симуляции</w:t>
      </w:r>
      <w:r w:rsidR="0021028F" w:rsidRPr="0021028F">
        <w:rPr>
          <w:sz w:val="22"/>
        </w:rPr>
        <w:t xml:space="preserve"> </w:t>
      </w:r>
      <w:r w:rsidRPr="0021028F">
        <w:rPr>
          <w:sz w:val="22"/>
        </w:rPr>
        <w:t>с трассовой конфор</w:t>
      </w:r>
      <w:r w:rsidRPr="0021028F">
        <w:rPr>
          <w:sz w:val="22"/>
        </w:rPr>
        <w:t>м</w:t>
      </w:r>
      <w:r w:rsidRPr="0021028F">
        <w:rPr>
          <w:sz w:val="22"/>
        </w:rPr>
        <w:t>ностью</w:t>
      </w:r>
      <w:bookmarkEnd w:id="6"/>
    </w:p>
    <w:p w:rsidR="006D2DAE" w:rsidRPr="0021028F" w:rsidRDefault="006D2DAE" w:rsidP="006D2DAE">
      <w:pPr>
        <w:tabs>
          <w:tab w:val="left" w:pos="180"/>
        </w:tabs>
        <w:rPr>
          <w:sz w:val="24"/>
          <w:lang w:eastAsia="zh-TW"/>
        </w:rPr>
      </w:pPr>
      <w:r w:rsidRPr="0021028F">
        <w:rPr>
          <w:sz w:val="24"/>
          <w:lang w:eastAsia="zh-TW"/>
        </w:rPr>
        <w:t xml:space="preserve">В трассовой теории </w:t>
      </w:r>
      <w:r w:rsidRPr="0021028F">
        <w:rPr>
          <w:sz w:val="24"/>
        </w:rPr>
        <w:t>конформности</w:t>
      </w:r>
      <w:r w:rsidRPr="0021028F">
        <w:rPr>
          <w:sz w:val="24"/>
          <w:lang w:eastAsia="zh-TW"/>
        </w:rPr>
        <w:t xml:space="preserve"> гипотеза о безопа</w:t>
      </w:r>
      <w:r w:rsidRPr="0021028F">
        <w:rPr>
          <w:sz w:val="24"/>
          <w:lang w:eastAsia="zh-TW"/>
        </w:rPr>
        <w:t>с</w:t>
      </w:r>
      <w:r w:rsidRPr="0021028F">
        <w:rPr>
          <w:sz w:val="24"/>
          <w:lang w:eastAsia="zh-TW"/>
        </w:rPr>
        <w:t>ности основывается на трассах реализации и специфик</w:t>
      </w:r>
      <w:r w:rsidRPr="0021028F">
        <w:rPr>
          <w:sz w:val="24"/>
          <w:lang w:eastAsia="zh-TW"/>
        </w:rPr>
        <w:t>а</w:t>
      </w:r>
      <w:r w:rsidRPr="0021028F">
        <w:rPr>
          <w:sz w:val="24"/>
          <w:lang w:eastAsia="zh-TW"/>
        </w:rPr>
        <w:t xml:space="preserve">ции </w:t>
      </w:r>
      <w:r w:rsidRPr="0021028F">
        <w:rPr>
          <w:sz w:val="24"/>
        </w:rPr>
        <w:t>[</w:t>
      </w:r>
      <w:r w:rsidR="00613069">
        <w:rPr>
          <w:sz w:val="24"/>
        </w:rPr>
        <w:fldChar w:fldCharType="begin"/>
      </w:r>
      <w:r w:rsidR="00613069">
        <w:rPr>
          <w:sz w:val="24"/>
        </w:rPr>
        <w:instrText xml:space="preserve"> REF _Ref184565244 \r \h </w:instrText>
      </w:r>
      <w:r w:rsidR="00613069" w:rsidRPr="003B232A">
        <w:rPr>
          <w:sz w:val="24"/>
        </w:rPr>
      </w:r>
      <w:r w:rsidR="00613069">
        <w:rPr>
          <w:sz w:val="24"/>
        </w:rPr>
        <w:fldChar w:fldCharType="separate"/>
      </w:r>
      <w:r w:rsidR="00613069">
        <w:rPr>
          <w:sz w:val="24"/>
        </w:rPr>
        <w:t>1</w:t>
      </w:r>
      <w:r w:rsidR="00613069">
        <w:rPr>
          <w:sz w:val="24"/>
        </w:rPr>
        <w:fldChar w:fldCharType="end"/>
      </w:r>
      <w:r w:rsidR="00613069" w:rsidRPr="00613069">
        <w:rPr>
          <w:sz w:val="24"/>
        </w:rPr>
        <w:t>,</w:t>
      </w:r>
      <w:r w:rsidR="00613069">
        <w:rPr>
          <w:sz w:val="24"/>
        </w:rPr>
        <w:fldChar w:fldCharType="begin"/>
      </w:r>
      <w:r w:rsidR="00613069">
        <w:rPr>
          <w:sz w:val="24"/>
        </w:rPr>
        <w:instrText xml:space="preserve"> REF _Ref184738364 \r \h </w:instrText>
      </w:r>
      <w:r w:rsidR="00613069" w:rsidRPr="003B232A">
        <w:rPr>
          <w:sz w:val="24"/>
        </w:rPr>
      </w:r>
      <w:r w:rsidR="00613069">
        <w:rPr>
          <w:sz w:val="24"/>
        </w:rPr>
        <w:fldChar w:fldCharType="separate"/>
      </w:r>
      <w:r w:rsidR="00613069">
        <w:rPr>
          <w:sz w:val="24"/>
        </w:rPr>
        <w:t>2</w:t>
      </w:r>
      <w:r w:rsidR="00613069">
        <w:rPr>
          <w:sz w:val="24"/>
        </w:rPr>
        <w:fldChar w:fldCharType="end"/>
      </w:r>
      <w:r w:rsidR="00613069" w:rsidRPr="00613069">
        <w:rPr>
          <w:sz w:val="24"/>
        </w:rPr>
        <w:t>,</w:t>
      </w:r>
      <w:r w:rsidR="00613069">
        <w:rPr>
          <w:sz w:val="24"/>
        </w:rPr>
        <w:fldChar w:fldCharType="begin"/>
      </w:r>
      <w:r w:rsidR="00613069">
        <w:rPr>
          <w:sz w:val="24"/>
        </w:rPr>
        <w:instrText xml:space="preserve"> REF _Ref224645046 \r \h </w:instrText>
      </w:r>
      <w:r w:rsidR="00613069" w:rsidRPr="003B232A">
        <w:rPr>
          <w:sz w:val="24"/>
        </w:rPr>
      </w:r>
      <w:r w:rsidR="00613069">
        <w:rPr>
          <w:sz w:val="24"/>
        </w:rPr>
        <w:fldChar w:fldCharType="separate"/>
      </w:r>
      <w:r w:rsidR="00613069">
        <w:rPr>
          <w:sz w:val="24"/>
        </w:rPr>
        <w:t>3</w:t>
      </w:r>
      <w:r w:rsidR="00613069">
        <w:rPr>
          <w:sz w:val="24"/>
        </w:rPr>
        <w:fldChar w:fldCharType="end"/>
      </w:r>
      <w:r w:rsidRPr="0021028F">
        <w:rPr>
          <w:sz w:val="24"/>
        </w:rPr>
        <w:t>] и не требует соответствия состояний</w:t>
      </w:r>
      <w:r w:rsidRPr="0021028F">
        <w:rPr>
          <w:sz w:val="24"/>
          <w:lang w:eastAsia="zh-TW"/>
        </w:rPr>
        <w:t>. Воспр</w:t>
      </w:r>
      <w:r w:rsidRPr="0021028F">
        <w:rPr>
          <w:sz w:val="24"/>
          <w:lang w:eastAsia="zh-TW"/>
        </w:rPr>
        <w:t>о</w:t>
      </w:r>
      <w:r w:rsidRPr="0021028F">
        <w:rPr>
          <w:sz w:val="24"/>
          <w:lang w:eastAsia="zh-TW"/>
        </w:rPr>
        <w:t>изведем здесь основные о</w:t>
      </w:r>
      <w:r w:rsidRPr="0021028F">
        <w:rPr>
          <w:sz w:val="24"/>
          <w:lang w:eastAsia="zh-TW"/>
        </w:rPr>
        <w:t>п</w:t>
      </w:r>
      <w:r w:rsidRPr="0021028F">
        <w:rPr>
          <w:sz w:val="24"/>
          <w:lang w:eastAsia="zh-TW"/>
        </w:rPr>
        <w:t>ределения этой теории.</w:t>
      </w:r>
      <w:r w:rsidR="00A75D6A" w:rsidRPr="0021028F">
        <w:rPr>
          <w:sz w:val="24"/>
          <w:lang w:eastAsia="zh-TW"/>
        </w:rPr>
        <w:t xml:space="preserve"> </w:t>
      </w:r>
      <w:r w:rsidRPr="0021028F">
        <w:rPr>
          <w:sz w:val="24"/>
          <w:lang w:eastAsia="zh-TW"/>
        </w:rPr>
        <w:t>Для LTS</w:t>
      </w:r>
      <w:r w:rsidRPr="0021028F">
        <w:rPr>
          <w:rFonts w:cs="Courier New"/>
          <w:sz w:val="24"/>
          <w:lang w:eastAsia="zh-TW"/>
        </w:rPr>
        <w:t xml:space="preserve"> </w:t>
      </w:r>
      <w:r w:rsidRPr="0021028F">
        <w:rPr>
          <w:rFonts w:ascii="Courier New" w:hAnsi="Courier New" w:cs="Courier New"/>
          <w:b/>
          <w:sz w:val="24"/>
          <w:lang w:eastAsia="zh-TW"/>
        </w:rPr>
        <w:t>S</w:t>
      </w:r>
      <w:r w:rsidRPr="0021028F">
        <w:rPr>
          <w:rFonts w:cs="Courier New"/>
          <w:sz w:val="24"/>
          <w:lang w:eastAsia="zh-TW"/>
        </w:rPr>
        <w:t xml:space="preserve"> </w:t>
      </w:r>
      <w:r w:rsidRPr="0021028F">
        <w:rPr>
          <w:sz w:val="24"/>
          <w:lang w:eastAsia="zh-TW"/>
        </w:rPr>
        <w:t>множество ее трасс с отказами из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cs="Courier New"/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Q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  <w:lang w:eastAsia="zh-TW"/>
        </w:rPr>
        <w:t>обозначим через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cs="Courier New"/>
          <w:b/>
          <w:i/>
          <w:sz w:val="24"/>
        </w:rPr>
        <w:t>T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b/>
          <w:sz w:val="24"/>
        </w:rPr>
        <w:t>S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  <w:lang w:eastAsia="zh-TW"/>
        </w:rPr>
        <w:t>.</w:t>
      </w:r>
      <w:r w:rsidR="00A75D6A" w:rsidRPr="0021028F">
        <w:rPr>
          <w:sz w:val="24"/>
          <w:lang w:eastAsia="zh-TW"/>
        </w:rPr>
        <w:t xml:space="preserve"> </w:t>
      </w:r>
      <w:r w:rsidRPr="0021028F">
        <w:rPr>
          <w:sz w:val="24"/>
          <w:lang w:eastAsia="zh-TW"/>
        </w:rPr>
        <w:t>Для реализации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  <w:lang w:eastAsia="zh-TW"/>
        </w:rPr>
        <w:t>определяется отношение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safe in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  <w:lang w:eastAsia="zh-TW"/>
        </w:rPr>
        <w:t>безопасности кно</w:t>
      </w:r>
      <w:r w:rsidRPr="0021028F">
        <w:rPr>
          <w:sz w:val="24"/>
          <w:lang w:eastAsia="zh-TW"/>
        </w:rPr>
        <w:t>п</w:t>
      </w:r>
      <w:r w:rsidRPr="0021028F">
        <w:rPr>
          <w:sz w:val="24"/>
          <w:lang w:eastAsia="zh-TW"/>
        </w:rPr>
        <w:t>ки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b/>
          <w:sz w:val="24"/>
        </w:rPr>
        <w:t>Q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  <w:lang w:eastAsia="zh-TW"/>
        </w:rPr>
        <w:t>после трассы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cs="Courier New"/>
          <w:b/>
          <w:i/>
          <w:sz w:val="24"/>
        </w:rPr>
        <w:t>T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:</w:t>
      </w:r>
    </w:p>
    <w:p w:rsidR="00371E89" w:rsidRDefault="006D2DAE" w:rsidP="00371E89">
      <w:pPr>
        <w:tabs>
          <w:tab w:val="left" w:pos="180"/>
        </w:tabs>
        <w:ind w:firstLine="0"/>
        <w:rPr>
          <w:rFonts w:ascii="Courier New" w:hAnsi="Courier New" w:cs="Courier New"/>
          <w:sz w:val="24"/>
        </w:rPr>
      </w:pP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 in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cs="Courier New"/>
          <w:sz w:val="24"/>
          <w:lang w:val="en-US"/>
        </w:rPr>
        <w:t> </w:t>
      </w:r>
      <w:r w:rsidRPr="00371E89">
        <w:rPr>
          <w:sz w:val="24"/>
          <w:lang w:val="en-US" w:eastAsia="zh-TW"/>
        </w:rPr>
        <w:t>after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="00371E89" w:rsidRPr="00371E89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R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A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  <w:lang w:val="en-US"/>
        </w:rPr>
        <w:t>))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</w:p>
    <w:p w:rsidR="006D2DAE" w:rsidRPr="0021028F" w:rsidRDefault="006D2DAE" w:rsidP="00371E89">
      <w:pPr>
        <w:tabs>
          <w:tab w:val="left" w:pos="180"/>
        </w:tabs>
        <w:ind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z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z,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eastAsia="zh-TW"/>
        </w:rPr>
        <w:sym w:font="Symbol" w:char="F044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sz w:val="24"/>
          <w:lang w:val="en-US"/>
        </w:rPr>
        <w:t>.</w:t>
      </w:r>
    </w:p>
    <w:p w:rsidR="006D2DAE" w:rsidRPr="0021028F" w:rsidRDefault="006D2DAE" w:rsidP="006D2DAE">
      <w:pPr>
        <w:tabs>
          <w:tab w:val="left" w:pos="180"/>
        </w:tabs>
        <w:rPr>
          <w:sz w:val="24"/>
        </w:rPr>
      </w:pPr>
      <w:r w:rsidRPr="0021028F">
        <w:rPr>
          <w:sz w:val="24"/>
        </w:rPr>
        <w:t>Очевидно, что если кнопка безопасна по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safe in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после трассы (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safe in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after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sz w:val="24"/>
        </w:rPr>
        <w:t>), то она безопасна в каждом с</w:t>
      </w:r>
      <w:r w:rsidRPr="0021028F">
        <w:rPr>
          <w:sz w:val="24"/>
        </w:rPr>
        <w:t>о</w:t>
      </w:r>
      <w:r w:rsidRPr="0021028F">
        <w:rPr>
          <w:sz w:val="24"/>
        </w:rPr>
        <w:t>стоянии после этой тра</w:t>
      </w:r>
      <w:r w:rsidRPr="0021028F">
        <w:rPr>
          <w:sz w:val="24"/>
        </w:rPr>
        <w:t>с</w:t>
      </w:r>
      <w:r w:rsidRPr="0021028F">
        <w:rPr>
          <w:sz w:val="24"/>
        </w:rPr>
        <w:t>сы: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after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safe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sz w:val="24"/>
        </w:rPr>
        <w:t>.</w:t>
      </w:r>
    </w:p>
    <w:p w:rsidR="003C131E" w:rsidRDefault="006D2DAE" w:rsidP="006D2DAE">
      <w:pPr>
        <w:tabs>
          <w:tab w:val="left" w:pos="180"/>
        </w:tabs>
        <w:rPr>
          <w:sz w:val="24"/>
          <w:lang w:eastAsia="zh-TW"/>
        </w:rPr>
      </w:pPr>
      <w:r w:rsidRPr="0021028F">
        <w:rPr>
          <w:sz w:val="24"/>
          <w:lang w:eastAsia="zh-TW"/>
        </w:rPr>
        <w:t xml:space="preserve">Для спецификации </w:t>
      </w:r>
      <w:r w:rsidRPr="0021028F">
        <w:rPr>
          <w:sz w:val="24"/>
        </w:rPr>
        <w:t>отношение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safe by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  <w:lang w:eastAsia="zh-TW"/>
        </w:rPr>
        <w:t>безопасности кнопок после трасс определяется неоднозначно: это любое отношение, удовлетворяющее трем требованиям:</w:t>
      </w:r>
    </w:p>
    <w:p w:rsidR="006D2DAE" w:rsidRPr="0021028F" w:rsidRDefault="006D2DAE" w:rsidP="003C131E">
      <w:pPr>
        <w:tabs>
          <w:tab w:val="left" w:pos="180"/>
        </w:tabs>
        <w:ind w:firstLine="0"/>
        <w:rPr>
          <w:sz w:val="24"/>
          <w:lang w:eastAsia="zh-TW"/>
        </w:rPr>
      </w:pP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cs="Courier New"/>
          <w:b/>
          <w:i/>
          <w:sz w:val="24"/>
        </w:rPr>
        <w:t>T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b/>
          <w:sz w:val="24"/>
        </w:rPr>
        <w:t>S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R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t>z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L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t>Q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Q</w:t>
      </w:r>
    </w:p>
    <w:p w:rsidR="006D2DAE" w:rsidRPr="0021028F" w:rsidRDefault="006D2DAE" w:rsidP="00650CE6">
      <w:pPr>
        <w:numPr>
          <w:ilvl w:val="0"/>
          <w:numId w:val="37"/>
        </w:numPr>
        <w:tabs>
          <w:tab w:val="clear" w:pos="567"/>
          <w:tab w:val="num" w:pos="283"/>
        </w:tabs>
        <w:ind w:left="284" w:hanging="284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 by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B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u,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eastAsia="zh-TW"/>
        </w:rPr>
        <w:sym w:font="Symbol" w:char="F044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sz w:val="24"/>
          <w:lang w:val="en-US"/>
        </w:rPr>
        <w:t>,</w:t>
      </w:r>
    </w:p>
    <w:p w:rsidR="006D2DAE" w:rsidRPr="0021028F" w:rsidRDefault="006D2DAE" w:rsidP="00A016C8">
      <w:pPr>
        <w:numPr>
          <w:ilvl w:val="0"/>
          <w:numId w:val="37"/>
        </w:numPr>
        <w:tabs>
          <w:tab w:val="clear" w:pos="567"/>
          <w:tab w:val="num" w:pos="283"/>
        </w:tabs>
        <w:ind w:left="284" w:hanging="284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z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b/>
          <w:sz w:val="24"/>
          <w:lang w:val="en-US"/>
        </w:rPr>
        <w:t>Q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z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T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T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u,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eastAsia="zh-TW"/>
        </w:rPr>
        <w:sym w:font="Symbol" w:char="F044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="00A016C8" w:rsidRPr="00A016C8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b/>
          <w:sz w:val="24"/>
          <w:lang w:val="en-US"/>
        </w:rPr>
        <w:t>Q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z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 by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sz w:val="24"/>
          <w:lang w:val="en-US"/>
        </w:rPr>
        <w:t>,</w:t>
      </w:r>
    </w:p>
    <w:p w:rsidR="006D2DAE" w:rsidRPr="0021028F" w:rsidRDefault="006D2DAE" w:rsidP="00A016C8">
      <w:pPr>
        <w:numPr>
          <w:ilvl w:val="0"/>
          <w:numId w:val="37"/>
        </w:numPr>
        <w:tabs>
          <w:tab w:val="clear" w:pos="567"/>
          <w:tab w:val="num" w:pos="283"/>
        </w:tabs>
        <w:ind w:left="284" w:hanging="284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lastRenderedPageBreak/>
        <w:t>Q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 by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="00A016C8" w:rsidRPr="00A016C8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Q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Q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u,</w:t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eastAsia="zh-TW"/>
        </w:rPr>
        <w:sym w:font="Symbol" w:char="F044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sz w:val="24"/>
          <w:lang w:val="en-US"/>
        </w:rPr>
        <w:t>.</w:t>
      </w:r>
    </w:p>
    <w:p w:rsidR="006D2DAE" w:rsidRPr="0021028F" w:rsidRDefault="006D2DAE" w:rsidP="006D2DAE">
      <w:pPr>
        <w:rPr>
          <w:sz w:val="24"/>
        </w:rPr>
      </w:pPr>
      <w:r w:rsidRPr="0021028F">
        <w:rPr>
          <w:sz w:val="24"/>
        </w:rPr>
        <w:t>Будем считать, что вместе со спецификацией задано о</w:t>
      </w:r>
      <w:r w:rsidRPr="0021028F">
        <w:rPr>
          <w:sz w:val="24"/>
        </w:rPr>
        <w:t>т</w:t>
      </w:r>
      <w:r w:rsidRPr="0021028F">
        <w:rPr>
          <w:sz w:val="24"/>
        </w:rPr>
        <w:t>ношение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safe by</w:t>
      </w:r>
      <w:r w:rsidRPr="0021028F">
        <w:rPr>
          <w:sz w:val="24"/>
        </w:rPr>
        <w:t xml:space="preserve">, </w:t>
      </w:r>
      <w:r w:rsidR="003C131E">
        <w:rPr>
          <w:sz w:val="24"/>
        </w:rPr>
        <w:t>отвечающее</w:t>
      </w:r>
      <w:r w:rsidRPr="0021028F">
        <w:rPr>
          <w:sz w:val="24"/>
        </w:rPr>
        <w:t xml:space="preserve"> этим трем требован</w:t>
      </w:r>
      <w:r w:rsidRPr="0021028F">
        <w:rPr>
          <w:sz w:val="24"/>
        </w:rPr>
        <w:t>и</w:t>
      </w:r>
      <w:r w:rsidRPr="0021028F">
        <w:rPr>
          <w:sz w:val="24"/>
        </w:rPr>
        <w:t>ям.</w:t>
      </w:r>
    </w:p>
    <w:p w:rsidR="006D2DAE" w:rsidRPr="0021028F" w:rsidRDefault="006D2DAE" w:rsidP="006D2DAE">
      <w:pPr>
        <w:rPr>
          <w:sz w:val="24"/>
        </w:rPr>
      </w:pPr>
      <w:r w:rsidRPr="0021028F">
        <w:rPr>
          <w:sz w:val="24"/>
        </w:rPr>
        <w:t>Трасса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спецификации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называется безопасной, если спецификация не содержит трассу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sz w:val="24"/>
        </w:rPr>
        <w:t>, а трасса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не зака</w:t>
      </w:r>
      <w:r w:rsidRPr="0021028F">
        <w:rPr>
          <w:sz w:val="24"/>
        </w:rPr>
        <w:t>н</w:t>
      </w:r>
      <w:r w:rsidRPr="0021028F">
        <w:rPr>
          <w:sz w:val="24"/>
        </w:rPr>
        <w:t>чивается на дивергенцию и разрушение, и каждый встр</w:t>
      </w:r>
      <w:r w:rsidRPr="0021028F">
        <w:rPr>
          <w:sz w:val="24"/>
        </w:rPr>
        <w:t>е</w:t>
      </w:r>
      <w:r w:rsidRPr="0021028F">
        <w:rPr>
          <w:sz w:val="24"/>
        </w:rPr>
        <w:t>чающийся в ней символ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 xml:space="preserve">является внешним действием или </w:t>
      </w:r>
      <w:r w:rsidRPr="0021028F">
        <w:rPr>
          <w:b/>
          <w:sz w:val="24"/>
        </w:rPr>
        <w:t>R</w:t>
      </w:r>
      <w:r w:rsidRPr="0021028F">
        <w:rPr>
          <w:sz w:val="24"/>
        </w:rPr>
        <w:t>-отказом, разр</w:t>
      </w:r>
      <w:r w:rsidRPr="0021028F">
        <w:rPr>
          <w:sz w:val="24"/>
        </w:rPr>
        <w:t>е</w:t>
      </w:r>
      <w:r w:rsidRPr="0021028F">
        <w:rPr>
          <w:sz w:val="24"/>
        </w:rPr>
        <w:t>шаемым кнопкой, которая безопасна после неп</w:t>
      </w:r>
      <w:r w:rsidRPr="0021028F">
        <w:rPr>
          <w:sz w:val="24"/>
        </w:rPr>
        <w:t>о</w:t>
      </w:r>
      <w:r w:rsidRPr="0021028F">
        <w:rPr>
          <w:sz w:val="24"/>
        </w:rPr>
        <w:t>средственно предшествующего этому символу префикса трассы. Множес</w:t>
      </w:r>
      <w:r w:rsidRPr="0021028F">
        <w:rPr>
          <w:sz w:val="24"/>
        </w:rPr>
        <w:t>т</w:t>
      </w:r>
      <w:r w:rsidRPr="0021028F">
        <w:rPr>
          <w:sz w:val="24"/>
        </w:rPr>
        <w:t>во безопасных трасс обозначим:</w:t>
      </w:r>
    </w:p>
    <w:p w:rsidR="006D2DAE" w:rsidRPr="0021028F" w:rsidRDefault="006D2DAE" w:rsidP="006D2DAE">
      <w:pPr>
        <w:ind w:firstLine="0"/>
        <w:jc w:val="left"/>
        <w:rPr>
          <w:b/>
          <w:sz w:val="24"/>
          <w:lang w:val="en-US"/>
        </w:rPr>
      </w:pPr>
      <w:r w:rsidRPr="0021028F">
        <w:rPr>
          <w:b/>
          <w:i/>
          <w:sz w:val="24"/>
          <w:lang w:val="en-US"/>
        </w:rPr>
        <w:t>SafeBy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Pr="0021028F">
        <w:rPr>
          <w:rFonts w:ascii="Courier New" w:hAnsi="Courier New" w:cs="Courier New"/>
          <w:sz w:val="24"/>
          <w:lang w:val="en-US"/>
        </w:rPr>
        <w:tab/>
        <w:t>{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)|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sym w:font="Symbol" w:char="F06D"/>
      </w:r>
      <w:r w:rsidRPr="0021028F">
        <w:rPr>
          <w:rFonts w:ascii="Courier New" w:hAnsi="Courier New" w:cs="Courier New"/>
          <w:sz w:val="24"/>
          <w:lang w:val="en-US"/>
        </w:rPr>
        <w:t>,</w:t>
      </w:r>
      <w:r w:rsidRPr="0021028F">
        <w:rPr>
          <w:rFonts w:ascii="Courier New" w:hAnsi="Courier New" w:cs="Courier New"/>
          <w:sz w:val="24"/>
        </w:rPr>
        <w:sym w:font="Symbol" w:char="F06C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L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b/>
          <w:sz w:val="24"/>
          <w:lang w:val="en-US"/>
        </w:rPr>
        <w:t>R</w:t>
      </w:r>
    </w:p>
    <w:p w:rsidR="006D2DAE" w:rsidRPr="0021028F" w:rsidRDefault="006D2DAE" w:rsidP="00A016C8">
      <w:pPr>
        <w:ind w:firstLine="0"/>
        <w:jc w:val="left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  <w:lang w:val="en-US"/>
        </w:rPr>
        <w:t>=</w:t>
      </w:r>
      <w:r w:rsidRPr="0021028F">
        <w:rPr>
          <w:rFonts w:ascii="Courier New" w:hAnsi="Courier New" w:cs="Courier New"/>
          <w:sz w:val="24"/>
        </w:rPr>
        <w:sym w:font="Symbol" w:char="F06D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D7"/>
      </w:r>
      <w:r w:rsidRPr="0021028F">
        <w:rPr>
          <w:rFonts w:ascii="Courier New" w:hAnsi="Courier New" w:cs="Courier New"/>
          <w:sz w:val="24"/>
        </w:rPr>
        <w:sym w:font="Symbol" w:char="F06C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b/>
          <w:sz w:val="24"/>
          <w:lang w:val="en-US"/>
        </w:rPr>
        <w:t>Q</w:t>
      </w:r>
      <w:r w:rsidR="00A016C8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 by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6D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  <w:lang w:val="en-US"/>
        </w:rPr>
        <w:t>{P})}</w:t>
      </w:r>
      <w:r w:rsidRPr="0021028F">
        <w:rPr>
          <w:sz w:val="24"/>
          <w:lang w:val="en-US"/>
        </w:rPr>
        <w:t>.</w:t>
      </w:r>
    </w:p>
    <w:p w:rsidR="006D2DAE" w:rsidRPr="0021028F" w:rsidRDefault="006D2DAE" w:rsidP="006D2DAE">
      <w:pPr>
        <w:rPr>
          <w:sz w:val="24"/>
        </w:rPr>
      </w:pPr>
      <w:bookmarkStart w:id="7" w:name="_Ref235867188"/>
      <w:r w:rsidRPr="0021028F">
        <w:rPr>
          <w:sz w:val="24"/>
        </w:rPr>
        <w:t>Для кнопок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R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отношения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safe by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safe in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совпадают. Поэтому, если кнопка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R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безопасна по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safe by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после трассы (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safe by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b/>
          <w:sz w:val="24"/>
        </w:rPr>
        <w:t>S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after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sz w:val="24"/>
        </w:rPr>
        <w:t>), то она безопасна в каждом с</w:t>
      </w:r>
      <w:r w:rsidRPr="0021028F">
        <w:rPr>
          <w:sz w:val="24"/>
        </w:rPr>
        <w:t>о</w:t>
      </w:r>
      <w:r w:rsidRPr="0021028F">
        <w:rPr>
          <w:sz w:val="24"/>
        </w:rPr>
        <w:t>стоянии после этой трассы: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b/>
          <w:sz w:val="24"/>
        </w:rPr>
        <w:t>S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after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safe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>. О</w:t>
      </w:r>
      <w:r w:rsidRPr="0021028F">
        <w:rPr>
          <w:sz w:val="24"/>
        </w:rPr>
        <w:t>д</w:t>
      </w:r>
      <w:r w:rsidRPr="0021028F">
        <w:rPr>
          <w:sz w:val="24"/>
        </w:rPr>
        <w:t>нако кнопка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Q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Q</w:t>
      </w:r>
      <w:r w:rsidRPr="0021028F">
        <w:rPr>
          <w:sz w:val="24"/>
        </w:rPr>
        <w:t>, которая безопасна по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safe by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после тра</w:t>
      </w:r>
      <w:r w:rsidRPr="0021028F">
        <w:rPr>
          <w:sz w:val="24"/>
        </w:rPr>
        <w:t>с</w:t>
      </w:r>
      <w:r w:rsidRPr="0021028F">
        <w:rPr>
          <w:sz w:val="24"/>
        </w:rPr>
        <w:t>сы, может быть опасна в некоторых (но не всех) состоян</w:t>
      </w:r>
      <w:r w:rsidRPr="0021028F">
        <w:rPr>
          <w:sz w:val="24"/>
        </w:rPr>
        <w:t>и</w:t>
      </w:r>
      <w:r w:rsidRPr="0021028F">
        <w:rPr>
          <w:sz w:val="24"/>
        </w:rPr>
        <w:t>ях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b/>
          <w:sz w:val="24"/>
        </w:rPr>
        <w:t>S</w:t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after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</w:t>
      </w:r>
    </w:p>
    <w:bookmarkEnd w:id="7"/>
    <w:p w:rsidR="006D2DAE" w:rsidRPr="0021028F" w:rsidRDefault="006D2DAE" w:rsidP="006D2DAE">
      <w:pPr>
        <w:rPr>
          <w:sz w:val="24"/>
        </w:rPr>
      </w:pPr>
      <w:r w:rsidRPr="0021028F">
        <w:rPr>
          <w:sz w:val="24"/>
        </w:rPr>
        <w:t>Трассовая гипотеза о безопасности определяется сл</w:t>
      </w:r>
      <w:r w:rsidRPr="0021028F">
        <w:rPr>
          <w:sz w:val="24"/>
        </w:rPr>
        <w:t>е</w:t>
      </w:r>
      <w:r w:rsidRPr="0021028F">
        <w:rPr>
          <w:sz w:val="24"/>
        </w:rPr>
        <w:t>дующим образом:</w:t>
      </w:r>
    </w:p>
    <w:p w:rsidR="006D2DAE" w:rsidRPr="0021028F" w:rsidRDefault="006D2DAE" w:rsidP="006D2DAE">
      <w:pPr>
        <w:ind w:firstLine="0"/>
        <w:rPr>
          <w:rFonts w:cs="Courier New"/>
          <w:sz w:val="24"/>
          <w:lang w:val="en-US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sz w:val="24"/>
          <w:lang w:val="en-US"/>
        </w:rPr>
        <w:t xml:space="preserve"> </w:t>
      </w:r>
      <w:r w:rsidRPr="0021028F">
        <w:rPr>
          <w:b/>
          <w:i/>
          <w:sz w:val="24"/>
          <w:lang w:val="en-US"/>
        </w:rPr>
        <w:t>safe for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Pr="0021028F">
        <w:rPr>
          <w:rFonts w:ascii="Courier New" w:hAnsi="Courier New" w:cs="Courier New"/>
          <w:sz w:val="24"/>
          <w:lang w:val="en-US"/>
        </w:rPr>
        <w:tab/>
        <w:t>(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  <w:lang w:val="en-US"/>
        </w:rPr>
        <w:t>))</w:t>
      </w:r>
      <w:r w:rsidRPr="0021028F">
        <w:rPr>
          <w:rFonts w:cs="Courier New"/>
          <w:sz w:val="24"/>
          <w:lang w:val="en-US"/>
        </w:rPr>
        <w:t xml:space="preserve"> </w:t>
      </w:r>
    </w:p>
    <w:p w:rsidR="006D2DAE" w:rsidRPr="0021028F" w:rsidRDefault="006D2DAE" w:rsidP="00A016C8">
      <w:pPr>
        <w:ind w:firstLine="0"/>
        <w:rPr>
          <w:b/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i/>
          <w:sz w:val="24"/>
          <w:lang w:val="en-US"/>
        </w:rPr>
        <w:t>SafeBy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7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b/>
          <w:sz w:val="24"/>
          <w:lang w:val="en-US"/>
        </w:rPr>
        <w:t>Q</w:t>
      </w:r>
    </w:p>
    <w:p w:rsidR="006D2DAE" w:rsidRPr="0021028F" w:rsidRDefault="006D2DAE" w:rsidP="00A016C8">
      <w:pPr>
        <w:ind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lastRenderedPageBreak/>
        <w:t>(P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by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in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sz w:val="24"/>
          <w:lang w:val="en-US"/>
        </w:rPr>
        <w:t>.</w:t>
      </w:r>
    </w:p>
    <w:p w:rsidR="006D2DAE" w:rsidRPr="0021028F" w:rsidRDefault="006D2DAE" w:rsidP="006D2DAE">
      <w:pPr>
        <w:rPr>
          <w:sz w:val="24"/>
          <w:lang w:val="en-US"/>
        </w:rPr>
      </w:pPr>
      <w:r w:rsidRPr="0021028F">
        <w:rPr>
          <w:sz w:val="24"/>
        </w:rPr>
        <w:t>Трассовая</w:t>
      </w:r>
      <w:r w:rsidRPr="0021028F">
        <w:rPr>
          <w:sz w:val="24"/>
          <w:lang w:val="en-US"/>
        </w:rPr>
        <w:t xml:space="preserve"> </w:t>
      </w:r>
      <w:r w:rsidRPr="0021028F">
        <w:rPr>
          <w:sz w:val="24"/>
        </w:rPr>
        <w:t>конформность</w:t>
      </w:r>
      <w:r w:rsidRPr="0021028F">
        <w:rPr>
          <w:sz w:val="24"/>
          <w:lang w:val="en-US"/>
        </w:rPr>
        <w:t xml:space="preserve"> </w:t>
      </w:r>
      <w:r w:rsidRPr="0021028F">
        <w:rPr>
          <w:sz w:val="24"/>
        </w:rPr>
        <w:t>определяется</w:t>
      </w:r>
      <w:r w:rsidRPr="0021028F">
        <w:rPr>
          <w:sz w:val="24"/>
          <w:lang w:val="en-US"/>
        </w:rPr>
        <w:t xml:space="preserve"> </w:t>
      </w:r>
      <w:r w:rsidRPr="0021028F">
        <w:rPr>
          <w:sz w:val="24"/>
        </w:rPr>
        <w:t>так</w:t>
      </w:r>
      <w:r w:rsidRPr="0021028F">
        <w:rPr>
          <w:sz w:val="24"/>
          <w:lang w:val="en-US"/>
        </w:rPr>
        <w:t>:</w:t>
      </w:r>
    </w:p>
    <w:p w:rsidR="006D2DAE" w:rsidRPr="0021028F" w:rsidRDefault="006D2DAE" w:rsidP="00A016C8">
      <w:pPr>
        <w:ind w:firstLine="0"/>
        <w:jc w:val="left"/>
        <w:rPr>
          <w:sz w:val="24"/>
          <w:lang w:val="en-US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saco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Pr="0021028F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 for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i/>
          <w:sz w:val="24"/>
          <w:lang w:val="en-US"/>
        </w:rPr>
        <w:t>SafeBy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7"/>
      </w:r>
      <w:r w:rsidRPr="0021028F">
        <w:rPr>
          <w:rFonts w:cs="Courier New"/>
          <w:b/>
          <w:i/>
          <w:sz w:val="24"/>
          <w:lang w:val="en-US"/>
        </w:rPr>
        <w:t>T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by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szCs w:val="22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  <w:lang w:val="en-US"/>
        </w:rPr>
        <w:t>{P}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sz w:val="24"/>
          <w:szCs w:val="22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DE"/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Symbol" w:char="F073"/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sz w:val="24"/>
          <w:lang w:val="en-US"/>
        </w:rPr>
        <w:t>.</w:t>
      </w:r>
    </w:p>
    <w:p w:rsidR="006D2DAE" w:rsidRPr="0021028F" w:rsidRDefault="006D2DAE" w:rsidP="006D2DAE">
      <w:pPr>
        <w:rPr>
          <w:sz w:val="24"/>
          <w:szCs w:val="28"/>
        </w:rPr>
      </w:pPr>
      <w:r w:rsidRPr="0021028F">
        <w:rPr>
          <w:sz w:val="24"/>
          <w:szCs w:val="28"/>
        </w:rPr>
        <w:t>Можно рассматривать симуляцию с трассовой гипот</w:t>
      </w:r>
      <w:r w:rsidRPr="0021028F">
        <w:rPr>
          <w:sz w:val="24"/>
          <w:szCs w:val="28"/>
        </w:rPr>
        <w:t>е</w:t>
      </w:r>
      <w:r w:rsidRPr="0021028F">
        <w:rPr>
          <w:sz w:val="24"/>
          <w:szCs w:val="28"/>
        </w:rPr>
        <w:t xml:space="preserve">зой о безопасности, которая определяется так </w:t>
      </w:r>
      <w:r w:rsidRPr="0021028F">
        <w:rPr>
          <w:sz w:val="24"/>
        </w:rPr>
        <w:t>(изменения по сравн</w:t>
      </w:r>
      <w:r w:rsidRPr="0021028F">
        <w:rPr>
          <w:sz w:val="24"/>
        </w:rPr>
        <w:t>е</w:t>
      </w:r>
      <w:r w:rsidRPr="0021028F">
        <w:rPr>
          <w:sz w:val="24"/>
        </w:rPr>
        <w:t>нию c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подчеркнуты волнистой линией)</w:t>
      </w:r>
      <w:r w:rsidRPr="0021028F">
        <w:rPr>
          <w:sz w:val="24"/>
          <w:szCs w:val="28"/>
        </w:rPr>
        <w:t>:</w:t>
      </w:r>
    </w:p>
    <w:p w:rsidR="00A016C8" w:rsidRDefault="006D2DAE" w:rsidP="00A016C8">
      <w:pPr>
        <w:ind w:firstLine="0"/>
        <w:jc w:val="left"/>
        <w:rPr>
          <w:rFonts w:ascii="Courier New" w:hAnsi="Courier New" w:cs="Courier New"/>
          <w:sz w:val="24"/>
        </w:rPr>
      </w:pP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sst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Extra" w:char="F040"/>
      </w:r>
      <w:r w:rsidRPr="0021028F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b/>
          <w:i/>
          <w:sz w:val="24"/>
          <w:u w:val="wave"/>
          <w:lang w:val="en-US"/>
        </w:rPr>
        <w:t>safe for</w:t>
      </w:r>
      <w:r w:rsidRPr="0021028F">
        <w:rPr>
          <w:rFonts w:cs="Courier New"/>
          <w:sz w:val="24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="00A75D6A" w:rsidRPr="0021028F">
        <w:rPr>
          <w:rFonts w:ascii="Courier New" w:hAnsi="Courier New" w:cs="Courier New"/>
          <w:b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</w:p>
    <w:p w:rsidR="003C4ACF" w:rsidRPr="0021028F" w:rsidRDefault="006D2DAE" w:rsidP="00A016C8">
      <w:pPr>
        <w:ind w:firstLine="0"/>
        <w:jc w:val="left"/>
        <w:rPr>
          <w:rFonts w:cs="Courier New"/>
          <w:sz w:val="24"/>
          <w:lang w:val="en-US"/>
        </w:rPr>
      </w:pPr>
      <w:r w:rsidRPr="0021028F">
        <w:rPr>
          <w:rFonts w:ascii="Courier New" w:hAnsi="Courier New" w:cs="Courier New"/>
          <w:sz w:val="24"/>
        </w:rPr>
        <w:sym w:font="Symbol" w:char="F024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  <w:lang w:val="en-US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  <w:lang w:val="en-US"/>
        </w:rPr>
        <w:t>S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  <w:szCs w:val="22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DE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,s</w:t>
      </w:r>
      <w:r w:rsidRPr="0021028F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R)</w:t>
      </w:r>
      <w:r w:rsidR="00A016C8" w:rsidRPr="00A016C8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u w:val="wave"/>
        </w:rPr>
        <w:sym w:font="Symbol" w:char="F022"/>
      </w:r>
      <w:r w:rsidRPr="0021028F">
        <w:rPr>
          <w:rFonts w:ascii="Courier New" w:hAnsi="Courier New" w:cs="Courier New"/>
          <w:sz w:val="24"/>
          <w:u w:val="wave"/>
        </w:rPr>
        <w:sym w:font="Symbol" w:char="F073"/>
      </w:r>
      <w:r w:rsidRPr="0021028F">
        <w:rPr>
          <w:rFonts w:ascii="Courier New" w:hAnsi="Courier New" w:cs="Courier New"/>
          <w:sz w:val="24"/>
          <w:u w:val="wave"/>
        </w:rPr>
        <w:sym w:font="Symbol" w:char="F0CE"/>
      </w:r>
      <w:r w:rsidRPr="0021028F">
        <w:rPr>
          <w:b/>
          <w:i/>
          <w:sz w:val="24"/>
          <w:u w:val="wave"/>
          <w:lang w:val="en-US"/>
        </w:rPr>
        <w:t>SafeBy</w:t>
      </w:r>
      <w:r w:rsidRPr="0021028F">
        <w:rPr>
          <w:rFonts w:ascii="Courier New" w:hAnsi="Courier New" w:cs="Courier New"/>
          <w:sz w:val="24"/>
          <w:u w:val="wave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u w:val="wave"/>
          <w:lang w:val="en-US"/>
        </w:rPr>
        <w:t>S</w:t>
      </w:r>
      <w:r w:rsidRPr="0021028F">
        <w:rPr>
          <w:rFonts w:ascii="Courier New" w:hAnsi="Courier New" w:cs="Courier New"/>
          <w:sz w:val="24"/>
          <w:u w:val="wave"/>
          <w:lang w:val="en-US"/>
        </w:rPr>
        <w:t>)</w:t>
      </w:r>
      <w:r w:rsidRPr="0021028F">
        <w:rPr>
          <w:rFonts w:ascii="Courier New" w:hAnsi="Courier New" w:cs="Courier New"/>
          <w:sz w:val="24"/>
          <w:u w:val="wave"/>
        </w:rPr>
        <w:sym w:font="Symbol" w:char="F0C7"/>
      </w:r>
      <w:r w:rsidRPr="0021028F">
        <w:rPr>
          <w:rFonts w:ascii="Courier New" w:hAnsi="Courier New" w:cs="Courier New"/>
          <w:b/>
          <w:sz w:val="24"/>
          <w:u w:val="wave"/>
          <w:lang w:val="en-US"/>
        </w:rPr>
        <w:t>I</w:t>
      </w:r>
      <w:r w:rsidRPr="0021028F">
        <w:rPr>
          <w:rFonts w:cs="Courier New"/>
          <w:sz w:val="24"/>
          <w:u w:val="wave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u w:val="wave"/>
        </w:rPr>
        <w:sym w:font="Symbol" w:char="F022"/>
      </w:r>
      <w:r w:rsidRPr="0021028F">
        <w:rPr>
          <w:rFonts w:ascii="Courier New" w:hAnsi="Courier New" w:cs="Courier New"/>
          <w:sz w:val="24"/>
          <w:u w:val="wave"/>
          <w:lang w:val="en-US"/>
        </w:rPr>
        <w:t>P</w:t>
      </w:r>
      <w:r w:rsidRPr="0021028F">
        <w:rPr>
          <w:rFonts w:cs="Courier New"/>
          <w:sz w:val="24"/>
          <w:u w:val="wave"/>
          <w:lang w:val="en-US"/>
        </w:rPr>
        <w:t> </w:t>
      </w:r>
      <w:r w:rsidRPr="0021028F">
        <w:rPr>
          <w:b/>
          <w:i/>
          <w:sz w:val="24"/>
          <w:u w:val="wave"/>
          <w:lang w:val="en-US"/>
        </w:rPr>
        <w:t>safe</w:t>
      </w:r>
      <w:r w:rsidRPr="0021028F">
        <w:rPr>
          <w:rFonts w:cs="Courier New"/>
          <w:sz w:val="24"/>
          <w:u w:val="wave"/>
          <w:lang w:val="en-US"/>
        </w:rPr>
        <w:t> </w:t>
      </w:r>
      <w:r w:rsidRPr="0021028F">
        <w:rPr>
          <w:b/>
          <w:i/>
          <w:sz w:val="24"/>
          <w:u w:val="wave"/>
          <w:lang w:val="en-US"/>
        </w:rPr>
        <w:t>by</w:t>
      </w:r>
      <w:r w:rsidRPr="0021028F">
        <w:rPr>
          <w:rFonts w:cs="Courier New"/>
          <w:sz w:val="24"/>
          <w:u w:val="wave"/>
          <w:lang w:val="en-US"/>
        </w:rPr>
        <w:t> </w:t>
      </w:r>
      <w:r w:rsidRPr="0021028F">
        <w:rPr>
          <w:rFonts w:ascii="Courier New" w:hAnsi="Courier New" w:cs="Courier New"/>
          <w:b/>
          <w:sz w:val="24"/>
          <w:u w:val="wave"/>
          <w:lang w:val="en-US"/>
        </w:rPr>
        <w:t>S</w:t>
      </w:r>
      <w:r w:rsidRPr="0021028F">
        <w:rPr>
          <w:rFonts w:cs="Courier New"/>
          <w:sz w:val="24"/>
          <w:u w:val="wave"/>
          <w:lang w:val="en-US"/>
        </w:rPr>
        <w:t> </w:t>
      </w:r>
      <w:r w:rsidRPr="0021028F">
        <w:rPr>
          <w:b/>
          <w:i/>
          <w:sz w:val="24"/>
          <w:u w:val="wave"/>
          <w:lang w:val="en-US"/>
        </w:rPr>
        <w:t>after</w:t>
      </w:r>
      <w:r w:rsidRPr="0021028F">
        <w:rPr>
          <w:rFonts w:cs="Courier New"/>
          <w:sz w:val="24"/>
          <w:u w:val="wave"/>
          <w:lang w:val="en-US"/>
        </w:rPr>
        <w:t> </w:t>
      </w:r>
      <w:r w:rsidRPr="0021028F">
        <w:rPr>
          <w:rFonts w:ascii="Courier New" w:hAnsi="Courier New" w:cs="Courier New"/>
          <w:sz w:val="24"/>
          <w:u w:val="wave"/>
        </w:rPr>
        <w:sym w:font="Symbol" w:char="F073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  <w:lang w:val="en-US"/>
        </w:rPr>
        <w:t>{P}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="00A016C8" w:rsidRPr="00A016C8">
        <w:rPr>
          <w:rFonts w:ascii="Courier New" w:hAnsi="Courier New"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(P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szCs w:val="22"/>
          <w:u w:val="wave"/>
          <w:lang w:val="en-US"/>
        </w:rPr>
        <w:t>i</w:t>
      </w:r>
      <w:r w:rsidRPr="0021028F">
        <w:rPr>
          <w:rFonts w:ascii="Courier New" w:hAnsi="Courier New" w:cs="Courier New"/>
          <w:sz w:val="24"/>
          <w:u w:val="wave"/>
        </w:rPr>
        <w:sym w:font="Symbol" w:char="F0CE"/>
      </w:r>
      <w:r w:rsidRPr="0021028F">
        <w:rPr>
          <w:rFonts w:ascii="Courier New" w:hAnsi="Courier New" w:cs="Courier New"/>
          <w:sz w:val="24"/>
          <w:u w:val="wave"/>
          <w:lang w:val="en-US"/>
        </w:rPr>
        <w:t>(</w:t>
      </w:r>
      <w:r w:rsidRPr="0021028F">
        <w:rPr>
          <w:rFonts w:ascii="Courier New" w:hAnsi="Courier New" w:cs="Courier New"/>
          <w:b/>
          <w:sz w:val="24"/>
          <w:u w:val="wave"/>
          <w:lang w:val="en-US"/>
        </w:rPr>
        <w:t>I</w:t>
      </w:r>
      <w:r w:rsidRPr="0021028F">
        <w:rPr>
          <w:sz w:val="24"/>
          <w:u w:val="wave"/>
          <w:lang w:val="en-US"/>
        </w:rPr>
        <w:t> </w:t>
      </w:r>
      <w:r w:rsidRPr="0021028F">
        <w:rPr>
          <w:b/>
          <w:i/>
          <w:sz w:val="24"/>
          <w:u w:val="wave"/>
          <w:lang w:val="en-US"/>
        </w:rPr>
        <w:t>after</w:t>
      </w:r>
      <w:r w:rsidRPr="0021028F">
        <w:rPr>
          <w:sz w:val="24"/>
          <w:u w:val="wave"/>
          <w:lang w:val="en-US"/>
        </w:rPr>
        <w:t> </w:t>
      </w:r>
      <w:r w:rsidRPr="0021028F">
        <w:rPr>
          <w:rFonts w:ascii="Courier New" w:hAnsi="Courier New" w:cs="Courier New"/>
          <w:sz w:val="24"/>
          <w:u w:val="wave"/>
        </w:rPr>
        <w:sym w:font="Symbol" w:char="F073"/>
      </w:r>
      <w:r w:rsidRPr="0021028F">
        <w:rPr>
          <w:rFonts w:ascii="Courier New" w:hAnsi="Courier New" w:cs="Courier New"/>
          <w:sz w:val="24"/>
          <w:u w:val="wave"/>
          <w:lang w:val="en-US"/>
        </w:rPr>
        <w:t>)</w:t>
      </w:r>
      <w:r w:rsidRPr="0021028F">
        <w:rPr>
          <w:sz w:val="24"/>
          <w:u w:val="wave"/>
          <w:lang w:val="en-US"/>
        </w:rPr>
        <w:t> </w:t>
      </w:r>
      <w:r w:rsidRPr="0021028F">
        <w:rPr>
          <w:rFonts w:ascii="Courier New" w:hAnsi="Courier New" w:cs="Courier New"/>
          <w:sz w:val="24"/>
          <w:u w:val="wave"/>
          <w:lang w:val="en-US"/>
        </w:rPr>
        <w:t>&amp;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szCs w:val="22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Pr="0021028F">
        <w:rPr>
          <w:rFonts w:cs="Courier New"/>
          <w:sz w:val="24"/>
          <w:lang w:val="en-US"/>
        </w:rPr>
        <w:t> </w:t>
      </w:r>
    </w:p>
    <w:p w:rsidR="006D2DAE" w:rsidRPr="0021028F" w:rsidRDefault="003C4ACF" w:rsidP="00A016C8">
      <w:pPr>
        <w:ind w:firstLine="0"/>
        <w:jc w:val="left"/>
        <w:rPr>
          <w:sz w:val="24"/>
        </w:rPr>
      </w:pPr>
      <w:r w:rsidRPr="00A016C8">
        <w:rPr>
          <w:rFonts w:ascii="Courier New" w:hAnsi="Courier New" w:cs="Courier New"/>
          <w:sz w:val="24"/>
          <w:lang w:val="en-US"/>
        </w:rPr>
        <w:t xml:space="preserve"> </w:t>
      </w:r>
      <w:r w:rsidR="006D2DAE" w:rsidRPr="0021028F">
        <w:rPr>
          <w:rFonts w:ascii="Courier New" w:hAnsi="Courier New" w:cs="Courier New"/>
          <w:sz w:val="24"/>
        </w:rPr>
        <w:sym w:font="Symbol" w:char="F0DE"/>
      </w:r>
      <w:r w:rsidR="006D2DAE" w:rsidRPr="0021028F">
        <w:rPr>
          <w:rFonts w:cs="Courier New"/>
          <w:sz w:val="24"/>
          <w:lang w:val="en-US"/>
        </w:rPr>
        <w:t> </w:t>
      </w:r>
      <w:r w:rsidR="006D2DAE" w:rsidRPr="0021028F">
        <w:rPr>
          <w:rFonts w:ascii="Courier New" w:hAnsi="Courier New" w:cs="Courier New"/>
          <w:sz w:val="24"/>
        </w:rPr>
        <w:sym w:font="Symbol" w:char="F024"/>
      </w:r>
      <w:r w:rsidR="006D2DAE" w:rsidRPr="0021028F">
        <w:rPr>
          <w:rFonts w:ascii="Courier New" w:hAnsi="Courier New" w:cs="Courier New"/>
          <w:sz w:val="24"/>
          <w:lang w:val="en-US"/>
        </w:rPr>
        <w:t>s</w:t>
      </w:r>
      <w:r w:rsidR="006D2DAE" w:rsidRPr="0021028F">
        <w:rPr>
          <w:rFonts w:ascii="Courier New" w:hAnsi="Courier New" w:cs="Courier New"/>
          <w:sz w:val="24"/>
        </w:rPr>
        <w:t>`</w:t>
      </w:r>
      <w:r w:rsidR="006D2DAE" w:rsidRPr="0021028F">
        <w:rPr>
          <w:sz w:val="24"/>
          <w:lang w:val="en-US"/>
        </w:rPr>
        <w:t> </w:t>
      </w:r>
      <w:r w:rsidR="006D2DAE"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="006D2DAE" w:rsidRPr="0021028F">
        <w:rPr>
          <w:rFonts w:ascii="Courier New" w:hAnsi="Courier New" w:cs="Courier New"/>
          <w:sz w:val="24"/>
        </w:rPr>
        <w:sym w:font="Euclid Symbol" w:char="F03D"/>
      </w:r>
      <w:r w:rsidR="006D2DAE" w:rsidRPr="0021028F">
        <w:rPr>
          <w:rFonts w:ascii="Courier New" w:hAnsi="Courier New" w:cs="Courier New"/>
          <w:sz w:val="24"/>
        </w:rPr>
        <w:sym w:font="Euclid Symbol" w:char="F0E1"/>
      </w:r>
      <w:r w:rsidR="006D2DAE" w:rsidRPr="0021028F">
        <w:rPr>
          <w:rFonts w:ascii="Courier New" w:hAnsi="Courier New" w:cs="Courier New"/>
          <w:sz w:val="24"/>
          <w:lang w:val="en-US"/>
        </w:rPr>
        <w:t>u</w:t>
      </w:r>
      <w:r w:rsidR="006D2DAE" w:rsidRPr="0021028F">
        <w:rPr>
          <w:rFonts w:ascii="Courier New" w:hAnsi="Courier New" w:cs="Courier New"/>
          <w:sz w:val="24"/>
        </w:rPr>
        <w:sym w:font="Euclid Symbol" w:char="F0F1"/>
      </w:r>
      <w:r w:rsidR="006D2DAE" w:rsidRPr="0021028F">
        <w:rPr>
          <w:rFonts w:ascii="Courier New" w:hAnsi="Courier New" w:cs="Courier New"/>
          <w:sz w:val="24"/>
        </w:rPr>
        <w:sym w:font="Euclid Symbol" w:char="F0DE"/>
      </w:r>
      <w:r w:rsidR="006D2DAE" w:rsidRPr="0021028F">
        <w:rPr>
          <w:rFonts w:ascii="Courier New" w:hAnsi="Courier New" w:cs="Courier New"/>
          <w:sz w:val="24"/>
          <w:lang w:val="en-US"/>
        </w:rPr>
        <w:t>s</w:t>
      </w:r>
      <w:r w:rsidR="006D2DAE" w:rsidRPr="0021028F">
        <w:rPr>
          <w:rFonts w:ascii="Courier New" w:hAnsi="Courier New" w:cs="Courier New"/>
          <w:sz w:val="24"/>
        </w:rPr>
        <w:t>`</w:t>
      </w:r>
      <w:r w:rsidR="006D2DAE" w:rsidRPr="0021028F">
        <w:rPr>
          <w:sz w:val="24"/>
          <w:lang w:val="en-US"/>
        </w:rPr>
        <w:t> </w:t>
      </w:r>
      <w:r w:rsidR="006D2DAE" w:rsidRPr="0021028F">
        <w:rPr>
          <w:rFonts w:ascii="Courier New" w:hAnsi="Courier New" w:cs="Courier New"/>
          <w:sz w:val="24"/>
        </w:rPr>
        <w:t>&amp;</w:t>
      </w:r>
      <w:r w:rsidR="006D2DAE" w:rsidRPr="0021028F">
        <w:rPr>
          <w:sz w:val="24"/>
          <w:lang w:val="en-US"/>
        </w:rPr>
        <w:t> </w:t>
      </w:r>
      <w:r w:rsidR="006D2DAE" w:rsidRPr="0021028F">
        <w:rPr>
          <w:rFonts w:ascii="Courier New" w:hAnsi="Courier New" w:cs="Courier New"/>
          <w:sz w:val="24"/>
        </w:rPr>
        <w:t>(</w:t>
      </w:r>
      <w:r w:rsidR="006D2DAE" w:rsidRPr="0021028F">
        <w:rPr>
          <w:rFonts w:ascii="Courier New" w:hAnsi="Courier New" w:cs="Courier New"/>
          <w:sz w:val="24"/>
          <w:lang w:val="en-US"/>
        </w:rPr>
        <w:t>i</w:t>
      </w:r>
      <w:r w:rsidR="006D2DAE" w:rsidRPr="0021028F">
        <w:rPr>
          <w:rFonts w:ascii="Courier New" w:hAnsi="Courier New" w:cs="Courier New"/>
          <w:sz w:val="24"/>
        </w:rPr>
        <w:t>`</w:t>
      </w:r>
      <w:r w:rsidR="006D2DAE" w:rsidRPr="0021028F">
        <w:rPr>
          <w:sz w:val="24"/>
        </w:rPr>
        <w:t>,</w:t>
      </w:r>
      <w:r w:rsidR="006D2DAE" w:rsidRPr="0021028F">
        <w:rPr>
          <w:rFonts w:ascii="Courier New" w:hAnsi="Courier New" w:cs="Courier New"/>
          <w:sz w:val="24"/>
          <w:lang w:val="en-US"/>
        </w:rPr>
        <w:t>s</w:t>
      </w:r>
      <w:r w:rsidR="006D2DAE" w:rsidRPr="0021028F">
        <w:rPr>
          <w:rFonts w:ascii="Courier New" w:hAnsi="Courier New" w:cs="Courier New"/>
          <w:sz w:val="24"/>
        </w:rPr>
        <w:t>`)</w:t>
      </w:r>
      <w:r w:rsidR="006D2DAE" w:rsidRPr="0021028F">
        <w:rPr>
          <w:rFonts w:ascii="Courier New" w:hAnsi="Courier New" w:cs="Courier New"/>
          <w:sz w:val="24"/>
        </w:rPr>
        <w:sym w:font="Symbol" w:char="F0CE"/>
      </w:r>
      <w:r w:rsidR="006D2DAE" w:rsidRPr="0021028F">
        <w:rPr>
          <w:rFonts w:ascii="Courier New" w:hAnsi="Courier New" w:cs="Courier New"/>
          <w:sz w:val="24"/>
          <w:lang w:val="en-US"/>
        </w:rPr>
        <w:t>R</w:t>
      </w:r>
      <w:r w:rsidR="006D2DAE" w:rsidRPr="0021028F">
        <w:rPr>
          <w:rFonts w:ascii="Courier New" w:hAnsi="Courier New" w:cs="Courier New"/>
          <w:sz w:val="24"/>
        </w:rPr>
        <w:t>)</w:t>
      </w:r>
      <w:r w:rsidR="006D2DAE" w:rsidRPr="0021028F">
        <w:rPr>
          <w:sz w:val="24"/>
        </w:rPr>
        <w:t>.</w:t>
      </w:r>
    </w:p>
    <w:p w:rsidR="006D2DAE" w:rsidRPr="0021028F" w:rsidRDefault="006D2DAE" w:rsidP="006D2DAE">
      <w:pPr>
        <w:rPr>
          <w:sz w:val="24"/>
          <w:szCs w:val="28"/>
        </w:rPr>
      </w:pPr>
      <w:r w:rsidRPr="0021028F">
        <w:rPr>
          <w:sz w:val="24"/>
          <w:szCs w:val="28"/>
        </w:rPr>
        <w:t xml:space="preserve">Симуляция с </w:t>
      </w:r>
      <w:r w:rsidRPr="0021028F">
        <w:rPr>
          <w:rFonts w:ascii="Courier New" w:hAnsi="Courier New" w:cs="Courier New"/>
          <w:sz w:val="24"/>
          <w:szCs w:val="28"/>
        </w:rPr>
        <w:t>H</w:t>
      </w:r>
      <w:r w:rsidRPr="0021028F">
        <w:rPr>
          <w:sz w:val="24"/>
          <w:szCs w:val="28"/>
        </w:rPr>
        <w:t>-гипотезой о безопасности предъявляет более сильные требования к реализации, чем симуляция с трассовой гипотезой о безопасности.</w:t>
      </w:r>
      <w:r w:rsidR="00A75D6A" w:rsidRPr="0021028F">
        <w:rPr>
          <w:sz w:val="24"/>
          <w:szCs w:val="28"/>
        </w:rPr>
        <w:t xml:space="preserve"> </w:t>
      </w:r>
      <w:r w:rsidRPr="0021028F">
        <w:rPr>
          <w:sz w:val="24"/>
          <w:szCs w:val="28"/>
        </w:rPr>
        <w:t>Симуляция с трасс</w:t>
      </w:r>
      <w:r w:rsidRPr="0021028F">
        <w:rPr>
          <w:sz w:val="24"/>
          <w:szCs w:val="28"/>
        </w:rPr>
        <w:t>о</w:t>
      </w:r>
      <w:r w:rsidRPr="0021028F">
        <w:rPr>
          <w:sz w:val="24"/>
          <w:szCs w:val="28"/>
        </w:rPr>
        <w:t>вой гипотезой о безопасности, в свою очередь, предъявл</w:t>
      </w:r>
      <w:r w:rsidRPr="0021028F">
        <w:rPr>
          <w:sz w:val="24"/>
          <w:szCs w:val="28"/>
        </w:rPr>
        <w:t>я</w:t>
      </w:r>
      <w:r w:rsidRPr="0021028F">
        <w:rPr>
          <w:sz w:val="24"/>
          <w:szCs w:val="28"/>
        </w:rPr>
        <w:t>ет более сильные тр</w:t>
      </w:r>
      <w:r w:rsidRPr="0021028F">
        <w:rPr>
          <w:sz w:val="24"/>
          <w:szCs w:val="28"/>
        </w:rPr>
        <w:t>е</w:t>
      </w:r>
      <w:r w:rsidRPr="0021028F">
        <w:rPr>
          <w:sz w:val="24"/>
          <w:szCs w:val="28"/>
        </w:rPr>
        <w:t>бования к реализации, чем трассовая конформность</w:t>
      </w:r>
      <w:r w:rsidR="003C131E">
        <w:rPr>
          <w:sz w:val="24"/>
          <w:szCs w:val="28"/>
        </w:rPr>
        <w:t xml:space="preserve"> с</w:t>
      </w:r>
      <w:r w:rsidRPr="0021028F">
        <w:rPr>
          <w:sz w:val="24"/>
          <w:szCs w:val="28"/>
        </w:rPr>
        <w:t xml:space="preserve"> той же гипотез</w:t>
      </w:r>
      <w:r w:rsidR="003C131E">
        <w:rPr>
          <w:sz w:val="24"/>
          <w:szCs w:val="28"/>
        </w:rPr>
        <w:t>ой</w:t>
      </w:r>
      <w:r w:rsidRPr="0021028F">
        <w:rPr>
          <w:sz w:val="24"/>
          <w:szCs w:val="28"/>
        </w:rPr>
        <w:t xml:space="preserve"> о безопа</w:t>
      </w:r>
      <w:r w:rsidRPr="0021028F">
        <w:rPr>
          <w:sz w:val="24"/>
          <w:szCs w:val="28"/>
        </w:rPr>
        <w:t>с</w:t>
      </w:r>
      <w:r w:rsidRPr="0021028F">
        <w:rPr>
          <w:sz w:val="24"/>
          <w:szCs w:val="28"/>
        </w:rPr>
        <w:t xml:space="preserve">ности. </w:t>
      </w:r>
    </w:p>
    <w:p w:rsidR="006D2DAE" w:rsidRPr="0021028F" w:rsidRDefault="006D2DAE" w:rsidP="003C4ACF">
      <w:pPr>
        <w:rPr>
          <w:sz w:val="24"/>
        </w:rPr>
      </w:pPr>
      <w:r w:rsidRPr="0021028F">
        <w:rPr>
          <w:sz w:val="24"/>
        </w:rPr>
        <w:t>Как итог мы имеем следующие соотношения трассовой конформности и безопасных симуляций с различными г</w:t>
      </w:r>
      <w:r w:rsidRPr="0021028F">
        <w:rPr>
          <w:sz w:val="24"/>
        </w:rPr>
        <w:t>и</w:t>
      </w:r>
      <w:r w:rsidRPr="0021028F">
        <w:rPr>
          <w:sz w:val="24"/>
        </w:rPr>
        <w:t>потезами о безопасности: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CC"/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sst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CC"/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saco</w:t>
      </w:r>
      <w:r w:rsidRPr="0021028F">
        <w:rPr>
          <w:sz w:val="24"/>
        </w:rPr>
        <w:t>. Усиление треб</w:t>
      </w:r>
      <w:r w:rsidRPr="0021028F">
        <w:rPr>
          <w:sz w:val="24"/>
        </w:rPr>
        <w:t>о</w:t>
      </w:r>
      <w:r w:rsidRPr="0021028F">
        <w:rPr>
          <w:sz w:val="24"/>
        </w:rPr>
        <w:t>ваний к реализации идет сначала как введение дополн</w:t>
      </w:r>
      <w:r w:rsidRPr="0021028F">
        <w:rPr>
          <w:sz w:val="24"/>
        </w:rPr>
        <w:t>и</w:t>
      </w:r>
      <w:r w:rsidRPr="0021028F">
        <w:rPr>
          <w:sz w:val="24"/>
        </w:rPr>
        <w:t>тельных треб</w:t>
      </w:r>
      <w:r w:rsidRPr="0021028F">
        <w:rPr>
          <w:sz w:val="24"/>
        </w:rPr>
        <w:t>о</w:t>
      </w:r>
      <w:r w:rsidRPr="0021028F">
        <w:rPr>
          <w:sz w:val="24"/>
        </w:rPr>
        <w:t>ваний к соответствию состояний реализации и спецификации при сохранении той же трассовой гипот</w:t>
      </w:r>
      <w:r w:rsidRPr="0021028F">
        <w:rPr>
          <w:sz w:val="24"/>
        </w:rPr>
        <w:t>е</w:t>
      </w:r>
      <w:r w:rsidRPr="0021028F">
        <w:rPr>
          <w:sz w:val="24"/>
        </w:rPr>
        <w:lastRenderedPageBreak/>
        <w:t>зы о безопасности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sst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CC"/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saco</w:t>
      </w:r>
      <w:r w:rsidR="00A75D6A" w:rsidRPr="0021028F">
        <w:rPr>
          <w:sz w:val="24"/>
        </w:rPr>
        <w:t>. Поскольку гипотеза о без</w:t>
      </w:r>
      <w:r w:rsidR="00A75D6A" w:rsidRPr="0021028F">
        <w:rPr>
          <w:sz w:val="24"/>
        </w:rPr>
        <w:t>о</w:t>
      </w:r>
      <w:r w:rsidR="00A75D6A" w:rsidRPr="0021028F">
        <w:rPr>
          <w:sz w:val="24"/>
        </w:rPr>
        <w:t>пасности одна и та же,</w:t>
      </w:r>
      <w:r w:rsidR="00A016C8">
        <w:rPr>
          <w:sz w:val="24"/>
        </w:rPr>
        <w:t xml:space="preserve"> </w:t>
      </w:r>
      <w:r w:rsidR="00A75D6A" w:rsidRPr="0021028F">
        <w:rPr>
          <w:sz w:val="24"/>
        </w:rPr>
        <w:t>количество безопасных нажатий кнопок в состояниях и, тем самым, число тестовых исп</w:t>
      </w:r>
      <w:r w:rsidR="00A75D6A" w:rsidRPr="0021028F">
        <w:rPr>
          <w:sz w:val="24"/>
        </w:rPr>
        <w:t>ы</w:t>
      </w:r>
      <w:r w:rsidR="00A75D6A" w:rsidRPr="0021028F">
        <w:rPr>
          <w:sz w:val="24"/>
        </w:rPr>
        <w:t>таний о</w:t>
      </w:r>
      <w:r w:rsidR="00A75D6A" w:rsidRPr="0021028F">
        <w:rPr>
          <w:sz w:val="24"/>
        </w:rPr>
        <w:t>д</w:t>
      </w:r>
      <w:r w:rsidR="00A75D6A" w:rsidRPr="0021028F">
        <w:rPr>
          <w:sz w:val="24"/>
        </w:rPr>
        <w:t>но и тоже. Различие лишь в объеме аналитических проверок после тестовых испытаний. После этого идет</w:t>
      </w:r>
      <w:r w:rsidRPr="0021028F">
        <w:rPr>
          <w:sz w:val="24"/>
        </w:rPr>
        <w:t xml:space="preserve"> усиление гипотезы о безопасности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</w:t>
      </w:r>
      <w:r w:rsidRPr="0021028F">
        <w:rPr>
          <w:rFonts w:cs="Courier New"/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Symbol" w:char="F0CC"/>
      </w:r>
      <w:r w:rsidRPr="0021028F">
        <w:rPr>
          <w:rFonts w:cs="Courier New"/>
          <w:sz w:val="24"/>
        </w:rPr>
        <w:t> </w:t>
      </w:r>
      <w:r w:rsidRPr="0021028F">
        <w:rPr>
          <w:b/>
          <w:i/>
          <w:sz w:val="24"/>
        </w:rPr>
        <w:t>sst</w:t>
      </w:r>
      <w:r w:rsidRPr="0021028F">
        <w:rPr>
          <w:sz w:val="24"/>
        </w:rPr>
        <w:t>, что ведет к большему количеству безопасных нажатий кнопок в с</w:t>
      </w:r>
      <w:r w:rsidRPr="0021028F">
        <w:rPr>
          <w:sz w:val="24"/>
        </w:rPr>
        <w:t>о</w:t>
      </w:r>
      <w:r w:rsidRPr="0021028F">
        <w:rPr>
          <w:sz w:val="24"/>
        </w:rPr>
        <w:t>стояниях и, тем самым, к большему числу пров</w:t>
      </w:r>
      <w:r w:rsidRPr="0021028F">
        <w:rPr>
          <w:sz w:val="24"/>
        </w:rPr>
        <w:t>е</w:t>
      </w:r>
      <w:r w:rsidRPr="0021028F">
        <w:rPr>
          <w:sz w:val="24"/>
        </w:rPr>
        <w:t>рок.</w:t>
      </w:r>
    </w:p>
    <w:p w:rsidR="0021028F" w:rsidRPr="0021028F" w:rsidRDefault="0021028F" w:rsidP="0021028F">
      <w:pPr>
        <w:pStyle w:val="10"/>
        <w:rPr>
          <w:sz w:val="22"/>
        </w:rPr>
      </w:pPr>
      <w:r w:rsidRPr="0021028F">
        <w:rPr>
          <w:sz w:val="22"/>
        </w:rPr>
        <w:t>Полнота тестирования</w:t>
      </w:r>
    </w:p>
    <w:p w:rsidR="0021028F" w:rsidRPr="0021028F" w:rsidRDefault="0021028F" w:rsidP="0021028F">
      <w:pPr>
        <w:rPr>
          <w:iCs/>
          <w:sz w:val="24"/>
        </w:rPr>
      </w:pPr>
      <w:r w:rsidRPr="0021028F">
        <w:rPr>
          <w:iCs/>
          <w:sz w:val="24"/>
        </w:rPr>
        <w:t>При тестировании</w:t>
      </w:r>
      <w:r w:rsidR="002105C7">
        <w:rPr>
          <w:iCs/>
          <w:sz w:val="24"/>
        </w:rPr>
        <w:t xml:space="preserve"> считается</w:t>
      </w:r>
      <w:r w:rsidRPr="0021028F">
        <w:rPr>
          <w:iCs/>
          <w:sz w:val="24"/>
        </w:rPr>
        <w:t xml:space="preserve">, </w:t>
      </w:r>
      <w:r w:rsidR="002105C7">
        <w:rPr>
          <w:iCs/>
          <w:sz w:val="24"/>
        </w:rPr>
        <w:t>что</w:t>
      </w:r>
      <w:r w:rsidRPr="0021028F">
        <w:rPr>
          <w:iCs/>
          <w:sz w:val="24"/>
        </w:rPr>
        <w:t xml:space="preserve"> </w:t>
      </w:r>
      <w:r w:rsidR="002105C7">
        <w:rPr>
          <w:iCs/>
          <w:sz w:val="24"/>
        </w:rPr>
        <w:t>исследуемая</w:t>
      </w:r>
      <w:r w:rsidRPr="0021028F">
        <w:rPr>
          <w:iCs/>
          <w:sz w:val="24"/>
        </w:rPr>
        <w:t xml:space="preserve"> система неизвестна, но </w:t>
      </w:r>
      <w:r w:rsidRPr="0021028F">
        <w:rPr>
          <w:i/>
          <w:iCs/>
          <w:sz w:val="24"/>
        </w:rPr>
        <w:t>предполагается</w:t>
      </w:r>
      <w:r w:rsidRPr="0021028F">
        <w:rPr>
          <w:iCs/>
          <w:sz w:val="24"/>
        </w:rPr>
        <w:t xml:space="preserve">, что она имеет модель (данного класса, в статье – LTS), которая при </w:t>
      </w:r>
      <w:r w:rsidR="002105C7">
        <w:rPr>
          <w:iCs/>
          <w:sz w:val="24"/>
        </w:rPr>
        <w:t>взаимодейс</w:t>
      </w:r>
      <w:r w:rsidR="002105C7">
        <w:rPr>
          <w:iCs/>
          <w:sz w:val="24"/>
        </w:rPr>
        <w:t>т</w:t>
      </w:r>
      <w:r w:rsidR="002105C7">
        <w:rPr>
          <w:iCs/>
          <w:sz w:val="24"/>
        </w:rPr>
        <w:t>вии с ней</w:t>
      </w:r>
      <w:r w:rsidRPr="0021028F">
        <w:rPr>
          <w:iCs/>
          <w:sz w:val="24"/>
        </w:rPr>
        <w:t xml:space="preserve"> ведет себя так же, как реальная система. В лит</w:t>
      </w:r>
      <w:r w:rsidRPr="0021028F">
        <w:rPr>
          <w:iCs/>
          <w:sz w:val="24"/>
        </w:rPr>
        <w:t>е</w:t>
      </w:r>
      <w:r w:rsidRPr="0021028F">
        <w:rPr>
          <w:iCs/>
          <w:sz w:val="24"/>
        </w:rPr>
        <w:t>ратуре это наз</w:t>
      </w:r>
      <w:r w:rsidRPr="0021028F">
        <w:rPr>
          <w:iCs/>
          <w:sz w:val="24"/>
        </w:rPr>
        <w:t>ы</w:t>
      </w:r>
      <w:r w:rsidRPr="0021028F">
        <w:rPr>
          <w:iCs/>
          <w:sz w:val="24"/>
        </w:rPr>
        <w:t xml:space="preserve">вается </w:t>
      </w:r>
      <w:r w:rsidRPr="0021028F">
        <w:rPr>
          <w:i/>
          <w:iCs/>
          <w:sz w:val="24"/>
        </w:rPr>
        <w:t>тестовой гипотезой</w:t>
      </w:r>
      <w:r w:rsidRPr="0021028F">
        <w:rPr>
          <w:iCs/>
          <w:sz w:val="24"/>
        </w:rPr>
        <w:t xml:space="preserve"> [</w:t>
      </w:r>
      <w:r w:rsidR="00613069">
        <w:rPr>
          <w:iCs/>
          <w:sz w:val="24"/>
        </w:rPr>
        <w:fldChar w:fldCharType="begin"/>
      </w:r>
      <w:r w:rsidR="00613069">
        <w:rPr>
          <w:iCs/>
          <w:sz w:val="24"/>
        </w:rPr>
        <w:instrText xml:space="preserve"> REF _Ref180395014 \r \h </w:instrText>
      </w:r>
      <w:r w:rsidR="00817290" w:rsidRPr="00613069">
        <w:rPr>
          <w:iCs/>
          <w:sz w:val="24"/>
        </w:rPr>
      </w:r>
      <w:r w:rsidR="00613069">
        <w:rPr>
          <w:iCs/>
          <w:sz w:val="24"/>
        </w:rPr>
        <w:fldChar w:fldCharType="separate"/>
      </w:r>
      <w:r w:rsidR="00613069">
        <w:rPr>
          <w:iCs/>
          <w:sz w:val="24"/>
        </w:rPr>
        <w:t>4</w:t>
      </w:r>
      <w:r w:rsidR="00613069">
        <w:rPr>
          <w:iCs/>
          <w:sz w:val="24"/>
        </w:rPr>
        <w:fldChar w:fldCharType="end"/>
      </w:r>
      <w:r w:rsidRPr="0021028F">
        <w:rPr>
          <w:iCs/>
          <w:sz w:val="24"/>
        </w:rPr>
        <w:t>]. Поэтому реальная система удовлетворяет требованиям, формал</w:t>
      </w:r>
      <w:r w:rsidRPr="0021028F">
        <w:rPr>
          <w:iCs/>
          <w:sz w:val="24"/>
        </w:rPr>
        <w:t>и</w:t>
      </w:r>
      <w:r w:rsidRPr="0021028F">
        <w:rPr>
          <w:iCs/>
          <w:sz w:val="24"/>
        </w:rPr>
        <w:t>зуемым в спецификации, тогда и только тогда, когда ее модель (реализация) ко</w:t>
      </w:r>
      <w:r w:rsidRPr="0021028F">
        <w:rPr>
          <w:iCs/>
          <w:sz w:val="24"/>
        </w:rPr>
        <w:t>н</w:t>
      </w:r>
      <w:r w:rsidRPr="0021028F">
        <w:rPr>
          <w:iCs/>
          <w:sz w:val="24"/>
        </w:rPr>
        <w:t xml:space="preserve">формна спецификации. 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 xml:space="preserve">Для симуляции </w:t>
      </w:r>
      <w:r w:rsidR="002105C7">
        <w:rPr>
          <w:sz w:val="24"/>
        </w:rPr>
        <w:t>используется</w:t>
      </w:r>
      <w:r w:rsidRPr="0021028F">
        <w:rPr>
          <w:sz w:val="24"/>
        </w:rPr>
        <w:t xml:space="preserve"> операция опроса состо</w:t>
      </w:r>
      <w:r w:rsidRPr="0021028F">
        <w:rPr>
          <w:sz w:val="24"/>
        </w:rPr>
        <w:t>я</w:t>
      </w:r>
      <w:r w:rsidRPr="0021028F">
        <w:rPr>
          <w:sz w:val="24"/>
        </w:rPr>
        <w:t>ния реализации</w:t>
      </w:r>
      <w:r w:rsidR="002105C7">
        <w:rPr>
          <w:sz w:val="24"/>
        </w:rPr>
        <w:t xml:space="preserve">: </w:t>
      </w:r>
      <w:r w:rsidRPr="0021028F">
        <w:rPr>
          <w:sz w:val="24"/>
        </w:rPr>
        <w:t>в начале тестирования и после кажд</w:t>
      </w:r>
      <w:r w:rsidRPr="0021028F">
        <w:rPr>
          <w:sz w:val="24"/>
        </w:rPr>
        <w:t>о</w:t>
      </w:r>
      <w:r w:rsidRPr="0021028F">
        <w:rPr>
          <w:sz w:val="24"/>
        </w:rPr>
        <w:t>го наблюдения (тестирование с открытым состоян</w:t>
      </w:r>
      <w:r w:rsidRPr="0021028F">
        <w:rPr>
          <w:sz w:val="24"/>
        </w:rPr>
        <w:t>и</w:t>
      </w:r>
      <w:r w:rsidRPr="0021028F">
        <w:rPr>
          <w:sz w:val="24"/>
        </w:rPr>
        <w:t xml:space="preserve">ем). </w:t>
      </w:r>
    </w:p>
    <w:p w:rsidR="0021028F" w:rsidRDefault="0021028F" w:rsidP="0021028F">
      <w:pPr>
        <w:rPr>
          <w:sz w:val="24"/>
        </w:rPr>
      </w:pPr>
      <w:r w:rsidRPr="0021028F">
        <w:rPr>
          <w:sz w:val="24"/>
        </w:rPr>
        <w:t>Тест – это инструкция, каждый пункт которой описыв</w:t>
      </w:r>
      <w:r w:rsidRPr="0021028F">
        <w:rPr>
          <w:sz w:val="24"/>
        </w:rPr>
        <w:t>а</w:t>
      </w:r>
      <w:r w:rsidRPr="0021028F">
        <w:rPr>
          <w:sz w:val="24"/>
        </w:rPr>
        <w:t>ет либо требуемый рестарт системы</w:t>
      </w:r>
      <w:r w:rsidRPr="0021028F">
        <w:rPr>
          <w:rStyle w:val="ae"/>
          <w:sz w:val="24"/>
        </w:rPr>
        <w:footnoteReference w:id="2"/>
      </w:r>
      <w:r w:rsidRPr="0021028F">
        <w:rPr>
          <w:sz w:val="24"/>
        </w:rPr>
        <w:t>, либо тестовое во</w:t>
      </w:r>
      <w:r w:rsidRPr="0021028F">
        <w:rPr>
          <w:sz w:val="24"/>
        </w:rPr>
        <w:t>з</w:t>
      </w:r>
      <w:r w:rsidRPr="0021028F">
        <w:rPr>
          <w:sz w:val="24"/>
        </w:rPr>
        <w:t>действие (кнопку) и в зависимости от полученных набл</w:t>
      </w:r>
      <w:r w:rsidRPr="0021028F">
        <w:rPr>
          <w:sz w:val="24"/>
        </w:rPr>
        <w:t>ю</w:t>
      </w:r>
      <w:r w:rsidRPr="0021028F">
        <w:rPr>
          <w:sz w:val="24"/>
        </w:rPr>
        <w:t>дения и пос</w:t>
      </w:r>
      <w:r w:rsidRPr="0021028F">
        <w:rPr>
          <w:sz w:val="24"/>
        </w:rPr>
        <w:t>т</w:t>
      </w:r>
      <w:r w:rsidRPr="0021028F">
        <w:rPr>
          <w:sz w:val="24"/>
        </w:rPr>
        <w:t xml:space="preserve">состояния – следующий пункт или вердикт </w:t>
      </w:r>
      <w:r w:rsidRPr="0021028F">
        <w:rPr>
          <w:sz w:val="24"/>
        </w:rPr>
        <w:lastRenderedPageBreak/>
        <w:t>(</w:t>
      </w:r>
      <w:r w:rsidRPr="0021028F">
        <w:rPr>
          <w:b/>
          <w:i/>
          <w:sz w:val="24"/>
        </w:rPr>
        <w:t>pass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или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fail</w:t>
      </w:r>
      <w:r w:rsidRPr="0021028F">
        <w:rPr>
          <w:sz w:val="24"/>
        </w:rPr>
        <w:t xml:space="preserve">). Реализация </w:t>
      </w:r>
      <w:r w:rsidRPr="0021028F">
        <w:rPr>
          <w:i/>
          <w:sz w:val="24"/>
        </w:rPr>
        <w:t>проходит</w:t>
      </w:r>
      <w:r w:rsidRPr="0021028F">
        <w:rPr>
          <w:sz w:val="24"/>
        </w:rPr>
        <w:t xml:space="preserve"> тест, если ее тестир</w:t>
      </w:r>
      <w:r w:rsidRPr="0021028F">
        <w:rPr>
          <w:sz w:val="24"/>
        </w:rPr>
        <w:t>о</w:t>
      </w:r>
      <w:r w:rsidRPr="0021028F">
        <w:rPr>
          <w:sz w:val="24"/>
        </w:rPr>
        <w:t>вание всегда (при л</w:t>
      </w:r>
      <w:r w:rsidRPr="0021028F">
        <w:rPr>
          <w:sz w:val="24"/>
        </w:rPr>
        <w:t>ю</w:t>
      </w:r>
      <w:r w:rsidRPr="0021028F">
        <w:rPr>
          <w:sz w:val="24"/>
        </w:rPr>
        <w:t>бом проявлении недетерминизма) не заканчивается с вердиктом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fail</w:t>
      </w:r>
      <w:r w:rsidRPr="0021028F">
        <w:rPr>
          <w:sz w:val="24"/>
        </w:rPr>
        <w:t xml:space="preserve">. Тест </w:t>
      </w:r>
      <w:r w:rsidRPr="0021028F">
        <w:rPr>
          <w:i/>
          <w:sz w:val="24"/>
        </w:rPr>
        <w:t>значимый</w:t>
      </w:r>
      <w:r w:rsidRPr="0021028F">
        <w:rPr>
          <w:sz w:val="24"/>
        </w:rPr>
        <w:t>, если ка</w:t>
      </w:r>
      <w:r w:rsidRPr="0021028F">
        <w:rPr>
          <w:sz w:val="24"/>
        </w:rPr>
        <w:t>ж</w:t>
      </w:r>
      <w:r w:rsidRPr="0021028F">
        <w:rPr>
          <w:sz w:val="24"/>
        </w:rPr>
        <w:t xml:space="preserve">дая конформная реализация его проходит; </w:t>
      </w:r>
      <w:r w:rsidRPr="0021028F">
        <w:rPr>
          <w:i/>
          <w:sz w:val="24"/>
        </w:rPr>
        <w:t>исчерпыва</w:t>
      </w:r>
      <w:r w:rsidRPr="0021028F">
        <w:rPr>
          <w:i/>
          <w:sz w:val="24"/>
        </w:rPr>
        <w:t>ю</w:t>
      </w:r>
      <w:r w:rsidRPr="0021028F">
        <w:rPr>
          <w:i/>
          <w:sz w:val="24"/>
        </w:rPr>
        <w:t>щий</w:t>
      </w:r>
      <w:r w:rsidRPr="0021028F">
        <w:rPr>
          <w:sz w:val="24"/>
        </w:rPr>
        <w:t>, если каждая неконформная реализация его не прох</w:t>
      </w:r>
      <w:r w:rsidRPr="0021028F">
        <w:rPr>
          <w:sz w:val="24"/>
        </w:rPr>
        <w:t>о</w:t>
      </w:r>
      <w:r w:rsidRPr="0021028F">
        <w:rPr>
          <w:sz w:val="24"/>
        </w:rPr>
        <w:t xml:space="preserve">дит; </w:t>
      </w:r>
      <w:r w:rsidRPr="0021028F">
        <w:rPr>
          <w:i/>
          <w:sz w:val="24"/>
        </w:rPr>
        <w:t>полный</w:t>
      </w:r>
      <w:r w:rsidRPr="0021028F">
        <w:rPr>
          <w:sz w:val="24"/>
        </w:rPr>
        <w:t>, если он значимый и и</w:t>
      </w:r>
      <w:r w:rsidRPr="0021028F">
        <w:rPr>
          <w:sz w:val="24"/>
        </w:rPr>
        <w:t>с</w:t>
      </w:r>
      <w:r w:rsidRPr="0021028F">
        <w:rPr>
          <w:sz w:val="24"/>
        </w:rPr>
        <w:t>черпывающий.</w:t>
      </w:r>
    </w:p>
    <w:p w:rsidR="002105C7" w:rsidRPr="0021028F" w:rsidRDefault="002105C7" w:rsidP="002105C7">
      <w:pPr>
        <w:rPr>
          <w:sz w:val="24"/>
        </w:rPr>
      </w:pPr>
      <w:r w:rsidRPr="0021028F">
        <w:rPr>
          <w:sz w:val="24"/>
        </w:rPr>
        <w:t xml:space="preserve">Ставится задача генерации по спецификации </w:t>
      </w:r>
      <w:r w:rsidRPr="0021028F">
        <w:rPr>
          <w:i/>
          <w:sz w:val="24"/>
        </w:rPr>
        <w:t>полных тестов</w:t>
      </w:r>
      <w:r w:rsidRPr="0021028F">
        <w:rPr>
          <w:sz w:val="24"/>
        </w:rPr>
        <w:t>, которые однозначно определяли бы конфор</w:t>
      </w:r>
      <w:r w:rsidRPr="0021028F">
        <w:rPr>
          <w:sz w:val="24"/>
        </w:rPr>
        <w:t>м</w:t>
      </w:r>
      <w:r w:rsidRPr="0021028F">
        <w:rPr>
          <w:sz w:val="24"/>
        </w:rPr>
        <w:t>ность или неконформность любой реализации (быть м</w:t>
      </w:r>
      <w:r w:rsidRPr="0021028F">
        <w:rPr>
          <w:sz w:val="24"/>
        </w:rPr>
        <w:t>о</w:t>
      </w:r>
      <w:r w:rsidRPr="0021028F">
        <w:rPr>
          <w:sz w:val="24"/>
        </w:rPr>
        <w:t>жет, из некотор</w:t>
      </w:r>
      <w:r w:rsidRPr="0021028F">
        <w:rPr>
          <w:sz w:val="24"/>
        </w:rPr>
        <w:t>о</w:t>
      </w:r>
      <w:r w:rsidRPr="0021028F">
        <w:rPr>
          <w:sz w:val="24"/>
        </w:rPr>
        <w:t xml:space="preserve">го класса). 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Для полноты тестирования симуляции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нужно для к</w:t>
      </w:r>
      <w:r w:rsidRPr="0021028F">
        <w:rPr>
          <w:sz w:val="24"/>
        </w:rPr>
        <w:t>а</w:t>
      </w:r>
      <w:r w:rsidRPr="0021028F">
        <w:rPr>
          <w:sz w:val="24"/>
        </w:rPr>
        <w:t>ждого достижимого при безопасном тестировании состо</w:t>
      </w:r>
      <w:r w:rsidRPr="0021028F">
        <w:rPr>
          <w:sz w:val="24"/>
        </w:rPr>
        <w:t>я</w:t>
      </w:r>
      <w:r w:rsidRPr="0021028F">
        <w:rPr>
          <w:sz w:val="24"/>
        </w:rPr>
        <w:t>ния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реал</w:t>
      </w:r>
      <w:r w:rsidRPr="0021028F">
        <w:rPr>
          <w:sz w:val="24"/>
        </w:rPr>
        <w:t>и</w:t>
      </w:r>
      <w:r w:rsidRPr="0021028F">
        <w:rPr>
          <w:sz w:val="24"/>
        </w:rPr>
        <w:t xml:space="preserve">зации и каждой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-безопасной в нем кнопки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верифицировать каждое имеющееся в реализации набл</w:t>
      </w:r>
      <w:r w:rsidRPr="0021028F">
        <w:rPr>
          <w:sz w:val="24"/>
        </w:rPr>
        <w:t>ю</w:t>
      </w:r>
      <w:r w:rsidRPr="0021028F">
        <w:rPr>
          <w:sz w:val="24"/>
        </w:rPr>
        <w:t>дение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{P}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 постсостояние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sz w:val="24"/>
        </w:rPr>
        <w:t>. Предполагается, что л</w:t>
      </w:r>
      <w:r w:rsidRPr="0021028F">
        <w:rPr>
          <w:sz w:val="24"/>
        </w:rPr>
        <w:t>ю</w:t>
      </w:r>
      <w:r w:rsidRPr="0021028F">
        <w:rPr>
          <w:sz w:val="24"/>
        </w:rPr>
        <w:t>бую пару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(u,i`)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можно получить за конечное число нажатий кнопки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в с</w:t>
      </w:r>
      <w:r w:rsidRPr="0021028F">
        <w:rPr>
          <w:sz w:val="24"/>
        </w:rPr>
        <w:t>о</w:t>
      </w:r>
      <w:r w:rsidRPr="0021028F">
        <w:rPr>
          <w:sz w:val="24"/>
        </w:rPr>
        <w:t>стоянии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sz w:val="24"/>
        </w:rPr>
        <w:t>. Также предполагается, что любое 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=(i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sz w:val="24"/>
        </w:rPr>
        <w:t> </w:t>
      </w:r>
      <w:r w:rsidRPr="0021028F">
        <w:rPr>
          <w:b/>
          <w:i/>
          <w:sz w:val="24"/>
        </w:rPr>
        <w:t>after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можно пол</w:t>
      </w:r>
      <w:r w:rsidRPr="0021028F">
        <w:rPr>
          <w:sz w:val="24"/>
        </w:rPr>
        <w:t>у</w:t>
      </w:r>
      <w:r w:rsidRPr="0021028F">
        <w:rPr>
          <w:sz w:val="24"/>
        </w:rPr>
        <w:t>чить за конечное число рестартов. Это называется гипот</w:t>
      </w:r>
      <w:r w:rsidRPr="0021028F">
        <w:rPr>
          <w:sz w:val="24"/>
        </w:rPr>
        <w:t>е</w:t>
      </w:r>
      <w:r w:rsidRPr="0021028F">
        <w:rPr>
          <w:sz w:val="24"/>
        </w:rPr>
        <w:t xml:space="preserve">зой о </w:t>
      </w:r>
      <w:r w:rsidRPr="0021028F">
        <w:rPr>
          <w:i/>
          <w:sz w:val="24"/>
        </w:rPr>
        <w:t>глобальном тестировании</w:t>
      </w:r>
      <w:r w:rsidRPr="0021028F">
        <w:rPr>
          <w:sz w:val="24"/>
        </w:rPr>
        <w:t>.</w:t>
      </w:r>
    </w:p>
    <w:p w:rsidR="0021028F" w:rsidRPr="0021028F" w:rsidRDefault="0021028F" w:rsidP="0021028F">
      <w:pPr>
        <w:pStyle w:val="10"/>
        <w:rPr>
          <w:sz w:val="22"/>
        </w:rPr>
      </w:pPr>
      <w:r w:rsidRPr="0021028F">
        <w:rPr>
          <w:sz w:val="22"/>
        </w:rPr>
        <w:t>Теоретическое тестирование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Если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s</w:t>
      </w:r>
      <w:r w:rsidRPr="0021028F">
        <w:rPr>
          <w:rFonts w:ascii="Courier New" w:hAnsi="Courier New" w:cs="Courier New"/>
          <w:sz w:val="24"/>
          <w:szCs w:val="22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sz w:val="24"/>
        </w:rPr>
        <w:t>, то все реализации конформны, и тест</w:t>
      </w:r>
      <w:r w:rsidRPr="0021028F">
        <w:rPr>
          <w:sz w:val="24"/>
        </w:rPr>
        <w:t>и</w:t>
      </w:r>
      <w:r w:rsidRPr="0021028F">
        <w:rPr>
          <w:sz w:val="24"/>
        </w:rPr>
        <w:t>рование не требуется. Если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s</w:t>
      </w:r>
      <w:r w:rsidRPr="0021028F">
        <w:rPr>
          <w:rFonts w:ascii="Courier New" w:hAnsi="Courier New" w:cs="Courier New"/>
          <w:sz w:val="24"/>
          <w:szCs w:val="22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Symbol" w:char="F067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Pr="0021028F">
        <w:rPr>
          <w:sz w:val="24"/>
        </w:rPr>
        <w:t>, определим мин</w:t>
      </w:r>
      <w:r w:rsidRPr="0021028F">
        <w:rPr>
          <w:sz w:val="24"/>
        </w:rPr>
        <w:t>и</w:t>
      </w:r>
      <w:r w:rsidRPr="0021028F">
        <w:rPr>
          <w:sz w:val="24"/>
        </w:rPr>
        <w:t>мальное множество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N</w:t>
      </w:r>
      <w:r w:rsidRPr="0021028F">
        <w:rPr>
          <w:rFonts w:cs="Courier New"/>
          <w:sz w:val="24"/>
        </w:rPr>
        <w:t xml:space="preserve"> </w:t>
      </w:r>
      <w:r w:rsidRPr="0021028F">
        <w:rPr>
          <w:i/>
          <w:sz w:val="24"/>
        </w:rPr>
        <w:t>неконформных пар</w:t>
      </w:r>
      <w:r w:rsidRPr="0021028F">
        <w:rPr>
          <w:sz w:val="24"/>
        </w:rPr>
        <w:t xml:space="preserve"> состояний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lastRenderedPageBreak/>
        <w:t>(i,s)</w:t>
      </w:r>
      <w:r w:rsidRPr="0021028F">
        <w:rPr>
          <w:sz w:val="24"/>
        </w:rPr>
        <w:t>, порождаемое следующими правилами вывода: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t>H-</w:t>
      </w:r>
      <w:r w:rsidRPr="0021028F">
        <w:rPr>
          <w:b/>
          <w:i/>
          <w:sz w:val="24"/>
        </w:rPr>
        <w:t>safe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Symbol" w:char="F022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{P}</w:t>
      </w:r>
    </w:p>
    <w:p w:rsidR="0021028F" w:rsidRPr="0021028F" w:rsidRDefault="0021028F" w:rsidP="0021028F">
      <w:pPr>
        <w:numPr>
          <w:ilvl w:val="0"/>
          <w:numId w:val="46"/>
        </w:numPr>
        <w:ind w:left="357" w:hanging="357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  <w:lang w:val="en-US"/>
        </w:rPr>
        <w:tab/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szCs w:val="22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Math One" w:char="F0BF"/>
      </w:r>
      <w:r w:rsidRPr="0021028F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Euclid Math One" w:char="F090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N</w:t>
      </w:r>
      <w:r w:rsidRPr="0021028F">
        <w:rPr>
          <w:sz w:val="24"/>
          <w:lang w:val="en-US"/>
        </w:rPr>
        <w:t>,</w:t>
      </w:r>
    </w:p>
    <w:p w:rsidR="00A016C8" w:rsidRPr="00A016C8" w:rsidRDefault="0021028F" w:rsidP="0021028F">
      <w:pPr>
        <w:numPr>
          <w:ilvl w:val="0"/>
          <w:numId w:val="46"/>
        </w:numPr>
        <w:ind w:left="357" w:hanging="357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szCs w:val="22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3D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DE"/>
      </w:r>
      <w:r w:rsidRPr="0021028F">
        <w:rPr>
          <w:rFonts w:ascii="Courier New" w:hAnsi="Courier New" w:cs="Courier New"/>
          <w:sz w:val="24"/>
          <w:lang w:val="en-US"/>
        </w:rPr>
        <w:t>i`</w:t>
      </w:r>
      <w:r w:rsidRPr="0021028F">
        <w:rPr>
          <w:rFonts w:ascii="Courier New" w:hAnsi="Courier New" w:cs="Courier New"/>
          <w:sz w:val="24"/>
          <w:lang w:val="en-US"/>
        </w:rPr>
        <w:tab/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safe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  <w:lang w:val="en-US"/>
        </w:rPr>
        <w:t>s</w:t>
      </w:r>
    </w:p>
    <w:p w:rsidR="0021028F" w:rsidRPr="0021028F" w:rsidRDefault="0021028F" w:rsidP="00A016C8">
      <w:pPr>
        <w:ind w:left="284" w:firstLine="0"/>
        <w:rPr>
          <w:sz w:val="24"/>
          <w:lang w:val="en-US"/>
        </w:rPr>
      </w:pPr>
      <w:r w:rsidRPr="0021028F">
        <w:rPr>
          <w:rFonts w:ascii="Courier New" w:hAnsi="Courier New" w:cs="Courier New"/>
          <w:sz w:val="24"/>
          <w:lang w:val="en-US"/>
        </w:rPr>
        <w:t>&amp;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{i`}</w:t>
      </w:r>
      <w:r w:rsidRPr="0021028F">
        <w:rPr>
          <w:rFonts w:ascii="Courier New" w:hAnsi="Courier New" w:cs="Courier New"/>
          <w:sz w:val="24"/>
        </w:rPr>
        <w:sym w:font="Symbol" w:char="F0B4"/>
      </w:r>
      <w:r w:rsidRPr="0021028F">
        <w:rPr>
          <w:rFonts w:ascii="Courier New" w:hAnsi="Courier New" w:cs="Courier New"/>
          <w:sz w:val="24"/>
          <w:lang w:val="en-US"/>
        </w:rPr>
        <w:t>(s</w:t>
      </w:r>
      <w:r w:rsidRPr="0021028F">
        <w:rPr>
          <w:sz w:val="24"/>
          <w:lang w:val="en-US"/>
        </w:rPr>
        <w:t> </w:t>
      </w:r>
      <w:r w:rsidRPr="0021028F">
        <w:rPr>
          <w:b/>
          <w:i/>
          <w:sz w:val="24"/>
          <w:lang w:val="en-US"/>
        </w:rPr>
        <w:t>after</w:t>
      </w:r>
      <w:r w:rsidRPr="0021028F">
        <w:rPr>
          <w:sz w:val="24"/>
          <w:lang w:val="en-US"/>
        </w:rPr>
        <w:t> 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  <w:lang w:val="en-US"/>
        </w:rPr>
        <w:t>)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  <w:lang w:val="en-US"/>
        </w:rPr>
        <w:t>N</w:t>
      </w:r>
      <w:r w:rsidRPr="0021028F">
        <w:rPr>
          <w:rFonts w:ascii="Courier New" w:hAnsi="Courier New" w:cs="Courier New"/>
          <w:sz w:val="24"/>
          <w:lang w:val="en-US"/>
        </w:rPr>
        <w:tab/>
      </w:r>
      <w:r w:rsidR="00A016C8" w:rsidRPr="00A016C8">
        <w:rPr>
          <w:rFonts w:ascii="Courier New" w:hAnsi="Courier New" w:cs="Courier New"/>
          <w:sz w:val="24"/>
          <w:lang w:val="en-US"/>
        </w:rPr>
        <w:tab/>
      </w:r>
      <w:r w:rsidR="00A016C8" w:rsidRPr="00A016C8">
        <w:rPr>
          <w:rFonts w:ascii="Courier New" w:hAnsi="Courier New" w:cs="Courier New"/>
          <w:sz w:val="24"/>
          <w:lang w:val="en-US"/>
        </w:rPr>
        <w:tab/>
      </w:r>
      <w:r w:rsidR="00A016C8" w:rsidRPr="00A016C8">
        <w:rPr>
          <w:rFonts w:ascii="Courier New" w:hAnsi="Courier New" w:cs="Courier New"/>
          <w:sz w:val="24"/>
          <w:lang w:val="en-US"/>
        </w:rPr>
        <w:tab/>
      </w:r>
      <w:r w:rsidR="00A016C8" w:rsidRPr="00A016C8">
        <w:rPr>
          <w:rFonts w:ascii="Courier New" w:hAnsi="Courier New" w:cs="Courier New"/>
          <w:sz w:val="24"/>
          <w:lang w:val="en-US"/>
        </w:rPr>
        <w:tab/>
      </w:r>
      <w:r w:rsidRPr="0021028F">
        <w:rPr>
          <w:rFonts w:ascii="Courier New" w:hAnsi="Courier New" w:cs="Courier New"/>
          <w:sz w:val="24"/>
        </w:rPr>
        <w:sym w:font="Euclid Math One" w:char="F090"/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N</w:t>
      </w:r>
      <w:r w:rsidRPr="0021028F">
        <w:rPr>
          <w:sz w:val="24"/>
          <w:lang w:val="en-US"/>
        </w:rPr>
        <w:t>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Конформность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sz w:val="24"/>
        </w:rPr>
        <w:t> </w:t>
      </w:r>
      <w:r w:rsidRPr="0021028F">
        <w:rPr>
          <w:b/>
          <w:i/>
          <w:sz w:val="24"/>
        </w:rPr>
        <w:t>ss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b/>
          <w:sz w:val="24"/>
        </w:rPr>
        <w:t>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эквивалентна условию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,s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CF"/>
      </w:r>
      <w:r w:rsidRPr="0021028F">
        <w:rPr>
          <w:rFonts w:ascii="Courier New" w:hAnsi="Courier New" w:cs="Courier New"/>
          <w:sz w:val="24"/>
        </w:rPr>
        <w:t>N</w:t>
      </w:r>
      <w:r w:rsidRPr="0021028F">
        <w:rPr>
          <w:sz w:val="24"/>
        </w:rPr>
        <w:t>. Правила вывода определяют граф вывода, вершины которого – пары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N</w:t>
      </w:r>
      <w:r w:rsidRPr="0021028F">
        <w:rPr>
          <w:sz w:val="24"/>
        </w:rPr>
        <w:t>, полученные прим</w:t>
      </w:r>
      <w:r w:rsidRPr="0021028F">
        <w:rPr>
          <w:sz w:val="24"/>
        </w:rPr>
        <w:t>е</w:t>
      </w:r>
      <w:r w:rsidRPr="0021028F">
        <w:rPr>
          <w:sz w:val="24"/>
        </w:rPr>
        <w:t>нением 1-го (1</w:t>
      </w:r>
      <w:r w:rsidRPr="0021028F">
        <w:rPr>
          <w:sz w:val="24"/>
        </w:rPr>
        <w:noBreakHyphen/>
        <w:t>вершина) или 2-го (2</w:t>
      </w:r>
      <w:r w:rsidRPr="0021028F">
        <w:rPr>
          <w:sz w:val="24"/>
        </w:rPr>
        <w:noBreakHyphen/>
        <w:t>вершина) правила в</w:t>
      </w:r>
      <w:r w:rsidRPr="0021028F">
        <w:rPr>
          <w:sz w:val="24"/>
        </w:rPr>
        <w:t>ы</w:t>
      </w:r>
      <w:r w:rsidRPr="0021028F">
        <w:rPr>
          <w:sz w:val="24"/>
        </w:rPr>
        <w:t>вода. Помеченная дуга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BE"/>
      </w:r>
      <w:r w:rsidRPr="0021028F">
        <w:rPr>
          <w:rFonts w:ascii="Courier New" w:hAnsi="Courier New" w:cs="Courier New"/>
          <w:sz w:val="24"/>
        </w:rPr>
        <w:t>(u,i`)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(i`,s`)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соо</w:t>
      </w:r>
      <w:r w:rsidRPr="0021028F">
        <w:rPr>
          <w:sz w:val="24"/>
        </w:rPr>
        <w:t>т</w:t>
      </w:r>
      <w:r w:rsidRPr="0021028F">
        <w:rPr>
          <w:sz w:val="24"/>
        </w:rPr>
        <w:t>ветствует правилу в</w:t>
      </w:r>
      <w:r w:rsidRPr="0021028F">
        <w:rPr>
          <w:sz w:val="24"/>
        </w:rPr>
        <w:t>ы</w:t>
      </w:r>
      <w:r w:rsidRPr="0021028F">
        <w:rPr>
          <w:sz w:val="24"/>
        </w:rPr>
        <w:t>вода 2 для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s`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(s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after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 xml:space="preserve">. 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В графе вывода существует дерево маршрутов (быть может, не единс</w:t>
      </w:r>
      <w:r w:rsidRPr="0021028F">
        <w:rPr>
          <w:sz w:val="24"/>
        </w:rPr>
        <w:t>т</w:t>
      </w:r>
      <w:r w:rsidRPr="0021028F">
        <w:rPr>
          <w:sz w:val="24"/>
        </w:rPr>
        <w:t>венное), которое назовем деревом вывода. Каждый маршрут дерева начин</w:t>
      </w:r>
      <w:r w:rsidRPr="0021028F">
        <w:rPr>
          <w:sz w:val="24"/>
        </w:rPr>
        <w:t>а</w:t>
      </w:r>
      <w:r w:rsidRPr="0021028F">
        <w:rPr>
          <w:sz w:val="24"/>
        </w:rPr>
        <w:t>ется в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,s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, корень дерева – пустой маршрут, а листья – маршруты, заканч</w:t>
      </w:r>
      <w:r w:rsidRPr="0021028F">
        <w:rPr>
          <w:sz w:val="24"/>
        </w:rPr>
        <w:t>и</w:t>
      </w:r>
      <w:r w:rsidRPr="0021028F">
        <w:rPr>
          <w:sz w:val="24"/>
        </w:rPr>
        <w:t>вающиеся в 1</w:t>
      </w:r>
      <w:r w:rsidRPr="0021028F">
        <w:rPr>
          <w:sz w:val="24"/>
        </w:rPr>
        <w:noBreakHyphen/>
        <w:t>вершинах. Маршрут дерева, заканчива</w:t>
      </w:r>
      <w:r w:rsidRPr="0021028F">
        <w:rPr>
          <w:sz w:val="24"/>
        </w:rPr>
        <w:t>ю</w:t>
      </w:r>
      <w:r w:rsidRPr="0021028F">
        <w:rPr>
          <w:sz w:val="24"/>
        </w:rPr>
        <w:t>щийся в 2</w:t>
      </w:r>
      <w:r w:rsidRPr="0021028F">
        <w:rPr>
          <w:sz w:val="24"/>
        </w:rPr>
        <w:noBreakHyphen/>
        <w:t>вершине, продолжается в дереве теми и только теми дугами, которые помечены одной меткой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(u,i`)</w:t>
      </w:r>
      <w:r w:rsidRPr="0021028F">
        <w:rPr>
          <w:sz w:val="24"/>
        </w:rPr>
        <w:t>, что соответствует 2-му пр</w:t>
      </w:r>
      <w:r w:rsidRPr="0021028F">
        <w:rPr>
          <w:sz w:val="24"/>
        </w:rPr>
        <w:t>а</w:t>
      </w:r>
      <w:r w:rsidRPr="0021028F">
        <w:rPr>
          <w:sz w:val="24"/>
        </w:rPr>
        <w:t xml:space="preserve">вилу вывода. </w:t>
      </w:r>
      <w:bookmarkStart w:id="8" w:name="_Ref234312873"/>
    </w:p>
    <w:bookmarkEnd w:id="8"/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Если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,s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N</w:t>
      </w:r>
      <w:r w:rsidRPr="0021028F">
        <w:rPr>
          <w:sz w:val="24"/>
        </w:rPr>
        <w:t>, но все деревья вывода бесконечны, то никакой тест не сможет за конечное время определить н</w:t>
      </w:r>
      <w:r w:rsidRPr="0021028F">
        <w:rPr>
          <w:sz w:val="24"/>
        </w:rPr>
        <w:t>е</w:t>
      </w:r>
      <w:r w:rsidRPr="0021028F">
        <w:rPr>
          <w:sz w:val="24"/>
        </w:rPr>
        <w:t xml:space="preserve">конформность. Поэтому на классе всех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-безопасных ре</w:t>
      </w:r>
      <w:r w:rsidRPr="0021028F">
        <w:rPr>
          <w:sz w:val="24"/>
        </w:rPr>
        <w:t>а</w:t>
      </w:r>
      <w:r w:rsidRPr="0021028F">
        <w:rPr>
          <w:sz w:val="24"/>
        </w:rPr>
        <w:t>лизаций могут существовать только значимые тесты. Один из таких тестов полный на подклассе реализаций, в кот</w:t>
      </w:r>
      <w:r w:rsidRPr="0021028F">
        <w:rPr>
          <w:sz w:val="24"/>
        </w:rPr>
        <w:t>о</w:t>
      </w:r>
      <w:r w:rsidRPr="0021028F">
        <w:rPr>
          <w:sz w:val="24"/>
        </w:rPr>
        <w:t>рых либо не существует дерева вывода (реализация ко</w:t>
      </w:r>
      <w:r w:rsidRPr="0021028F">
        <w:rPr>
          <w:sz w:val="24"/>
        </w:rPr>
        <w:t>н</w:t>
      </w:r>
      <w:r w:rsidRPr="0021028F">
        <w:rPr>
          <w:sz w:val="24"/>
        </w:rPr>
        <w:lastRenderedPageBreak/>
        <w:t>формна), либо существует конечное дерево вывода (реал</w:t>
      </w:r>
      <w:r w:rsidRPr="0021028F">
        <w:rPr>
          <w:sz w:val="24"/>
        </w:rPr>
        <w:t>и</w:t>
      </w:r>
      <w:r w:rsidRPr="0021028F">
        <w:rPr>
          <w:sz w:val="24"/>
        </w:rPr>
        <w:t>зация неконформна). Кроме глобального тестирования, требуется перечислимость множества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=(s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sz w:val="24"/>
        </w:rPr>
        <w:t> </w:t>
      </w:r>
      <w:r w:rsidRPr="0021028F">
        <w:rPr>
          <w:b/>
          <w:i/>
          <w:sz w:val="24"/>
        </w:rPr>
        <w:t>after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, множ</w:t>
      </w:r>
      <w:r w:rsidRPr="0021028F">
        <w:rPr>
          <w:sz w:val="24"/>
        </w:rPr>
        <w:t>е</w:t>
      </w:r>
      <w:r w:rsidRPr="0021028F">
        <w:rPr>
          <w:sz w:val="24"/>
        </w:rPr>
        <w:t>ства безопасных в каждом безопасно достижимом состоянии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кнопок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P(s)={P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b/>
          <w:sz w:val="24"/>
        </w:rPr>
        <w:t>R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cs="Courier New"/>
          <w:b/>
          <w:sz w:val="24"/>
        </w:rPr>
        <w:t>Q</w:t>
      </w:r>
      <w:r w:rsidRPr="0021028F">
        <w:rPr>
          <w:rFonts w:ascii="Courier New" w:hAnsi="Courier New" w:cs="Courier New"/>
          <w:sz w:val="24"/>
        </w:rPr>
        <w:t>|P</w:t>
      </w:r>
      <w:r w:rsidRPr="0021028F">
        <w:rPr>
          <w:sz w:val="24"/>
        </w:rPr>
        <w:t> </w:t>
      </w:r>
      <w:r w:rsidRPr="0021028F">
        <w:rPr>
          <w:b/>
          <w:i/>
          <w:sz w:val="24"/>
        </w:rPr>
        <w:t>safe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t>s}</w:t>
      </w:r>
      <w:r w:rsidRPr="0021028F">
        <w:rPr>
          <w:sz w:val="24"/>
        </w:rPr>
        <w:t>, и множ</w:t>
      </w:r>
      <w:r w:rsidRPr="0021028F">
        <w:rPr>
          <w:sz w:val="24"/>
        </w:rPr>
        <w:t>е</w:t>
      </w:r>
      <w:r w:rsidRPr="0021028F">
        <w:rPr>
          <w:sz w:val="24"/>
        </w:rPr>
        <w:t>ства постсостояний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S(s,u)=(s</w:t>
      </w:r>
      <w:r w:rsidRPr="0021028F">
        <w:rPr>
          <w:sz w:val="24"/>
        </w:rPr>
        <w:t> </w:t>
      </w:r>
      <w:r w:rsidRPr="0021028F">
        <w:rPr>
          <w:b/>
          <w:i/>
          <w:sz w:val="24"/>
        </w:rPr>
        <w:t>after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для каждого безопасного в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наблюд</w:t>
      </w:r>
      <w:r w:rsidRPr="0021028F">
        <w:rPr>
          <w:sz w:val="24"/>
        </w:rPr>
        <w:t>е</w:t>
      </w:r>
      <w:r w:rsidRPr="0021028F">
        <w:rPr>
          <w:sz w:val="24"/>
        </w:rPr>
        <w:t>ния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sz w:val="24"/>
        </w:rPr>
        <w:t>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Дерево вывода конечно тогда и только тогда, когда оно имеет конечное ветвление, что эквивалентно конечности каждого множества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after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sz w:val="24"/>
        </w:rPr>
        <w:t>. Для этого достаточно, чт</w:t>
      </w:r>
      <w:r w:rsidRPr="0021028F">
        <w:rPr>
          <w:sz w:val="24"/>
        </w:rPr>
        <w:t>о</w:t>
      </w:r>
      <w:r w:rsidRPr="0021028F">
        <w:rPr>
          <w:sz w:val="24"/>
        </w:rPr>
        <w:t>бы в каждом безопасно достижимом состоянии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спец</w:t>
      </w:r>
      <w:r w:rsidRPr="0021028F">
        <w:rPr>
          <w:sz w:val="24"/>
        </w:rPr>
        <w:t>и</w:t>
      </w:r>
      <w:r w:rsidRPr="0021028F">
        <w:rPr>
          <w:sz w:val="24"/>
        </w:rPr>
        <w:t>фикации были конечны 1) число переходов по каждому безопасному дейс</w:t>
      </w:r>
      <w:r w:rsidRPr="0021028F">
        <w:rPr>
          <w:sz w:val="24"/>
        </w:rPr>
        <w:t>т</w:t>
      </w:r>
      <w:r w:rsidRPr="0021028F">
        <w:rPr>
          <w:sz w:val="24"/>
        </w:rPr>
        <w:t>вию, и 2) множество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> </w:t>
      </w:r>
      <w:r w:rsidRPr="0021028F">
        <w:rPr>
          <w:b/>
          <w:i/>
          <w:sz w:val="24"/>
        </w:rPr>
        <w:t>after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sz w:val="24"/>
        </w:rPr>
        <w:t>.</w:t>
      </w:r>
    </w:p>
    <w:p w:rsidR="0021028F" w:rsidRPr="0021028F" w:rsidRDefault="0021028F" w:rsidP="0021028F">
      <w:pPr>
        <w:pStyle w:val="10"/>
        <w:rPr>
          <w:sz w:val="22"/>
        </w:rPr>
      </w:pPr>
      <w:r w:rsidRPr="0021028F">
        <w:rPr>
          <w:sz w:val="22"/>
        </w:rPr>
        <w:t>Практическое тестирование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 xml:space="preserve">На практике </w:t>
      </w:r>
      <w:r w:rsidR="002105C7">
        <w:rPr>
          <w:sz w:val="24"/>
        </w:rPr>
        <w:t>нужно</w:t>
      </w:r>
      <w:r w:rsidRPr="0021028F">
        <w:rPr>
          <w:sz w:val="24"/>
        </w:rPr>
        <w:t>, чтобы тест заканчивался за коне</w:t>
      </w:r>
      <w:r w:rsidRPr="0021028F">
        <w:rPr>
          <w:sz w:val="24"/>
        </w:rPr>
        <w:t>ч</w:t>
      </w:r>
      <w:r w:rsidRPr="0021028F">
        <w:rPr>
          <w:sz w:val="24"/>
        </w:rPr>
        <w:t xml:space="preserve">ное время. </w:t>
      </w:r>
      <w:r w:rsidR="002105C7">
        <w:rPr>
          <w:sz w:val="24"/>
        </w:rPr>
        <w:t>П</w:t>
      </w:r>
      <w:r w:rsidRPr="0021028F">
        <w:rPr>
          <w:sz w:val="24"/>
        </w:rPr>
        <w:t>олный тест обн</w:t>
      </w:r>
      <w:r w:rsidRPr="0021028F">
        <w:rPr>
          <w:sz w:val="24"/>
        </w:rPr>
        <w:t>а</w:t>
      </w:r>
      <w:r w:rsidRPr="0021028F">
        <w:rPr>
          <w:sz w:val="24"/>
        </w:rPr>
        <w:t>руживает ошибку за конечное время, но при отсутствии ошибок может выполняться бе</w:t>
      </w:r>
      <w:r w:rsidRPr="0021028F">
        <w:rPr>
          <w:sz w:val="24"/>
        </w:rPr>
        <w:t>с</w:t>
      </w:r>
      <w:r w:rsidRPr="0021028F">
        <w:rPr>
          <w:sz w:val="24"/>
        </w:rPr>
        <w:t>конечно долго</w:t>
      </w:r>
      <w:r w:rsidR="002105C7">
        <w:rPr>
          <w:sz w:val="24"/>
        </w:rPr>
        <w:t>, если не предполагать специальных огран</w:t>
      </w:r>
      <w:r w:rsidR="002105C7">
        <w:rPr>
          <w:sz w:val="24"/>
        </w:rPr>
        <w:t>и</w:t>
      </w:r>
      <w:r w:rsidR="002105C7">
        <w:rPr>
          <w:sz w:val="24"/>
        </w:rPr>
        <w:t>чений</w:t>
      </w:r>
      <w:r w:rsidRPr="0021028F">
        <w:rPr>
          <w:sz w:val="24"/>
        </w:rPr>
        <w:t xml:space="preserve">. Достаточно </w:t>
      </w:r>
      <w:r w:rsidR="002105C7">
        <w:rPr>
          <w:sz w:val="24"/>
        </w:rPr>
        <w:t>таких</w:t>
      </w:r>
      <w:r w:rsidRPr="0021028F">
        <w:rPr>
          <w:sz w:val="24"/>
        </w:rPr>
        <w:t xml:space="preserve"> ограничений. 1)</w:t>
      </w:r>
      <w:r w:rsidRPr="0021028F">
        <w:rPr>
          <w:sz w:val="24"/>
          <w:lang w:eastAsia="zh-TW"/>
        </w:rPr>
        <w:t xml:space="preserve"> Число кн</w:t>
      </w:r>
      <w:r w:rsidRPr="0021028F">
        <w:rPr>
          <w:sz w:val="24"/>
          <w:lang w:eastAsia="zh-TW"/>
        </w:rPr>
        <w:t>о</w:t>
      </w:r>
      <w:r w:rsidRPr="0021028F">
        <w:rPr>
          <w:sz w:val="24"/>
          <w:lang w:eastAsia="zh-TW"/>
        </w:rPr>
        <w:t xml:space="preserve">пок </w:t>
      </w:r>
      <w:r w:rsidRPr="0021028F">
        <w:rPr>
          <w:i/>
          <w:sz w:val="24"/>
          <w:lang w:eastAsia="zh-TW"/>
        </w:rPr>
        <w:t>конечно</w:t>
      </w:r>
      <w:r w:rsidRPr="0021028F">
        <w:rPr>
          <w:sz w:val="24"/>
          <w:lang w:eastAsia="zh-TW"/>
        </w:rPr>
        <w:t xml:space="preserve"> и каждая кнопка </w:t>
      </w:r>
      <w:r w:rsidRPr="0021028F">
        <w:rPr>
          <w:i/>
          <w:sz w:val="24"/>
          <w:lang w:eastAsia="zh-TW"/>
        </w:rPr>
        <w:t>разрешима</w:t>
      </w:r>
      <w:r w:rsidRPr="0021028F">
        <w:rPr>
          <w:sz w:val="24"/>
          <w:lang w:eastAsia="zh-TW"/>
        </w:rPr>
        <w:t xml:space="preserve"> относительно алфав</w:t>
      </w:r>
      <w:r w:rsidRPr="0021028F">
        <w:rPr>
          <w:sz w:val="24"/>
          <w:lang w:eastAsia="zh-TW"/>
        </w:rPr>
        <w:t>и</w:t>
      </w:r>
      <w:r w:rsidRPr="0021028F">
        <w:rPr>
          <w:sz w:val="24"/>
          <w:lang w:eastAsia="zh-TW"/>
        </w:rPr>
        <w:t xml:space="preserve">та действий. 2) Спецификация </w:t>
      </w:r>
      <w:r w:rsidRPr="0021028F">
        <w:rPr>
          <w:i/>
          <w:sz w:val="24"/>
          <w:lang w:eastAsia="zh-TW"/>
        </w:rPr>
        <w:t>конечна</w:t>
      </w:r>
      <w:r w:rsidRPr="0021028F">
        <w:rPr>
          <w:sz w:val="24"/>
          <w:lang w:eastAsia="zh-TW"/>
        </w:rPr>
        <w:t>: конечно число с</w:t>
      </w:r>
      <w:r w:rsidRPr="0021028F">
        <w:rPr>
          <w:sz w:val="24"/>
          <w:lang w:eastAsia="zh-TW"/>
        </w:rPr>
        <w:t>о</w:t>
      </w:r>
      <w:r w:rsidRPr="0021028F">
        <w:rPr>
          <w:sz w:val="24"/>
          <w:lang w:eastAsia="zh-TW"/>
        </w:rPr>
        <w:t>стояний и переходов. 3) «Часть»</w:t>
      </w:r>
      <w:r w:rsidRPr="0021028F">
        <w:rPr>
          <w:rFonts w:cs="Courier New"/>
          <w:sz w:val="24"/>
          <w:lang w:eastAsia="zh-TW"/>
        </w:rPr>
        <w:t xml:space="preserve"> </w:t>
      </w:r>
      <w:r w:rsidRPr="0021028F">
        <w:rPr>
          <w:rFonts w:ascii="Courier New" w:hAnsi="Courier New" w:cs="Courier New"/>
          <w:b/>
          <w:sz w:val="24"/>
          <w:lang w:eastAsia="zh-TW"/>
        </w:rPr>
        <w:t>I`</w:t>
      </w:r>
      <w:r w:rsidRPr="0021028F">
        <w:rPr>
          <w:rFonts w:cs="Courier New"/>
          <w:sz w:val="24"/>
          <w:lang w:eastAsia="zh-TW"/>
        </w:rPr>
        <w:t xml:space="preserve"> </w:t>
      </w:r>
      <w:r w:rsidRPr="0021028F">
        <w:rPr>
          <w:sz w:val="24"/>
          <w:lang w:eastAsia="zh-TW"/>
        </w:rPr>
        <w:t>реализации</w:t>
      </w:r>
      <w:r w:rsidRPr="0021028F">
        <w:rPr>
          <w:rFonts w:cs="Courier New"/>
          <w:sz w:val="24"/>
          <w:lang w:eastAsia="zh-TW"/>
        </w:rPr>
        <w:t xml:space="preserve"> </w:t>
      </w:r>
      <w:r w:rsidRPr="0021028F">
        <w:rPr>
          <w:rFonts w:ascii="Courier New" w:hAnsi="Courier New" w:cs="Courier New"/>
          <w:b/>
          <w:sz w:val="24"/>
          <w:lang w:eastAsia="zh-TW"/>
        </w:rPr>
        <w:t>I</w:t>
      </w:r>
      <w:r w:rsidRPr="0021028F">
        <w:rPr>
          <w:sz w:val="24"/>
          <w:lang w:eastAsia="zh-TW"/>
        </w:rPr>
        <w:t>, «прох</w:t>
      </w:r>
      <w:r w:rsidRPr="0021028F">
        <w:rPr>
          <w:sz w:val="24"/>
          <w:lang w:eastAsia="zh-TW"/>
        </w:rPr>
        <w:t>о</w:t>
      </w:r>
      <w:r w:rsidRPr="0021028F">
        <w:rPr>
          <w:sz w:val="24"/>
          <w:lang w:eastAsia="zh-TW"/>
        </w:rPr>
        <w:t xml:space="preserve">димая» при безопасном тестировании, </w:t>
      </w:r>
      <w:r w:rsidRPr="0021028F">
        <w:rPr>
          <w:i/>
          <w:sz w:val="24"/>
          <w:lang w:eastAsia="zh-TW"/>
        </w:rPr>
        <w:t>к</w:t>
      </w:r>
      <w:r w:rsidRPr="0021028F">
        <w:rPr>
          <w:i/>
          <w:sz w:val="24"/>
          <w:lang w:eastAsia="zh-TW"/>
        </w:rPr>
        <w:t>о</w:t>
      </w:r>
      <w:r w:rsidRPr="0021028F">
        <w:rPr>
          <w:i/>
          <w:sz w:val="24"/>
          <w:lang w:eastAsia="zh-TW"/>
        </w:rPr>
        <w:t>нечна</w:t>
      </w:r>
      <w:r w:rsidRPr="0021028F">
        <w:rPr>
          <w:sz w:val="24"/>
          <w:lang w:eastAsia="zh-TW"/>
        </w:rPr>
        <w:t xml:space="preserve"> и </w:t>
      </w:r>
      <w:r w:rsidRPr="0021028F">
        <w:rPr>
          <w:i/>
          <w:sz w:val="24"/>
          <w:lang w:eastAsia="zh-TW"/>
        </w:rPr>
        <w:t>t-недетерминирована</w:t>
      </w:r>
      <w:r w:rsidRPr="0021028F">
        <w:rPr>
          <w:sz w:val="24"/>
          <w:lang w:eastAsia="zh-TW"/>
        </w:rPr>
        <w:t xml:space="preserve">: </w:t>
      </w:r>
      <w:r w:rsidRPr="0021028F">
        <w:rPr>
          <w:sz w:val="24"/>
        </w:rPr>
        <w:t>все возможные пары (н</w:t>
      </w:r>
      <w:r w:rsidRPr="0021028F">
        <w:rPr>
          <w:sz w:val="24"/>
        </w:rPr>
        <w:t>а</w:t>
      </w:r>
      <w:r w:rsidRPr="0021028F">
        <w:rPr>
          <w:sz w:val="24"/>
        </w:rPr>
        <w:t xml:space="preserve">блюдение, </w:t>
      </w:r>
      <w:r w:rsidRPr="0021028F">
        <w:rPr>
          <w:sz w:val="24"/>
        </w:rPr>
        <w:lastRenderedPageBreak/>
        <w:t>постсостояние) могут быть получены не просто за коне</w:t>
      </w:r>
      <w:r w:rsidRPr="0021028F">
        <w:rPr>
          <w:sz w:val="24"/>
        </w:rPr>
        <w:t>ч</w:t>
      </w:r>
      <w:r w:rsidRPr="0021028F">
        <w:rPr>
          <w:sz w:val="24"/>
        </w:rPr>
        <w:t>ное число нажатий данной кнопки в данном с</w:t>
      </w:r>
      <w:r w:rsidRPr="0021028F">
        <w:rPr>
          <w:sz w:val="24"/>
        </w:rPr>
        <w:t>о</w:t>
      </w:r>
      <w:r w:rsidRPr="0021028F">
        <w:rPr>
          <w:sz w:val="24"/>
        </w:rPr>
        <w:t>стоянии, как при глобальном тестировании, а не более, чем за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t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наж</w:t>
      </w:r>
      <w:r w:rsidRPr="0021028F">
        <w:rPr>
          <w:sz w:val="24"/>
        </w:rPr>
        <w:t>а</w:t>
      </w:r>
      <w:r w:rsidRPr="0021028F">
        <w:rPr>
          <w:sz w:val="24"/>
        </w:rPr>
        <w:t>тий. При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t=1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реал</w:t>
      </w:r>
      <w:r w:rsidRPr="0021028F">
        <w:rPr>
          <w:sz w:val="24"/>
        </w:rPr>
        <w:t>и</w:t>
      </w:r>
      <w:r w:rsidRPr="0021028F">
        <w:rPr>
          <w:sz w:val="24"/>
        </w:rPr>
        <w:t>зация детерминирована.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Условия конечности позволяют сначала исследовать реализацию</w:t>
      </w:r>
      <w:r w:rsidRPr="0021028F">
        <w:rPr>
          <w:rFonts w:cs="Courier New"/>
          <w:sz w:val="24"/>
          <w:lang w:eastAsia="zh-TW"/>
        </w:rPr>
        <w:t xml:space="preserve"> </w:t>
      </w:r>
      <w:r w:rsidRPr="0021028F">
        <w:rPr>
          <w:rFonts w:ascii="Courier New" w:hAnsi="Courier New" w:cs="Courier New"/>
          <w:b/>
          <w:sz w:val="24"/>
          <w:lang w:eastAsia="zh-TW"/>
        </w:rPr>
        <w:t>I</w:t>
      </w:r>
      <w:r w:rsidRPr="0021028F">
        <w:rPr>
          <w:sz w:val="24"/>
        </w:rPr>
        <w:t>, то есть построить</w:t>
      </w:r>
      <w:r w:rsidRPr="0021028F">
        <w:rPr>
          <w:rFonts w:cs="Courier New"/>
          <w:sz w:val="24"/>
          <w:lang w:eastAsia="zh-TW"/>
        </w:rPr>
        <w:t xml:space="preserve"> </w:t>
      </w:r>
      <w:r w:rsidRPr="0021028F">
        <w:rPr>
          <w:rFonts w:ascii="Courier New" w:hAnsi="Courier New" w:cs="Courier New"/>
          <w:b/>
          <w:sz w:val="24"/>
          <w:lang w:eastAsia="zh-TW"/>
        </w:rPr>
        <w:t>I`</w:t>
      </w:r>
      <w:r w:rsidRPr="0021028F">
        <w:rPr>
          <w:sz w:val="24"/>
        </w:rPr>
        <w:t>, а потом провести в</w:t>
      </w:r>
      <w:r w:rsidRPr="0021028F">
        <w:rPr>
          <w:sz w:val="24"/>
        </w:rPr>
        <w:t>е</w:t>
      </w:r>
      <w:r w:rsidRPr="0021028F">
        <w:rPr>
          <w:sz w:val="24"/>
        </w:rPr>
        <w:t>рификацию. Переход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</w:t>
      </w:r>
      <w:r w:rsidRPr="0021028F">
        <w:rPr>
          <w:sz w:val="24"/>
        </w:rPr>
        <w:t>о</w:t>
      </w:r>
      <w:r w:rsidRPr="0021028F">
        <w:rPr>
          <w:sz w:val="24"/>
        </w:rPr>
        <w:t>бавляется в</w:t>
      </w:r>
      <w:r w:rsidRPr="0021028F">
        <w:rPr>
          <w:rFonts w:cs="Courier New"/>
          <w:sz w:val="24"/>
          <w:lang w:eastAsia="zh-TW"/>
        </w:rPr>
        <w:t xml:space="preserve"> </w:t>
      </w:r>
      <w:r w:rsidRPr="0021028F">
        <w:rPr>
          <w:rFonts w:ascii="Courier New" w:hAnsi="Courier New" w:cs="Courier New"/>
          <w:b/>
          <w:sz w:val="24"/>
          <w:lang w:eastAsia="zh-TW"/>
        </w:rPr>
        <w:t>I`</w:t>
      </w:r>
      <w:r w:rsidRPr="0021028F">
        <w:rPr>
          <w:rFonts w:cs="Courier New"/>
          <w:sz w:val="24"/>
          <w:lang w:eastAsia="zh-TW"/>
        </w:rPr>
        <w:t xml:space="preserve"> </w:t>
      </w:r>
      <w:r w:rsidRPr="0021028F">
        <w:rPr>
          <w:sz w:val="24"/>
        </w:rPr>
        <w:t>тогда, когда после опроса состояния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cs="Courier New"/>
          <w:sz w:val="24"/>
        </w:rPr>
        <w:t xml:space="preserve"> нажимается кнопка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cs="Courier New"/>
          <w:sz w:val="24"/>
        </w:rPr>
        <w:t xml:space="preserve">, </w:t>
      </w:r>
      <w:r w:rsidRPr="0021028F">
        <w:rPr>
          <w:sz w:val="24"/>
        </w:rPr>
        <w:t>п</w:t>
      </w:r>
      <w:r w:rsidRPr="0021028F">
        <w:rPr>
          <w:sz w:val="24"/>
        </w:rPr>
        <w:t>о</w:t>
      </w:r>
      <w:r w:rsidRPr="0021028F">
        <w:rPr>
          <w:sz w:val="24"/>
        </w:rPr>
        <w:t>лучается наблюдение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 снова опрашивается постсосто</w:t>
      </w:r>
      <w:r w:rsidRPr="0021028F">
        <w:rPr>
          <w:sz w:val="24"/>
        </w:rPr>
        <w:t>я</w:t>
      </w:r>
      <w:r w:rsidRPr="0021028F">
        <w:rPr>
          <w:sz w:val="24"/>
        </w:rPr>
        <w:t>ние, которым оказывается 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sz w:val="24"/>
        </w:rPr>
        <w:t>.</w:t>
      </w:r>
      <w:r w:rsidRPr="0021028F">
        <w:rPr>
          <w:rFonts w:cs="Courier New"/>
          <w:sz w:val="24"/>
        </w:rPr>
        <w:t xml:space="preserve"> Эту</w:t>
      </w:r>
      <w:r w:rsidRPr="0021028F">
        <w:rPr>
          <w:sz w:val="24"/>
        </w:rPr>
        <w:t xml:space="preserve"> кнопку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 xml:space="preserve">P </w:t>
      </w:r>
      <w:r w:rsidRPr="0021028F">
        <w:rPr>
          <w:sz w:val="24"/>
        </w:rPr>
        <w:t>б</w:t>
      </w:r>
      <w:r w:rsidRPr="0021028F">
        <w:rPr>
          <w:sz w:val="24"/>
        </w:rPr>
        <w:t>у</w:t>
      </w:r>
      <w:r w:rsidRPr="0021028F">
        <w:rPr>
          <w:sz w:val="24"/>
        </w:rPr>
        <w:t xml:space="preserve">дем называть </w:t>
      </w:r>
      <w:r w:rsidRPr="0021028F">
        <w:rPr>
          <w:i/>
          <w:sz w:val="24"/>
        </w:rPr>
        <w:t>управляющей</w:t>
      </w:r>
      <w:r w:rsidRPr="0021028F">
        <w:rPr>
          <w:sz w:val="24"/>
        </w:rPr>
        <w:t xml:space="preserve"> кнопкой и обозначать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P(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i`)</w:t>
      </w:r>
      <w:r w:rsidRPr="0021028F">
        <w:rPr>
          <w:sz w:val="24"/>
        </w:rPr>
        <w:t>. Заметим, что мы добавляем не только п</w:t>
      </w:r>
      <w:r w:rsidRPr="0021028F">
        <w:rPr>
          <w:sz w:val="24"/>
        </w:rPr>
        <w:t>е</w:t>
      </w:r>
      <w:r w:rsidRPr="0021028F">
        <w:rPr>
          <w:sz w:val="24"/>
        </w:rPr>
        <w:t>реходы по внешним действиям, но также виртуальные п</w:t>
      </w:r>
      <w:r w:rsidRPr="0021028F">
        <w:rPr>
          <w:sz w:val="24"/>
        </w:rPr>
        <w:t>е</w:t>
      </w:r>
      <w:r w:rsidRPr="0021028F">
        <w:rPr>
          <w:sz w:val="24"/>
        </w:rPr>
        <w:t>реходы по н</w:t>
      </w:r>
      <w:r w:rsidRPr="0021028F">
        <w:rPr>
          <w:sz w:val="24"/>
        </w:rPr>
        <w:t>а</w:t>
      </w:r>
      <w:r w:rsidRPr="0021028F">
        <w:rPr>
          <w:sz w:val="24"/>
        </w:rPr>
        <w:t xml:space="preserve">блюдаемым отказам. Если 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sz w:val="24"/>
        </w:rPr>
        <w:t xml:space="preserve"> – это </w:t>
      </w:r>
      <w:r w:rsidRPr="0021028F">
        <w:rPr>
          <w:b/>
          <w:sz w:val="24"/>
          <w:lang w:val="en-US"/>
        </w:rPr>
        <w:t>R</w:t>
      </w:r>
      <w:r w:rsidRPr="0021028F">
        <w:rPr>
          <w:sz w:val="24"/>
        </w:rPr>
        <w:t xml:space="preserve">-кнопка и </w:t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t>=</w:t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sz w:val="24"/>
        </w:rPr>
        <w:t>, то добавленный пер</w:t>
      </w:r>
      <w:r w:rsidRPr="0021028F">
        <w:rPr>
          <w:sz w:val="24"/>
        </w:rPr>
        <w:t>е</w:t>
      </w:r>
      <w:r w:rsidRPr="0021028F">
        <w:rPr>
          <w:sz w:val="24"/>
        </w:rPr>
        <w:t>ход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 xml:space="preserve">i` </w:t>
      </w:r>
      <w:r w:rsidRPr="0021028F">
        <w:rPr>
          <w:sz w:val="24"/>
        </w:rPr>
        <w:t>означает, что в реализации либо есть виртуальная петля по отказу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sz w:val="24"/>
        </w:rPr>
        <w:t xml:space="preserve">, если 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t>=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sz w:val="24"/>
        </w:rPr>
        <w:t xml:space="preserve">, либо в реализации есть </w:t>
      </w:r>
      <w:r w:rsidRPr="0021028F">
        <w:rPr>
          <w:sz w:val="24"/>
        </w:rPr>
        <w:sym w:font="Symbol" w:char="F074"/>
      </w:r>
      <w:r w:rsidRPr="0021028F">
        <w:rPr>
          <w:sz w:val="24"/>
        </w:rPr>
        <w:t xml:space="preserve">-маршрут из 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t xml:space="preserve"> </w:t>
      </w:r>
      <w:r w:rsidRPr="0021028F">
        <w:rPr>
          <w:sz w:val="24"/>
        </w:rPr>
        <w:t xml:space="preserve">в 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t xml:space="preserve">` </w:t>
      </w:r>
      <w:r w:rsidRPr="0021028F">
        <w:rPr>
          <w:sz w:val="24"/>
        </w:rPr>
        <w:t>и виртуальная петля по отк</w:t>
      </w:r>
      <w:r w:rsidRPr="0021028F">
        <w:rPr>
          <w:sz w:val="24"/>
        </w:rPr>
        <w:t>а</w:t>
      </w:r>
      <w:r w:rsidRPr="0021028F">
        <w:rPr>
          <w:sz w:val="24"/>
        </w:rPr>
        <w:t>зу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i`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P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sz w:val="24"/>
        </w:rPr>
        <w:t>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Для каждого пройденного состояния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хранится множ</w:t>
      </w:r>
      <w:r w:rsidRPr="0021028F">
        <w:rPr>
          <w:sz w:val="24"/>
        </w:rPr>
        <w:t>е</w:t>
      </w:r>
      <w:r w:rsidRPr="0021028F">
        <w:rPr>
          <w:sz w:val="24"/>
        </w:rPr>
        <w:t>ство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H(i)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соответствующих ему по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спецификационных состояний, которое будет постепе</w:t>
      </w:r>
      <w:r w:rsidRPr="0021028F">
        <w:rPr>
          <w:sz w:val="24"/>
        </w:rPr>
        <w:t>н</w:t>
      </w:r>
      <w:r w:rsidRPr="0021028F">
        <w:rPr>
          <w:sz w:val="24"/>
        </w:rPr>
        <w:t>но расти, и множество безопасных кнопок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P(i)=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{P(s)|s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H(i)}</w:t>
      </w:r>
      <w:r w:rsidRPr="0021028F">
        <w:rPr>
          <w:sz w:val="24"/>
        </w:rPr>
        <w:t>. Для ка</w:t>
      </w:r>
      <w:r w:rsidRPr="0021028F">
        <w:rPr>
          <w:sz w:val="24"/>
        </w:rPr>
        <w:t>ж</w:t>
      </w:r>
      <w:r w:rsidRPr="0021028F">
        <w:rPr>
          <w:sz w:val="24"/>
        </w:rPr>
        <w:t>дой кнопки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P(i)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хранится счетчик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C(i,P)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числа н</w:t>
      </w:r>
      <w:r w:rsidRPr="0021028F">
        <w:rPr>
          <w:sz w:val="24"/>
        </w:rPr>
        <w:t>а</w:t>
      </w:r>
      <w:r w:rsidRPr="0021028F">
        <w:rPr>
          <w:sz w:val="24"/>
        </w:rPr>
        <w:t>жатий кнопки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в состоянии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sz w:val="24"/>
        </w:rPr>
        <w:t>. Кнопка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P(i)</w:t>
      </w:r>
      <w:r w:rsidRPr="0021028F">
        <w:rPr>
          <w:rFonts w:cs="Courier New"/>
          <w:sz w:val="24"/>
        </w:rPr>
        <w:t xml:space="preserve"> </w:t>
      </w:r>
      <w:r w:rsidRPr="0021028F">
        <w:rPr>
          <w:i/>
          <w:sz w:val="24"/>
        </w:rPr>
        <w:t xml:space="preserve">полна в </w:t>
      </w:r>
      <w:r w:rsidRPr="0021028F">
        <w:rPr>
          <w:i/>
          <w:sz w:val="24"/>
        </w:rPr>
        <w:lastRenderedPageBreak/>
        <w:t>состоянии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sz w:val="24"/>
        </w:rPr>
        <w:t xml:space="preserve">, если </w:t>
      </w:r>
      <w:r w:rsidRPr="0021028F">
        <w:rPr>
          <w:rFonts w:ascii="Courier New" w:hAnsi="Courier New" w:cs="Courier New"/>
          <w:sz w:val="24"/>
        </w:rPr>
        <w:t>c(P,i)=t</w:t>
      </w:r>
      <w:r w:rsidRPr="0021028F">
        <w:rPr>
          <w:sz w:val="24"/>
        </w:rPr>
        <w:t>. 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cs="Courier New"/>
          <w:sz w:val="24"/>
        </w:rPr>
        <w:t xml:space="preserve"> </w:t>
      </w:r>
      <w:r w:rsidRPr="0021028F">
        <w:rPr>
          <w:i/>
          <w:sz w:val="24"/>
        </w:rPr>
        <w:t>полно</w:t>
      </w:r>
      <w:r w:rsidRPr="0021028F">
        <w:rPr>
          <w:sz w:val="24"/>
        </w:rPr>
        <w:t>, если все кнопки из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P(i)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</w:t>
      </w:r>
      <w:r w:rsidRPr="0021028F">
        <w:rPr>
          <w:sz w:val="24"/>
        </w:rPr>
        <w:t>л</w:t>
      </w:r>
      <w:r w:rsidRPr="0021028F">
        <w:rPr>
          <w:sz w:val="24"/>
        </w:rPr>
        <w:t>ны.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В начале тестирования после опроса состояния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имеем: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t>)=S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sz w:val="24"/>
        </w:rPr>
        <w:t>,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t>)=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{P(s)|s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}</w:t>
      </w:r>
      <w:r w:rsidRPr="0021028F">
        <w:rPr>
          <w:sz w:val="24"/>
        </w:rPr>
        <w:t>,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C(i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t>,P)=0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для каждой кнопки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P(i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Сначала проверяем полноту текущего состояния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из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(рис. 1). Если состояние неполное, то есть неполная кнопка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P(i)</w:t>
      </w:r>
      <w:r w:rsidRPr="0021028F">
        <w:rPr>
          <w:sz w:val="24"/>
        </w:rPr>
        <w:t>. Тогда нажимаем кнопку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 получаем переход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sz w:val="24"/>
        </w:rPr>
        <w:t>, постсостояние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становится новым текущим с</w:t>
      </w:r>
      <w:r w:rsidRPr="0021028F">
        <w:rPr>
          <w:sz w:val="24"/>
        </w:rPr>
        <w:t>о</w:t>
      </w:r>
      <w:r w:rsidRPr="0021028F">
        <w:rPr>
          <w:sz w:val="24"/>
        </w:rPr>
        <w:t>стоянием. Увеличиваем счетчик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c(P,i):=c(P,i)+1</w:t>
      </w:r>
      <w:r w:rsidRPr="0021028F">
        <w:rPr>
          <w:sz w:val="24"/>
        </w:rPr>
        <w:t>. Если переход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новый, добавляем его в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sz w:val="24"/>
        </w:rPr>
        <w:t>, кнопку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з</w:t>
      </w:r>
      <w:r w:rsidRPr="0021028F">
        <w:rPr>
          <w:sz w:val="24"/>
        </w:rPr>
        <w:t>а</w:t>
      </w:r>
      <w:r w:rsidRPr="0021028F">
        <w:rPr>
          <w:sz w:val="24"/>
        </w:rPr>
        <w:t>поминаем как управляющую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P(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i`)</w:t>
      </w:r>
      <w:r w:rsidRPr="0021028F">
        <w:rPr>
          <w:sz w:val="24"/>
        </w:rPr>
        <w:t>, и обновляем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H(i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t>):=H(i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S(s,u)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для каждого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H(i)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при условии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</w:t>
      </w:r>
      <w:r w:rsidRPr="0021028F">
        <w:rPr>
          <w:sz w:val="24"/>
        </w:rPr>
        <w:t xml:space="preserve"> </w:t>
      </w:r>
      <w:r w:rsidRPr="0021028F">
        <w:rPr>
          <w:b/>
          <w:i/>
          <w:sz w:val="24"/>
        </w:rPr>
        <w:t>safe</w:t>
      </w:r>
      <w:r w:rsidRPr="0021028F">
        <w:rPr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>.</w:t>
      </w:r>
    </w:p>
    <w:p w:rsidR="0021028F" w:rsidRPr="0021028F" w:rsidRDefault="00C76371" w:rsidP="0021028F">
      <w:pPr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61155" cy="1866265"/>
            <wp:effectExtent l="19050" t="0" r="0" b="0"/>
            <wp:docPr id="2" name="Рисунок 2" descr="Схема об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обх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8F" w:rsidRPr="0021028F" w:rsidRDefault="0021028F" w:rsidP="0021028F">
      <w:pPr>
        <w:pStyle w:val="a2"/>
        <w:numPr>
          <w:ilvl w:val="0"/>
          <w:numId w:val="0"/>
        </w:numPr>
        <w:spacing w:line="240" w:lineRule="auto"/>
        <w:rPr>
          <w:szCs w:val="20"/>
        </w:rPr>
      </w:pPr>
      <w:bookmarkStart w:id="9" w:name="_Ref234223045"/>
      <w:r w:rsidRPr="0021028F">
        <w:rPr>
          <w:szCs w:val="20"/>
        </w:rPr>
        <w:t>Рис. 1. Схема алгоритма исследования реализации</w:t>
      </w:r>
      <w:bookmarkEnd w:id="9"/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lastRenderedPageBreak/>
        <w:t>Когда новое 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добавляется в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H(i)</w:t>
      </w:r>
      <w:r w:rsidRPr="0021028F">
        <w:rPr>
          <w:sz w:val="24"/>
        </w:rPr>
        <w:t>, корре</w:t>
      </w:r>
      <w:r w:rsidRPr="0021028F">
        <w:rPr>
          <w:sz w:val="24"/>
        </w:rPr>
        <w:t>к</w:t>
      </w:r>
      <w:r w:rsidRPr="0021028F">
        <w:rPr>
          <w:sz w:val="24"/>
        </w:rPr>
        <w:t>тируем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P(i):=P(i)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P(s)</w:t>
      </w:r>
      <w:r w:rsidRPr="0021028F">
        <w:rPr>
          <w:sz w:val="24"/>
        </w:rPr>
        <w:t>, и для каждого полученного ранее перехода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обновляем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H(i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t>):=H(i</w:t>
      </w:r>
      <w:r w:rsidRPr="0021028F">
        <w:rPr>
          <w:rFonts w:ascii="Courier New" w:hAnsi="Courier New" w:cs="Courier New"/>
          <w:sz w:val="24"/>
          <w:vertAlign w:val="superscript"/>
        </w:rPr>
        <w:t>`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C8"/>
      </w:r>
      <w:r w:rsidRPr="0021028F">
        <w:rPr>
          <w:rFonts w:ascii="Courier New" w:hAnsi="Courier New" w:cs="Courier New"/>
          <w:sz w:val="24"/>
        </w:rPr>
        <w:t>S(s,u)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при условии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P(</w:t>
      </w:r>
      <w:r w:rsidRPr="0021028F">
        <w:rPr>
          <w:rFonts w:ascii="Courier New" w:hAnsi="Courier New" w:cs="Courier New"/>
          <w:sz w:val="24"/>
          <w:szCs w:val="22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sym w:font="Euclid Symbol" w:char="F0E1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F1"/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i`)</w:t>
      </w:r>
      <w:r w:rsidRPr="0021028F">
        <w:rPr>
          <w:sz w:val="24"/>
        </w:rPr>
        <w:t> </w:t>
      </w:r>
      <w:r w:rsidRPr="0021028F">
        <w:rPr>
          <w:b/>
          <w:i/>
          <w:sz w:val="24"/>
        </w:rPr>
        <w:t>safe</w:t>
      </w:r>
      <w:r w:rsidRPr="0021028F">
        <w:rPr>
          <w:sz w:val="24"/>
        </w:rPr>
        <w:t> 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sz w:val="24"/>
        </w:rPr>
        <w:t>, отмечая вновь добавленные с</w:t>
      </w:r>
      <w:r w:rsidRPr="0021028F">
        <w:rPr>
          <w:sz w:val="24"/>
        </w:rPr>
        <w:t>о</w:t>
      </w:r>
      <w:r w:rsidRPr="0021028F">
        <w:rPr>
          <w:sz w:val="24"/>
        </w:rPr>
        <w:t>стояния. Эта рекурсивная процедура повторяется пока возможно. Условия конечности гарантируют, что процед</w:t>
      </w:r>
      <w:r w:rsidRPr="0021028F">
        <w:rPr>
          <w:sz w:val="24"/>
        </w:rPr>
        <w:t>у</w:t>
      </w:r>
      <w:r w:rsidRPr="0021028F">
        <w:rPr>
          <w:sz w:val="24"/>
        </w:rPr>
        <w:t>ра закончи</w:t>
      </w:r>
      <w:r w:rsidRPr="0021028F">
        <w:rPr>
          <w:sz w:val="24"/>
        </w:rPr>
        <w:t>т</w:t>
      </w:r>
      <w:r w:rsidRPr="0021028F">
        <w:rPr>
          <w:sz w:val="24"/>
        </w:rPr>
        <w:t>ся за конечное число шагов.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Если текущее 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полное, то переходим в л</w:t>
      </w:r>
      <w:r w:rsidRPr="0021028F">
        <w:rPr>
          <w:sz w:val="24"/>
        </w:rPr>
        <w:t>ю</w:t>
      </w:r>
      <w:r w:rsidRPr="0021028F">
        <w:rPr>
          <w:sz w:val="24"/>
        </w:rPr>
        <w:t>бое неполное состояние (если таких состояний нет, п</w:t>
      </w:r>
      <w:r w:rsidRPr="0021028F">
        <w:rPr>
          <w:sz w:val="24"/>
        </w:rPr>
        <w:t>о</w:t>
      </w:r>
      <w:r w:rsidRPr="0021028F">
        <w:rPr>
          <w:sz w:val="24"/>
        </w:rPr>
        <w:t>строение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заканчивается). Для этого выбираем в LTS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лес деревьев, покрывающих все состояния и ориентир</w:t>
      </w:r>
      <w:r w:rsidRPr="0021028F">
        <w:rPr>
          <w:sz w:val="24"/>
        </w:rPr>
        <w:t>о</w:t>
      </w:r>
      <w:r w:rsidRPr="0021028F">
        <w:rPr>
          <w:sz w:val="24"/>
        </w:rPr>
        <w:t>ванных к своим ко</w:t>
      </w:r>
      <w:r w:rsidRPr="0021028F">
        <w:rPr>
          <w:sz w:val="24"/>
        </w:rPr>
        <w:t>р</w:t>
      </w:r>
      <w:r w:rsidRPr="0021028F">
        <w:rPr>
          <w:sz w:val="24"/>
        </w:rPr>
        <w:t>ням, которыми являются все неполные состояния. С каждым переходом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этого леса свяжем управляющую кнопку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A(i)=P(i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i`)</w:t>
      </w:r>
      <w:r w:rsidRPr="0021028F">
        <w:rPr>
          <w:sz w:val="24"/>
        </w:rPr>
        <w:t>. Будем двигаться, нажимая в каждом текущем состо</w:t>
      </w:r>
      <w:r w:rsidRPr="0021028F">
        <w:rPr>
          <w:sz w:val="24"/>
        </w:rPr>
        <w:t>я</w:t>
      </w:r>
      <w:r w:rsidRPr="0021028F">
        <w:rPr>
          <w:sz w:val="24"/>
        </w:rPr>
        <w:t>нии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кнопку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A(i)</w:t>
      </w:r>
      <w:r w:rsidRPr="0021028F">
        <w:rPr>
          <w:sz w:val="24"/>
        </w:rPr>
        <w:t>. Из-за недетерминизма мы можем оказаться не в с</w:t>
      </w:r>
      <w:r w:rsidRPr="0021028F">
        <w:rPr>
          <w:sz w:val="24"/>
        </w:rPr>
        <w:t>о</w:t>
      </w:r>
      <w:r w:rsidRPr="0021028F">
        <w:rPr>
          <w:sz w:val="24"/>
        </w:rPr>
        <w:t>стоянии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i`</w:t>
      </w:r>
      <w:r w:rsidRPr="0021028F">
        <w:rPr>
          <w:sz w:val="24"/>
        </w:rPr>
        <w:t>, а в другом состоянии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i``</w:t>
      </w:r>
      <w:r w:rsidRPr="0021028F">
        <w:rPr>
          <w:sz w:val="24"/>
        </w:rPr>
        <w:t>, где будем наж</w:t>
      </w:r>
      <w:r w:rsidRPr="0021028F">
        <w:rPr>
          <w:sz w:val="24"/>
        </w:rPr>
        <w:t>и</w:t>
      </w:r>
      <w:r w:rsidRPr="0021028F">
        <w:rPr>
          <w:sz w:val="24"/>
        </w:rPr>
        <w:t>мать кнопку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A(i``)</w:t>
      </w:r>
      <w:r w:rsidRPr="0021028F">
        <w:rPr>
          <w:sz w:val="24"/>
        </w:rPr>
        <w:t>.</w:t>
      </w:r>
      <w:r w:rsidR="00A016C8">
        <w:rPr>
          <w:sz w:val="24"/>
        </w:rPr>
        <w:t xml:space="preserve"> </w:t>
      </w:r>
      <w:r w:rsidRPr="0021028F">
        <w:rPr>
          <w:sz w:val="24"/>
        </w:rPr>
        <w:t>Переход в неполное состояние г</w:t>
      </w:r>
      <w:r w:rsidRPr="0021028F">
        <w:rPr>
          <w:sz w:val="24"/>
        </w:rPr>
        <w:t>а</w:t>
      </w:r>
      <w:r w:rsidRPr="0021028F">
        <w:rPr>
          <w:sz w:val="24"/>
        </w:rPr>
        <w:t xml:space="preserve">рантируется t-недетерминизмом реализации. 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Исследование реализации заканчивается за конечное время. Число тестовых воздействий равно</w:t>
      </w:r>
      <w:r w:rsidR="00A016C8">
        <w:rPr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O(bt</w:t>
      </w:r>
      <w:r w:rsidRPr="0021028F">
        <w:rPr>
          <w:rFonts w:ascii="Courier New" w:hAnsi="Courier New" w:cs="Courier New"/>
          <w:sz w:val="24"/>
          <w:vertAlign w:val="superscript"/>
        </w:rPr>
        <w:t>n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для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t&gt;1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O(bn</w:t>
      </w:r>
      <w:r w:rsidRPr="0021028F">
        <w:rPr>
          <w:rFonts w:ascii="Courier New" w:hAnsi="Courier New" w:cs="Courier New"/>
          <w:sz w:val="24"/>
          <w:vertAlign w:val="superscript"/>
        </w:rPr>
        <w:t>2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для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t=1</w:t>
      </w:r>
      <w:r w:rsidRPr="0021028F">
        <w:rPr>
          <w:sz w:val="24"/>
        </w:rPr>
        <w:t>, а объем вычислений равен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O(bnt</w:t>
      </w:r>
      <w:r w:rsidRPr="0021028F">
        <w:rPr>
          <w:rFonts w:ascii="Courier New" w:hAnsi="Courier New" w:cs="Courier New"/>
          <w:sz w:val="24"/>
          <w:vertAlign w:val="superscript"/>
        </w:rPr>
        <w:t>n</w:t>
      </w:r>
      <w:r w:rsidRPr="0021028F">
        <w:rPr>
          <w:rFonts w:ascii="Courier New" w:hAnsi="Courier New" w:cs="Courier New"/>
          <w:sz w:val="24"/>
        </w:rPr>
        <w:t>)+O(bnm)+</w:t>
      </w:r>
      <w:r w:rsidRPr="0021028F">
        <w:rPr>
          <w:rFonts w:ascii="Courier New" w:hAnsi="Courier New" w:cs="Courier New"/>
          <w:sz w:val="24"/>
          <w:szCs w:val="28"/>
        </w:rPr>
        <w:t>O(mk)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для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t&gt;1</w:t>
      </w:r>
      <w:r w:rsidRPr="0021028F">
        <w:rPr>
          <w:sz w:val="24"/>
        </w:rPr>
        <w:t>, для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t=1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первое сл</w:t>
      </w:r>
      <w:r w:rsidRPr="0021028F">
        <w:rPr>
          <w:sz w:val="24"/>
        </w:rPr>
        <w:t>а</w:t>
      </w:r>
      <w:r w:rsidRPr="0021028F">
        <w:rPr>
          <w:sz w:val="24"/>
        </w:rPr>
        <w:t>гаемое заменяется на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O(bn</w:t>
      </w:r>
      <w:r w:rsidRPr="0021028F">
        <w:rPr>
          <w:rFonts w:ascii="Courier New" w:hAnsi="Courier New" w:cs="Courier New"/>
          <w:sz w:val="24"/>
          <w:vertAlign w:val="superscript"/>
        </w:rPr>
        <w:t>3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, где</w:t>
      </w:r>
      <w:r w:rsidRPr="0021028F">
        <w:rPr>
          <w:sz w:val="24"/>
        </w:rPr>
        <w:tab/>
      </w:r>
      <w:r w:rsidRPr="0021028F">
        <w:rPr>
          <w:rFonts w:ascii="Courier New" w:hAnsi="Courier New" w:cs="Courier New"/>
          <w:sz w:val="24"/>
        </w:rPr>
        <w:t>b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число кнопок,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n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 xml:space="preserve">– </w:t>
      </w:r>
      <w:r w:rsidRPr="0021028F">
        <w:rPr>
          <w:sz w:val="24"/>
        </w:rPr>
        <w:lastRenderedPageBreak/>
        <w:t>число состояний реализации,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m</w:t>
      </w:r>
      <w:r w:rsidRPr="0021028F">
        <w:rPr>
          <w:rFonts w:ascii="Courier New" w:hAnsi="Courier New" w:cs="Courier New"/>
          <w:sz w:val="24"/>
          <w:szCs w:val="28"/>
        </w:rPr>
        <w:t>=O(bnt)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число перех</w:t>
      </w:r>
      <w:r w:rsidRPr="0021028F">
        <w:rPr>
          <w:sz w:val="24"/>
        </w:rPr>
        <w:t>о</w:t>
      </w:r>
      <w:r w:rsidRPr="0021028F">
        <w:rPr>
          <w:sz w:val="24"/>
        </w:rPr>
        <w:t>дов реализ</w:t>
      </w:r>
      <w:r w:rsidRPr="0021028F">
        <w:rPr>
          <w:sz w:val="24"/>
        </w:rPr>
        <w:t>а</w:t>
      </w:r>
      <w:r w:rsidRPr="0021028F">
        <w:rPr>
          <w:sz w:val="24"/>
        </w:rPr>
        <w:t>ции,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k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число состояний спецификации.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Верификация симуляции после построения LTS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п</w:t>
      </w:r>
      <w:r w:rsidRPr="0021028F">
        <w:rPr>
          <w:sz w:val="24"/>
        </w:rPr>
        <w:t>ы</w:t>
      </w:r>
      <w:r w:rsidRPr="0021028F">
        <w:rPr>
          <w:sz w:val="24"/>
        </w:rPr>
        <w:t>тается постр</w:t>
      </w:r>
      <w:r w:rsidRPr="0021028F">
        <w:rPr>
          <w:sz w:val="24"/>
        </w:rPr>
        <w:t>о</w:t>
      </w:r>
      <w:r w:rsidRPr="0021028F">
        <w:rPr>
          <w:sz w:val="24"/>
        </w:rPr>
        <w:t>ить конформное соответствие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  <w:vertAlign w:val="subscript"/>
        </w:rPr>
        <w:t>2</w:t>
      </w:r>
      <w:r w:rsidRPr="0021028F">
        <w:rPr>
          <w:sz w:val="24"/>
        </w:rPr>
        <w:t>, выдавая вердикт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pass</w:t>
      </w:r>
      <w:r w:rsidRPr="0021028F">
        <w:rPr>
          <w:sz w:val="24"/>
        </w:rPr>
        <w:t>, если такое соответствие существует и п</w:t>
      </w:r>
      <w:r w:rsidRPr="0021028F">
        <w:rPr>
          <w:sz w:val="24"/>
        </w:rPr>
        <w:t>о</w:t>
      </w:r>
      <w:r w:rsidRPr="0021028F">
        <w:rPr>
          <w:sz w:val="24"/>
        </w:rPr>
        <w:t>строено, или вердикт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fail</w:t>
      </w:r>
      <w:r w:rsidRPr="0021028F">
        <w:rPr>
          <w:sz w:val="24"/>
        </w:rPr>
        <w:t>, если такого соответс</w:t>
      </w:r>
      <w:r w:rsidRPr="0021028F">
        <w:rPr>
          <w:sz w:val="24"/>
        </w:rPr>
        <w:t>т</w:t>
      </w:r>
      <w:r w:rsidRPr="0021028F">
        <w:rPr>
          <w:sz w:val="24"/>
        </w:rPr>
        <w:t>вия быть не может. Сначала строится двудольный граф. Вершины 1-го типа – пары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(i,s)</w:t>
      </w:r>
      <w:r w:rsidRPr="0021028F">
        <w:rPr>
          <w:sz w:val="24"/>
        </w:rPr>
        <w:t>, где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sz w:val="24"/>
        </w:rPr>
        <w:t>, 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 xml:space="preserve">H(i) </w:t>
      </w:r>
      <w:r w:rsidRPr="0021028F">
        <w:rPr>
          <w:sz w:val="24"/>
        </w:rPr>
        <w:t>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sz w:val="24"/>
        </w:rPr>
        <w:t>. Верш</w:t>
      </w:r>
      <w:r w:rsidRPr="0021028F">
        <w:rPr>
          <w:sz w:val="24"/>
        </w:rPr>
        <w:t>и</w:t>
      </w:r>
      <w:r w:rsidRPr="0021028F">
        <w:rPr>
          <w:sz w:val="24"/>
        </w:rPr>
        <w:t>ны 2-го типа – пары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t>`,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, где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– переход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sz w:val="24"/>
        </w:rPr>
        <w:t>, 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H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rFonts w:ascii="Courier New" w:hAnsi="Courier New" w:cs="Courier New"/>
          <w:sz w:val="24"/>
          <w:lang w:val="en-US"/>
        </w:rPr>
        <w:t>i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 В каждую верш</w:t>
      </w:r>
      <w:r w:rsidRPr="0021028F">
        <w:rPr>
          <w:sz w:val="24"/>
        </w:rPr>
        <w:t>и</w:t>
      </w:r>
      <w:r w:rsidRPr="0021028F">
        <w:rPr>
          <w:sz w:val="24"/>
        </w:rPr>
        <w:t>ну 2-го типа входит одна дуга 1-го типа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(i,s)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i`,s)</w:t>
      </w:r>
      <w:r w:rsidRPr="0021028F">
        <w:rPr>
          <w:sz w:val="24"/>
        </w:rPr>
        <w:t>. Дуга</w:t>
      </w:r>
      <w:r w:rsidRPr="0021028F">
        <w:rPr>
          <w:sz w:val="24"/>
          <w:lang w:val="en-US"/>
        </w:rPr>
        <w:t xml:space="preserve"> 2-</w:t>
      </w:r>
      <w:r w:rsidRPr="0021028F">
        <w:rPr>
          <w:sz w:val="24"/>
        </w:rPr>
        <w:t>го</w:t>
      </w:r>
      <w:r w:rsidRPr="0021028F">
        <w:rPr>
          <w:sz w:val="24"/>
          <w:lang w:val="en-US"/>
        </w:rPr>
        <w:t xml:space="preserve"> </w:t>
      </w:r>
      <w:r w:rsidRPr="0021028F">
        <w:rPr>
          <w:sz w:val="24"/>
        </w:rPr>
        <w:t>типа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(i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u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  <w:lang w:val="en-US"/>
        </w:rPr>
        <w:t>i`,s)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  <w:lang w:val="en-US"/>
        </w:rPr>
        <w:t>(i`,s`)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sz w:val="24"/>
        </w:rPr>
        <w:t>проводится</w:t>
      </w:r>
      <w:r w:rsidRPr="0021028F">
        <w:rPr>
          <w:sz w:val="24"/>
          <w:lang w:val="en-US"/>
        </w:rPr>
        <w:t xml:space="preserve">, </w:t>
      </w:r>
      <w:r w:rsidRPr="0021028F">
        <w:rPr>
          <w:sz w:val="24"/>
        </w:rPr>
        <w:t>если</w:t>
      </w:r>
      <w:r w:rsidRPr="0021028F">
        <w:rPr>
          <w:rFonts w:cs="Courier New"/>
          <w:sz w:val="24"/>
          <w:lang w:val="en-US"/>
        </w:rPr>
        <w:t xml:space="preserve"> </w:t>
      </w:r>
      <w:r w:rsidRPr="0021028F">
        <w:rPr>
          <w:rFonts w:ascii="Courier New" w:hAnsi="Courier New" w:cs="Courier New"/>
          <w:sz w:val="24"/>
          <w:lang w:val="en-US"/>
        </w:rPr>
        <w:t>s`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S(s,u)</w:t>
      </w:r>
      <w:r w:rsidRPr="0021028F">
        <w:rPr>
          <w:sz w:val="24"/>
          <w:lang w:val="en-US"/>
        </w:rPr>
        <w:t xml:space="preserve">. </w:t>
      </w:r>
      <w:r w:rsidRPr="0021028F">
        <w:rPr>
          <w:sz w:val="24"/>
        </w:rPr>
        <w:t>Одновременно составляется список терм</w:t>
      </w:r>
      <w:r w:rsidRPr="0021028F">
        <w:rPr>
          <w:sz w:val="24"/>
        </w:rPr>
        <w:t>и</w:t>
      </w:r>
      <w:r w:rsidRPr="0021028F">
        <w:rPr>
          <w:sz w:val="24"/>
        </w:rPr>
        <w:t>нальных вершин 2-го типа.</w:t>
      </w:r>
      <w:r w:rsidR="00A016C8">
        <w:rPr>
          <w:sz w:val="24"/>
        </w:rPr>
        <w:t xml:space="preserve"> 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После построения двудольного графа каждая терм</w:t>
      </w:r>
      <w:r w:rsidRPr="0021028F">
        <w:rPr>
          <w:sz w:val="24"/>
        </w:rPr>
        <w:t>и</w:t>
      </w:r>
      <w:r w:rsidRPr="0021028F">
        <w:rPr>
          <w:sz w:val="24"/>
        </w:rPr>
        <w:t>нальная вершина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sz w:val="24"/>
          <w:vertAlign w:val="subscript"/>
        </w:rPr>
        <w:t>2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2-го типа удаляется вместе с входящей в нее дугой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sz w:val="24"/>
          <w:vertAlign w:val="subscript"/>
        </w:rPr>
        <w:t>1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sz w:val="24"/>
          <w:vertAlign w:val="subscript"/>
        </w:rPr>
        <w:t>2</w:t>
      </w:r>
      <w:r w:rsidRPr="0021028F">
        <w:rPr>
          <w:sz w:val="24"/>
        </w:rPr>
        <w:t>, начальной ве</w:t>
      </w:r>
      <w:r w:rsidRPr="0021028F">
        <w:rPr>
          <w:sz w:val="24"/>
        </w:rPr>
        <w:t>р</w:t>
      </w:r>
      <w:r w:rsidRPr="0021028F">
        <w:rPr>
          <w:sz w:val="24"/>
        </w:rPr>
        <w:t>шиной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sz w:val="24"/>
          <w:vertAlign w:val="subscript"/>
        </w:rPr>
        <w:t>1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этой дуги, и каждой входящей в нее дугой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sz w:val="24"/>
          <w:vertAlign w:val="subscript"/>
        </w:rPr>
        <w:t>1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sz w:val="24"/>
          <w:vertAlign w:val="subscript"/>
        </w:rPr>
        <w:t>1</w:t>
      </w:r>
      <w:r w:rsidRPr="0021028F">
        <w:rPr>
          <w:sz w:val="24"/>
        </w:rPr>
        <w:t>. Одновреме</w:t>
      </w:r>
      <w:r w:rsidRPr="0021028F">
        <w:rPr>
          <w:sz w:val="24"/>
        </w:rPr>
        <w:t>н</w:t>
      </w:r>
      <w:r w:rsidRPr="0021028F">
        <w:rPr>
          <w:sz w:val="24"/>
        </w:rPr>
        <w:t>но для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sz w:val="24"/>
          <w:vertAlign w:val="subscript"/>
        </w:rPr>
        <w:t>1</w:t>
      </w:r>
      <w:r w:rsidRPr="0021028F">
        <w:rPr>
          <w:rFonts w:ascii="Courier New" w:hAnsi="Courier New" w:cs="Courier New"/>
          <w:sz w:val="24"/>
        </w:rPr>
        <w:t>=(i,s)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состояние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удаляется из множества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H(i)</w:t>
      </w:r>
      <w:r w:rsidRPr="0021028F">
        <w:rPr>
          <w:sz w:val="24"/>
        </w:rPr>
        <w:t>. Эти операции повторяются, пока не будет удалена вершина 1-го типа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`,s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, где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`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sz w:val="24"/>
        </w:rPr>
        <w:t>, или пока не будут удалены все терминальные вершины 2-го типа. В первом случае а</w:t>
      </w:r>
      <w:r w:rsidRPr="0021028F">
        <w:rPr>
          <w:sz w:val="24"/>
        </w:rPr>
        <w:t>л</w:t>
      </w:r>
      <w:r w:rsidRPr="0021028F">
        <w:rPr>
          <w:sz w:val="24"/>
        </w:rPr>
        <w:t>горитм заканчивается с вердиктом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fail</w:t>
      </w:r>
      <w:r w:rsidRPr="0021028F">
        <w:rPr>
          <w:sz w:val="24"/>
        </w:rPr>
        <w:t>, поскольку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`,s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N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влечет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(i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,s</w:t>
      </w:r>
      <w:r w:rsidRPr="0021028F">
        <w:rPr>
          <w:rFonts w:ascii="Courier New" w:hAnsi="Courier New" w:cs="Courier New"/>
          <w:sz w:val="24"/>
          <w:vertAlign w:val="subscript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N</w:t>
      </w:r>
      <w:r w:rsidRPr="0021028F">
        <w:rPr>
          <w:sz w:val="24"/>
        </w:rPr>
        <w:t xml:space="preserve">, а во втором случае – с </w:t>
      </w:r>
      <w:r w:rsidRPr="0021028F">
        <w:rPr>
          <w:sz w:val="24"/>
        </w:rPr>
        <w:lastRenderedPageBreak/>
        <w:t>ве</w:t>
      </w:r>
      <w:r w:rsidRPr="0021028F">
        <w:rPr>
          <w:sz w:val="24"/>
        </w:rPr>
        <w:t>р</w:t>
      </w:r>
      <w:r w:rsidRPr="0021028F">
        <w:rPr>
          <w:sz w:val="24"/>
        </w:rPr>
        <w:t>диктом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pass</w:t>
      </w:r>
      <w:r w:rsidRPr="0021028F">
        <w:rPr>
          <w:sz w:val="24"/>
        </w:rPr>
        <w:t>. Во втором случае строится соответствие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  <w:vertAlign w:val="subscript"/>
        </w:rPr>
        <w:t>2</w:t>
      </w:r>
      <w:r w:rsidRPr="0021028F">
        <w:rPr>
          <w:rFonts w:ascii="Courier New" w:hAnsi="Courier New" w:cs="Courier New"/>
          <w:sz w:val="24"/>
        </w:rPr>
        <w:t>={(i,s)|i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V</w:t>
      </w:r>
      <w:r w:rsidRPr="0021028F">
        <w:rPr>
          <w:rFonts w:ascii="Courier New" w:hAnsi="Courier New" w:cs="Courier New"/>
          <w:b/>
          <w:sz w:val="24"/>
          <w:vertAlign w:val="subscript"/>
        </w:rPr>
        <w:t>I`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&amp;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s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</w:rPr>
        <w:t>H(i)}</w:t>
      </w:r>
      <w:r w:rsidRPr="0021028F">
        <w:rPr>
          <w:sz w:val="24"/>
        </w:rPr>
        <w:t>. Если при построении двудольного графа каждое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H(i)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заменить на множ</w:t>
      </w:r>
      <w:r w:rsidRPr="0021028F">
        <w:rPr>
          <w:sz w:val="24"/>
        </w:rPr>
        <w:t>е</w:t>
      </w:r>
      <w:r w:rsidRPr="0021028F">
        <w:rPr>
          <w:sz w:val="24"/>
        </w:rPr>
        <w:t>ство всех состояний спецификации, то алгоритм будет строить наибольшее ко</w:t>
      </w:r>
      <w:r w:rsidRPr="0021028F">
        <w:rPr>
          <w:sz w:val="24"/>
        </w:rPr>
        <w:t>н</w:t>
      </w:r>
      <w:r w:rsidRPr="0021028F">
        <w:rPr>
          <w:sz w:val="24"/>
        </w:rPr>
        <w:t>формное соответствие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  <w:vertAlign w:val="subscript"/>
        </w:rPr>
        <w:t>1</w:t>
      </w:r>
      <w:r w:rsidRPr="0021028F">
        <w:rPr>
          <w:sz w:val="24"/>
        </w:rPr>
        <w:t>.</w:t>
      </w:r>
    </w:p>
    <w:p w:rsidR="0021028F" w:rsidRPr="0021028F" w:rsidRDefault="0021028F" w:rsidP="0021028F">
      <w:pPr>
        <w:tabs>
          <w:tab w:val="left" w:pos="180"/>
        </w:tabs>
        <w:rPr>
          <w:sz w:val="24"/>
        </w:rPr>
      </w:pPr>
      <w:r w:rsidRPr="0021028F">
        <w:rPr>
          <w:sz w:val="24"/>
        </w:rPr>
        <w:t>Объем вычислений при верификации равен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O(mk</w:t>
      </w:r>
      <w:r w:rsidRPr="0021028F">
        <w:rPr>
          <w:rFonts w:ascii="Courier New" w:hAnsi="Courier New" w:cs="Courier New"/>
          <w:sz w:val="24"/>
          <w:vertAlign w:val="superscript"/>
        </w:rPr>
        <w:t>2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</w:t>
      </w:r>
    </w:p>
    <w:p w:rsidR="0021028F" w:rsidRPr="0021028F" w:rsidRDefault="0021028F" w:rsidP="0021028F">
      <w:pPr>
        <w:pStyle w:val="10"/>
        <w:rPr>
          <w:sz w:val="22"/>
        </w:rPr>
      </w:pPr>
      <w:r w:rsidRPr="0021028F">
        <w:rPr>
          <w:sz w:val="22"/>
        </w:rPr>
        <w:t>Пример верификации безопасной сим</w:t>
      </w:r>
      <w:r w:rsidRPr="0021028F">
        <w:rPr>
          <w:sz w:val="22"/>
        </w:rPr>
        <w:t>у</w:t>
      </w:r>
      <w:r w:rsidRPr="0021028F">
        <w:rPr>
          <w:sz w:val="22"/>
        </w:rPr>
        <w:t>ляции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 xml:space="preserve">На рис. 2 приведен пример верификации симуляции. Семантика содержит как </w:t>
      </w:r>
      <w:r w:rsidRPr="0021028F">
        <w:rPr>
          <w:b/>
          <w:sz w:val="24"/>
        </w:rPr>
        <w:t>R</w:t>
      </w:r>
      <w:r w:rsidRPr="0021028F">
        <w:rPr>
          <w:sz w:val="24"/>
        </w:rPr>
        <w:t xml:space="preserve">-, так и </w:t>
      </w:r>
      <w:r w:rsidRPr="0021028F">
        <w:rPr>
          <w:b/>
          <w:sz w:val="24"/>
        </w:rPr>
        <w:t>Q</w:t>
      </w:r>
      <w:r w:rsidRPr="0021028F">
        <w:rPr>
          <w:sz w:val="24"/>
        </w:rPr>
        <w:t>-кнопки. Специфик</w:t>
      </w:r>
      <w:r w:rsidRPr="0021028F">
        <w:rPr>
          <w:sz w:val="24"/>
        </w:rPr>
        <w:t>а</w:t>
      </w:r>
      <w:r w:rsidRPr="0021028F">
        <w:rPr>
          <w:sz w:val="24"/>
        </w:rPr>
        <w:t>ция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демонстрирует все виды опа</w:t>
      </w:r>
      <w:r w:rsidRPr="0021028F">
        <w:rPr>
          <w:sz w:val="24"/>
        </w:rPr>
        <w:t>с</w:t>
      </w:r>
      <w:r w:rsidRPr="0021028F">
        <w:rPr>
          <w:sz w:val="24"/>
        </w:rPr>
        <w:t>ности: ненаблюдаемый отказ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{y}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(в состоянии 3), дивергенцию (в состо</w:t>
      </w:r>
      <w:r w:rsidRPr="0021028F">
        <w:rPr>
          <w:sz w:val="24"/>
        </w:rPr>
        <w:t>я</w:t>
      </w:r>
      <w:r w:rsidRPr="0021028F">
        <w:rPr>
          <w:sz w:val="24"/>
        </w:rPr>
        <w:t>нии 4) и разрушение (в состоянии 5). Единственное проявление н</w:t>
      </w:r>
      <w:r w:rsidRPr="0021028F">
        <w:rPr>
          <w:sz w:val="24"/>
        </w:rPr>
        <w:t>е</w:t>
      </w:r>
      <w:r w:rsidRPr="0021028F">
        <w:rPr>
          <w:sz w:val="24"/>
        </w:rPr>
        <w:t>детерминизма в спецификации – это два перехода</w:t>
      </w:r>
      <w:r w:rsidRPr="0021028F">
        <w:rPr>
          <w:rFonts w:ascii="Courier New" w:hAnsi="Courier New" w:cs="Courier New"/>
          <w:sz w:val="24"/>
        </w:rPr>
        <w:t xml:space="preserve"> 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y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 xml:space="preserve">1 </w:t>
      </w:r>
      <w:r w:rsidRPr="0021028F">
        <w:rPr>
          <w:sz w:val="24"/>
        </w:rPr>
        <w:t>и</w:t>
      </w:r>
      <w:r w:rsidRPr="0021028F">
        <w:rPr>
          <w:rFonts w:ascii="Courier New" w:hAnsi="Courier New" w:cs="Courier New"/>
          <w:sz w:val="24"/>
        </w:rPr>
        <w:t xml:space="preserve"> 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y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rFonts w:ascii="Courier New" w:hAnsi="Courier New" w:cs="Courier New"/>
          <w:sz w:val="24"/>
        </w:rPr>
        <w:t>3</w:t>
      </w:r>
      <w:r w:rsidRPr="0021028F">
        <w:rPr>
          <w:sz w:val="24"/>
        </w:rPr>
        <w:t>. Но в этих состояниях безопасны одни и те же кнопки (кнопка</w:t>
      </w:r>
      <w:r w:rsidRPr="0021028F">
        <w:rPr>
          <w:rFonts w:ascii="Courier New" w:hAnsi="Courier New" w:cs="Courier New"/>
          <w:sz w:val="24"/>
        </w:rPr>
        <w:t xml:space="preserve"> {x}</w:t>
      </w:r>
      <w:r w:rsidRPr="0021028F">
        <w:rPr>
          <w:sz w:val="24"/>
        </w:rPr>
        <w:t>)</w:t>
      </w:r>
      <w:r w:rsidR="002105C7">
        <w:rPr>
          <w:sz w:val="24"/>
        </w:rPr>
        <w:t>, и</w:t>
      </w:r>
      <w:r w:rsidRPr="0021028F">
        <w:rPr>
          <w:sz w:val="24"/>
        </w:rPr>
        <w:t xml:space="preserve"> спецификация удо</w:t>
      </w:r>
      <w:r w:rsidRPr="0021028F">
        <w:rPr>
          <w:sz w:val="24"/>
        </w:rPr>
        <w:t>в</w:t>
      </w:r>
      <w:r w:rsidRPr="0021028F">
        <w:rPr>
          <w:sz w:val="24"/>
        </w:rPr>
        <w:t>летворяет с</w:t>
      </w:r>
      <w:r w:rsidR="002105C7">
        <w:rPr>
          <w:sz w:val="24"/>
        </w:rPr>
        <w:t>воей</w:t>
      </w:r>
      <w:r w:rsidRPr="0021028F">
        <w:rPr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-гипотезе. Поскольку отношение</w:t>
      </w:r>
      <w:r w:rsidRPr="0021028F">
        <w:rPr>
          <w:rFonts w:cs="Courier New"/>
          <w:sz w:val="24"/>
        </w:rPr>
        <w:t xml:space="preserve"> </w:t>
      </w:r>
      <w:r w:rsidRPr="0021028F">
        <w:rPr>
          <w:b/>
          <w:i/>
          <w:sz w:val="24"/>
        </w:rPr>
        <w:t>ss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ре</w:t>
      </w:r>
      <w:r w:rsidRPr="0021028F">
        <w:rPr>
          <w:sz w:val="24"/>
        </w:rPr>
        <w:t>ф</w:t>
      </w:r>
      <w:r w:rsidRPr="0021028F">
        <w:rPr>
          <w:sz w:val="24"/>
        </w:rPr>
        <w:t>лексивно на классе спецификаций, удовлетворяющих с</w:t>
      </w:r>
      <w:r w:rsidR="002105C7">
        <w:rPr>
          <w:sz w:val="24"/>
        </w:rPr>
        <w:t>в</w:t>
      </w:r>
      <w:r w:rsidR="002105C7">
        <w:rPr>
          <w:sz w:val="24"/>
        </w:rPr>
        <w:t>о</w:t>
      </w:r>
      <w:r w:rsidR="002105C7">
        <w:rPr>
          <w:sz w:val="24"/>
        </w:rPr>
        <w:t>им</w:t>
      </w:r>
      <w:r w:rsidRPr="0021028F">
        <w:rPr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H-</w:t>
      </w:r>
      <w:r w:rsidRPr="0021028F">
        <w:rPr>
          <w:sz w:val="24"/>
        </w:rPr>
        <w:t>гипотез</w:t>
      </w:r>
      <w:r w:rsidR="002105C7">
        <w:rPr>
          <w:sz w:val="24"/>
        </w:rPr>
        <w:t>ам</w:t>
      </w:r>
      <w:r w:rsidRPr="0021028F">
        <w:rPr>
          <w:sz w:val="24"/>
        </w:rPr>
        <w:t xml:space="preserve">, спецификация 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="002105C7" w:rsidRPr="002105C7">
        <w:rPr>
          <w:sz w:val="24"/>
          <w:szCs w:val="24"/>
        </w:rPr>
        <w:t xml:space="preserve"> </w:t>
      </w:r>
      <w:r w:rsidRPr="0021028F">
        <w:rPr>
          <w:sz w:val="24"/>
        </w:rPr>
        <w:t>конформна сама с</w:t>
      </w:r>
      <w:r w:rsidRPr="0021028F">
        <w:rPr>
          <w:sz w:val="24"/>
        </w:rPr>
        <w:t>е</w:t>
      </w:r>
      <w:r w:rsidRPr="0021028F">
        <w:rPr>
          <w:sz w:val="24"/>
        </w:rPr>
        <w:t>бе.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 xml:space="preserve">Кроме конформной реализации 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sz w:val="24"/>
        </w:rPr>
        <w:t>, приведены примеры еще одной конформной реализации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b/>
          <w:sz w:val="24"/>
          <w:vertAlign w:val="subscript"/>
        </w:rPr>
        <w:t>1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 одной неко</w:t>
      </w:r>
      <w:r w:rsidRPr="0021028F">
        <w:rPr>
          <w:sz w:val="24"/>
        </w:rPr>
        <w:t>н</w:t>
      </w:r>
      <w:r w:rsidRPr="0021028F">
        <w:rPr>
          <w:sz w:val="24"/>
        </w:rPr>
        <w:t>формной реализации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b/>
          <w:sz w:val="24"/>
          <w:vertAlign w:val="subscript"/>
        </w:rPr>
        <w:t>2</w:t>
      </w:r>
      <w:r w:rsidRPr="0021028F">
        <w:rPr>
          <w:sz w:val="24"/>
        </w:rPr>
        <w:t>. После и</w:t>
      </w:r>
      <w:r w:rsidRPr="0021028F">
        <w:rPr>
          <w:sz w:val="24"/>
        </w:rPr>
        <w:t>с</w:t>
      </w:r>
      <w:r w:rsidRPr="0021028F">
        <w:rPr>
          <w:sz w:val="24"/>
        </w:rPr>
        <w:t>следования реализаций будут построены LTS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S`</w:t>
      </w:r>
      <w:r w:rsidRPr="0021028F">
        <w:rPr>
          <w:sz w:val="24"/>
        </w:rPr>
        <w:t>,</w:t>
      </w:r>
      <w:r w:rsidRPr="0021028F">
        <w:rPr>
          <w:b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b/>
          <w:sz w:val="24"/>
          <w:vertAlign w:val="subscript"/>
        </w:rPr>
        <w:t>1</w:t>
      </w:r>
      <w:r w:rsidRPr="0021028F">
        <w:rPr>
          <w:rFonts w:ascii="Courier New" w:hAnsi="Courier New" w:cs="Courier New"/>
          <w:b/>
          <w:sz w:val="24"/>
        </w:rPr>
        <w:t>`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и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b/>
          <w:sz w:val="24"/>
          <w:vertAlign w:val="subscript"/>
        </w:rPr>
        <w:t>2</w:t>
      </w:r>
      <w:r w:rsidRPr="0021028F">
        <w:rPr>
          <w:rFonts w:ascii="Courier New" w:hAnsi="Courier New" w:cs="Courier New"/>
          <w:b/>
          <w:sz w:val="24"/>
        </w:rPr>
        <w:t>`</w:t>
      </w:r>
      <w:r w:rsidRPr="0021028F">
        <w:rPr>
          <w:sz w:val="24"/>
        </w:rPr>
        <w:t>. Они отличаются н</w:t>
      </w:r>
      <w:r w:rsidRPr="0021028F">
        <w:rPr>
          <w:sz w:val="24"/>
        </w:rPr>
        <w:t>а</w:t>
      </w:r>
      <w:r w:rsidRPr="0021028F">
        <w:rPr>
          <w:sz w:val="24"/>
        </w:rPr>
        <w:t>личием явных (а не виртуальных) переходов-петель по о</w:t>
      </w:r>
      <w:r w:rsidRPr="0021028F">
        <w:rPr>
          <w:sz w:val="24"/>
        </w:rPr>
        <w:t>т</w:t>
      </w:r>
      <w:r w:rsidRPr="0021028F">
        <w:rPr>
          <w:sz w:val="24"/>
        </w:rPr>
        <w:t xml:space="preserve">казу </w:t>
      </w:r>
      <w:r w:rsidRPr="0021028F">
        <w:rPr>
          <w:rFonts w:ascii="Courier New" w:hAnsi="Courier New" w:cs="Courier New"/>
          <w:sz w:val="24"/>
        </w:rPr>
        <w:t>{</w:t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t>}</w:t>
      </w:r>
      <w:r w:rsidRPr="0021028F">
        <w:rPr>
          <w:sz w:val="24"/>
        </w:rPr>
        <w:t xml:space="preserve">. Кроме того, в </w:t>
      </w:r>
      <w:r w:rsidRPr="0021028F">
        <w:rPr>
          <w:rFonts w:ascii="Courier New" w:hAnsi="Courier New" w:cs="Courier New"/>
          <w:b/>
          <w:sz w:val="24"/>
        </w:rPr>
        <w:t>S`</w:t>
      </w:r>
      <w:r w:rsidRPr="0021028F">
        <w:rPr>
          <w:b/>
          <w:sz w:val="24"/>
        </w:rPr>
        <w:t xml:space="preserve"> </w:t>
      </w:r>
      <w:r w:rsidRPr="0021028F">
        <w:rPr>
          <w:sz w:val="24"/>
        </w:rPr>
        <w:t>отсутствуют переходы, кот</w:t>
      </w:r>
      <w:r w:rsidRPr="0021028F">
        <w:rPr>
          <w:sz w:val="24"/>
        </w:rPr>
        <w:t>о</w:t>
      </w:r>
      <w:r w:rsidRPr="0021028F">
        <w:rPr>
          <w:sz w:val="24"/>
        </w:rPr>
        <w:lastRenderedPageBreak/>
        <w:t xml:space="preserve">рые опасны в спецификации 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sz w:val="24"/>
        </w:rPr>
        <w:t xml:space="preserve">; соответственно состояние 5 недостижимо в </w:t>
      </w:r>
      <w:r w:rsidRPr="0021028F">
        <w:rPr>
          <w:rFonts w:ascii="Courier New" w:hAnsi="Courier New" w:cs="Courier New"/>
          <w:b/>
          <w:sz w:val="24"/>
        </w:rPr>
        <w:t>S`</w:t>
      </w:r>
      <w:r w:rsidRPr="0021028F">
        <w:rPr>
          <w:sz w:val="24"/>
        </w:rPr>
        <w:t>, поскольку оно не достижимо</w:t>
      </w:r>
      <w:r w:rsidR="002105C7">
        <w:rPr>
          <w:sz w:val="24"/>
        </w:rPr>
        <w:t xml:space="preserve"> </w:t>
      </w:r>
      <w:r w:rsidRPr="0021028F">
        <w:rPr>
          <w:sz w:val="24"/>
        </w:rPr>
        <w:t xml:space="preserve">в </w:t>
      </w:r>
      <w:r w:rsidRPr="0021028F">
        <w:rPr>
          <w:rFonts w:ascii="Courier New" w:hAnsi="Courier New" w:cs="Courier New"/>
          <w:b/>
          <w:sz w:val="24"/>
          <w:lang w:val="en-US"/>
        </w:rPr>
        <w:t>S</w:t>
      </w:r>
      <w:r w:rsidRPr="0021028F">
        <w:rPr>
          <w:sz w:val="24"/>
        </w:rPr>
        <w:t xml:space="preserve"> по безопа</w:t>
      </w:r>
      <w:r w:rsidRPr="0021028F">
        <w:rPr>
          <w:sz w:val="24"/>
        </w:rPr>
        <w:t>с</w:t>
      </w:r>
      <w:r w:rsidRPr="0021028F">
        <w:rPr>
          <w:sz w:val="24"/>
        </w:rPr>
        <w:t>ным маршрутам.</w:t>
      </w:r>
    </w:p>
    <w:p w:rsidR="00617A69" w:rsidRPr="0021028F" w:rsidRDefault="00C76371" w:rsidP="00617A69">
      <w:pPr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161155" cy="4683760"/>
            <wp:effectExtent l="19050" t="0" r="0" b="0"/>
            <wp:docPr id="3" name="Рисунок 3" descr="11 Пример верификации симуля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Пример верификации симуляц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46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69" w:rsidRPr="0021028F" w:rsidRDefault="00617A69" w:rsidP="00617A69">
      <w:pPr>
        <w:ind w:firstLine="0"/>
        <w:jc w:val="center"/>
        <w:rPr>
          <w:sz w:val="24"/>
        </w:rPr>
      </w:pPr>
      <w:r w:rsidRPr="0021028F">
        <w:rPr>
          <w:sz w:val="24"/>
        </w:rPr>
        <w:t>Рис. 2. Пример верификации симуляции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lastRenderedPageBreak/>
        <w:t>Для каждой из этих трех реализаций ниже приведены двудольные графы для верификации соответствия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  <w:vertAlign w:val="subscript"/>
        </w:rPr>
        <w:t>2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с ук</w:t>
      </w:r>
      <w:r w:rsidRPr="0021028F">
        <w:rPr>
          <w:sz w:val="24"/>
        </w:rPr>
        <w:t>а</w:t>
      </w:r>
      <w:r w:rsidRPr="0021028F">
        <w:rPr>
          <w:sz w:val="24"/>
        </w:rPr>
        <w:t>занием соответствия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H</w:t>
      </w:r>
      <w:r w:rsidRPr="0021028F">
        <w:rPr>
          <w:sz w:val="24"/>
        </w:rPr>
        <w:t>. Жирным шрифтом выделены с</w:t>
      </w:r>
      <w:r w:rsidRPr="0021028F">
        <w:rPr>
          <w:sz w:val="24"/>
        </w:rPr>
        <w:t>о</w:t>
      </w:r>
      <w:r w:rsidRPr="0021028F">
        <w:rPr>
          <w:sz w:val="24"/>
        </w:rPr>
        <w:t>стояния спецификации. Для пояснения рассмотрим п</w:t>
      </w:r>
      <w:r w:rsidRPr="0021028F">
        <w:rPr>
          <w:sz w:val="24"/>
        </w:rPr>
        <w:t>о</w:t>
      </w:r>
      <w:r w:rsidRPr="0021028F">
        <w:rPr>
          <w:sz w:val="24"/>
        </w:rPr>
        <w:t>строение двудольного графа для реализации</w:t>
      </w:r>
      <w:r w:rsidRPr="0021028F">
        <w:rPr>
          <w:b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b/>
          <w:sz w:val="24"/>
          <w:vertAlign w:val="subscript"/>
        </w:rPr>
        <w:t>1</w:t>
      </w:r>
      <w:r w:rsidRPr="0021028F">
        <w:rPr>
          <w:rFonts w:ascii="Courier New" w:hAnsi="Courier New" w:cs="Courier New"/>
          <w:b/>
          <w:sz w:val="24"/>
        </w:rPr>
        <w:t>`</w:t>
      </w:r>
      <w:r w:rsidRPr="0021028F">
        <w:rPr>
          <w:sz w:val="24"/>
        </w:rPr>
        <w:t>. Поскол</w:t>
      </w:r>
      <w:r w:rsidRPr="0021028F">
        <w:rPr>
          <w:sz w:val="24"/>
        </w:rPr>
        <w:t>ь</w:t>
      </w:r>
      <w:r w:rsidRPr="0021028F">
        <w:rPr>
          <w:sz w:val="24"/>
        </w:rPr>
        <w:t>ку начальные состояния реализации и спецификации вс</w:t>
      </w:r>
      <w:r w:rsidRPr="0021028F">
        <w:rPr>
          <w:sz w:val="24"/>
        </w:rPr>
        <w:t>е</w:t>
      </w:r>
      <w:r w:rsidRPr="0021028F">
        <w:rPr>
          <w:sz w:val="24"/>
        </w:rPr>
        <w:t xml:space="preserve">гда </w:t>
      </w:r>
      <w:r w:rsidRPr="0021028F">
        <w:rPr>
          <w:rFonts w:ascii="Courier New" w:hAnsi="Courier New" w:cs="Courier New"/>
          <w:sz w:val="24"/>
          <w:lang w:val="en-US"/>
        </w:rPr>
        <w:t>H</w:t>
      </w:r>
      <w:r w:rsidRPr="0021028F">
        <w:rPr>
          <w:sz w:val="24"/>
        </w:rPr>
        <w:t xml:space="preserve">-соответствуют друг другу,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CE"/>
      </w:r>
      <w:r w:rsidRPr="0021028F">
        <w:rPr>
          <w:rFonts w:ascii="Courier New" w:hAnsi="Courier New" w:cs="Courier New"/>
          <w:sz w:val="24"/>
          <w:lang w:val="en-US"/>
        </w:rPr>
        <w:t>H</w:t>
      </w:r>
      <w:r w:rsidRPr="0021028F">
        <w:rPr>
          <w:sz w:val="24"/>
        </w:rPr>
        <w:t xml:space="preserve">, и пара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 xml:space="preserve"> я</w:t>
      </w:r>
      <w:r w:rsidRPr="0021028F">
        <w:rPr>
          <w:sz w:val="24"/>
        </w:rPr>
        <w:t>в</w:t>
      </w:r>
      <w:r w:rsidRPr="0021028F">
        <w:rPr>
          <w:sz w:val="24"/>
        </w:rPr>
        <w:t>ляется вершиной 1-го типа. Поскольку в реализации н</w:t>
      </w:r>
      <w:r w:rsidRPr="0021028F">
        <w:rPr>
          <w:sz w:val="24"/>
        </w:rPr>
        <w:t>а</w:t>
      </w:r>
      <w:r w:rsidRPr="0021028F">
        <w:rPr>
          <w:sz w:val="24"/>
        </w:rPr>
        <w:t>блюдались переходы 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y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 и 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 xml:space="preserve">1, в двудольный граф добавляются дуги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y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 xml:space="preserve"> и</w:t>
      </w:r>
      <w:r w:rsidR="00A016C8">
        <w:rPr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 Поскольку в спецификации из с</w:t>
      </w:r>
      <w:r w:rsidRPr="0021028F">
        <w:rPr>
          <w:sz w:val="24"/>
        </w:rPr>
        <w:t>о</w:t>
      </w:r>
      <w:r w:rsidRPr="0021028F">
        <w:rPr>
          <w:sz w:val="24"/>
        </w:rPr>
        <w:t xml:space="preserve">стояния </w:t>
      </w:r>
      <w:r w:rsidRPr="0021028F">
        <w:rPr>
          <w:b/>
          <w:sz w:val="24"/>
        </w:rPr>
        <w:t>0</w:t>
      </w:r>
      <w:r w:rsidRPr="0021028F">
        <w:rPr>
          <w:sz w:val="24"/>
        </w:rPr>
        <w:t xml:space="preserve"> есть два перехода 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y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b/>
          <w:sz w:val="24"/>
        </w:rPr>
        <w:t>1</w:t>
      </w:r>
      <w:r w:rsidRPr="0021028F">
        <w:rPr>
          <w:sz w:val="24"/>
        </w:rPr>
        <w:t xml:space="preserve"> и 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y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b/>
          <w:sz w:val="24"/>
        </w:rPr>
        <w:t>3</w:t>
      </w:r>
      <w:r w:rsidRPr="0021028F">
        <w:rPr>
          <w:sz w:val="24"/>
        </w:rPr>
        <w:t>, в дв</w:t>
      </w:r>
      <w:r w:rsidRPr="0021028F">
        <w:rPr>
          <w:sz w:val="24"/>
        </w:rPr>
        <w:t>у</w:t>
      </w:r>
      <w:r w:rsidRPr="0021028F">
        <w:rPr>
          <w:sz w:val="24"/>
        </w:rPr>
        <w:t xml:space="preserve">дольный граф добавляются дуги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y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1,</w:t>
      </w:r>
      <w:r w:rsidRPr="0021028F">
        <w:rPr>
          <w:b/>
          <w:sz w:val="24"/>
        </w:rPr>
        <w:t>1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 xml:space="preserve"> и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y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1,</w:t>
      </w:r>
      <w:r w:rsidRPr="0021028F">
        <w:rPr>
          <w:b/>
          <w:sz w:val="24"/>
        </w:rPr>
        <w:t>3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 Аналогично, поскольку в специф</w:t>
      </w:r>
      <w:r w:rsidRPr="0021028F">
        <w:rPr>
          <w:sz w:val="24"/>
        </w:rPr>
        <w:t>и</w:t>
      </w:r>
      <w:r w:rsidRPr="0021028F">
        <w:rPr>
          <w:sz w:val="24"/>
        </w:rPr>
        <w:t xml:space="preserve">кации из состояния </w:t>
      </w:r>
      <w:r w:rsidRPr="0021028F">
        <w:rPr>
          <w:b/>
          <w:sz w:val="24"/>
        </w:rPr>
        <w:t>0</w:t>
      </w:r>
      <w:r w:rsidRPr="0021028F">
        <w:rPr>
          <w:sz w:val="24"/>
        </w:rPr>
        <w:t xml:space="preserve"> есть переход 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b/>
          <w:sz w:val="24"/>
        </w:rPr>
        <w:t>2</w:t>
      </w:r>
      <w:r w:rsidRPr="0021028F">
        <w:rPr>
          <w:sz w:val="24"/>
        </w:rPr>
        <w:t xml:space="preserve">, в двудольный граф добавляется дуга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1,</w:t>
      </w:r>
      <w:r w:rsidRPr="0021028F">
        <w:rPr>
          <w:b/>
          <w:sz w:val="24"/>
        </w:rPr>
        <w:t>2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 П</w:t>
      </w:r>
      <w:r w:rsidRPr="0021028F">
        <w:rPr>
          <w:sz w:val="24"/>
        </w:rPr>
        <w:t>о</w:t>
      </w:r>
      <w:r w:rsidRPr="0021028F">
        <w:rPr>
          <w:sz w:val="24"/>
        </w:rPr>
        <w:t>скольку в реализации наблюдался переход по отказу 1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{</w:t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t>}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 xml:space="preserve">1, в двудольный граф добавляется дуга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1,</w:t>
      </w:r>
      <w:r w:rsidRPr="0021028F">
        <w:rPr>
          <w:b/>
          <w:sz w:val="24"/>
        </w:rPr>
        <w:t>1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{</w:t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t>}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1,</w:t>
      </w:r>
      <w:r w:rsidRPr="0021028F">
        <w:rPr>
          <w:b/>
          <w:sz w:val="24"/>
        </w:rPr>
        <w:t>1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 И так д</w:t>
      </w:r>
      <w:r w:rsidRPr="0021028F">
        <w:rPr>
          <w:sz w:val="24"/>
        </w:rPr>
        <w:t>а</w:t>
      </w:r>
      <w:r w:rsidRPr="0021028F">
        <w:rPr>
          <w:sz w:val="24"/>
        </w:rPr>
        <w:t>лее.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После построения двудольного графа анализируем те</w:t>
      </w:r>
      <w:r w:rsidRPr="0021028F">
        <w:rPr>
          <w:sz w:val="24"/>
        </w:rPr>
        <w:t>р</w:t>
      </w:r>
      <w:r w:rsidRPr="0021028F">
        <w:rPr>
          <w:sz w:val="24"/>
        </w:rPr>
        <w:t>минальные ве</w:t>
      </w:r>
      <w:r w:rsidRPr="0021028F">
        <w:rPr>
          <w:sz w:val="24"/>
        </w:rPr>
        <w:t>р</w:t>
      </w:r>
      <w:r w:rsidRPr="0021028F">
        <w:rPr>
          <w:sz w:val="24"/>
        </w:rPr>
        <w:t xml:space="preserve">шины 2-го типа (отмечены серым фоном). Для реализации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b/>
          <w:sz w:val="24"/>
          <w:vertAlign w:val="subscript"/>
        </w:rPr>
        <w:t>1</w:t>
      </w:r>
      <w:r w:rsidRPr="0021028F">
        <w:rPr>
          <w:rFonts w:ascii="Courier New" w:hAnsi="Courier New" w:cs="Courier New"/>
          <w:b/>
          <w:sz w:val="24"/>
        </w:rPr>
        <w:t>`</w:t>
      </w:r>
      <w:r w:rsidRPr="0021028F">
        <w:rPr>
          <w:sz w:val="24"/>
        </w:rPr>
        <w:t xml:space="preserve"> такая вершина одна: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{</w:t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t>}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1,</w:t>
      </w:r>
      <w:r w:rsidRPr="0021028F">
        <w:rPr>
          <w:b/>
          <w:sz w:val="24"/>
        </w:rPr>
        <w:t>1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 Она терминальна, так как в спецификации нет соответс</w:t>
      </w:r>
      <w:r w:rsidRPr="0021028F">
        <w:rPr>
          <w:sz w:val="24"/>
        </w:rPr>
        <w:t>т</w:t>
      </w:r>
      <w:r w:rsidRPr="0021028F">
        <w:rPr>
          <w:sz w:val="24"/>
        </w:rPr>
        <w:lastRenderedPageBreak/>
        <w:t xml:space="preserve">вующего (по отказу </w:t>
      </w:r>
      <w:r w:rsidRPr="0021028F">
        <w:rPr>
          <w:rFonts w:ascii="Courier New" w:hAnsi="Courier New" w:cs="Courier New"/>
          <w:sz w:val="24"/>
        </w:rPr>
        <w:t>{</w:t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t>}</w:t>
      </w:r>
      <w:r w:rsidRPr="0021028F">
        <w:rPr>
          <w:sz w:val="24"/>
        </w:rPr>
        <w:t xml:space="preserve">) перехода из состояния </w:t>
      </w:r>
      <w:r w:rsidRPr="0021028F">
        <w:rPr>
          <w:b/>
          <w:sz w:val="24"/>
        </w:rPr>
        <w:t>1</w:t>
      </w:r>
      <w:r w:rsidRPr="0021028F">
        <w:rPr>
          <w:sz w:val="24"/>
        </w:rPr>
        <w:t>. След</w:t>
      </w:r>
      <w:r w:rsidRPr="0021028F">
        <w:rPr>
          <w:sz w:val="24"/>
        </w:rPr>
        <w:t>о</w:t>
      </w:r>
      <w:r w:rsidRPr="0021028F">
        <w:rPr>
          <w:sz w:val="24"/>
        </w:rPr>
        <w:t>вательно, пара с</w:t>
      </w:r>
      <w:r w:rsidRPr="0021028F">
        <w:rPr>
          <w:sz w:val="24"/>
        </w:rPr>
        <w:t>о</w:t>
      </w:r>
      <w:r w:rsidRPr="0021028F">
        <w:rPr>
          <w:sz w:val="24"/>
        </w:rPr>
        <w:t xml:space="preserve">стояний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1,</w:t>
      </w:r>
      <w:r w:rsidRPr="0021028F">
        <w:rPr>
          <w:b/>
          <w:sz w:val="24"/>
        </w:rPr>
        <w:t>1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 xml:space="preserve"> не может принадлежать конформному соответствию. Но тогда для построения </w:t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  <w:vertAlign w:val="subscript"/>
        </w:rPr>
        <w:t>2</w:t>
      </w:r>
      <w:r w:rsidRPr="0021028F">
        <w:rPr>
          <w:rFonts w:ascii="Courier New" w:hAnsi="Courier New" w:cs="Courier New"/>
          <w:sz w:val="24"/>
        </w:rPr>
        <w:sym w:font="Symbol" w:char="F0CD"/>
      </w:r>
      <w:r w:rsidRPr="0021028F">
        <w:rPr>
          <w:rFonts w:ascii="Courier New" w:hAnsi="Courier New" w:cs="Courier New"/>
          <w:sz w:val="24"/>
          <w:lang w:val="en-US"/>
        </w:rPr>
        <w:t>H</w:t>
      </w:r>
      <w:r w:rsidRPr="0021028F">
        <w:rPr>
          <w:sz w:val="24"/>
        </w:rPr>
        <w:t xml:space="preserve"> из двудольного графа нужно удалить (единственную) входящую д</w:t>
      </w:r>
      <w:r w:rsidRPr="0021028F">
        <w:rPr>
          <w:sz w:val="24"/>
        </w:rPr>
        <w:t>у</w:t>
      </w:r>
      <w:r w:rsidRPr="0021028F">
        <w:rPr>
          <w:sz w:val="24"/>
        </w:rPr>
        <w:t xml:space="preserve">гу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1,</w:t>
      </w:r>
      <w:r w:rsidRPr="0021028F">
        <w:rPr>
          <w:b/>
          <w:sz w:val="24"/>
        </w:rPr>
        <w:t>1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</w:rPr>
        <w:t>{</w:t>
      </w:r>
      <w:r w:rsidRPr="0021028F">
        <w:rPr>
          <w:rFonts w:ascii="Courier New" w:hAnsi="Courier New" w:cs="Courier New"/>
          <w:sz w:val="24"/>
          <w:lang w:val="en-US"/>
        </w:rPr>
        <w:t>x</w:t>
      </w:r>
      <w:r w:rsidRPr="0021028F">
        <w:rPr>
          <w:rFonts w:ascii="Courier New" w:hAnsi="Courier New" w:cs="Courier New"/>
          <w:sz w:val="24"/>
        </w:rPr>
        <w:t>}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1,</w:t>
      </w:r>
      <w:r w:rsidRPr="0021028F">
        <w:rPr>
          <w:b/>
          <w:sz w:val="24"/>
        </w:rPr>
        <w:t>1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 xml:space="preserve">, вершину 1-го типа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1,</w:t>
      </w:r>
      <w:r w:rsidRPr="0021028F">
        <w:rPr>
          <w:b/>
          <w:sz w:val="24"/>
        </w:rPr>
        <w:t>1</w:t>
      </w:r>
      <w:r w:rsidRPr="0021028F">
        <w:rPr>
          <w:rFonts w:ascii="Courier New" w:hAnsi="Courier New" w:cs="Courier New"/>
          <w:sz w:val="24"/>
        </w:rPr>
        <w:t xml:space="preserve">) </w:t>
      </w:r>
      <w:r w:rsidRPr="0021028F">
        <w:rPr>
          <w:sz w:val="24"/>
        </w:rPr>
        <w:t>и все вх</w:t>
      </w:r>
      <w:r w:rsidRPr="0021028F">
        <w:rPr>
          <w:sz w:val="24"/>
        </w:rPr>
        <w:t>о</w:t>
      </w:r>
      <w:r w:rsidRPr="0021028F">
        <w:rPr>
          <w:sz w:val="24"/>
        </w:rPr>
        <w:t xml:space="preserve">дящие в нее дуги (в данном случае одну дугу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</w:t>
      </w:r>
      <w:r w:rsidRPr="0021028F">
        <w:rPr>
          <w:rFonts w:ascii="Courier New" w:hAnsi="Courier New" w:cs="Courier New"/>
          <w:sz w:val="24"/>
        </w:rPr>
        <w:sym w:font="Euclid Symbol" w:char="F0BE"/>
      </w:r>
      <w:r w:rsidRPr="0021028F">
        <w:rPr>
          <w:rFonts w:ascii="Courier New" w:hAnsi="Courier New" w:cs="Courier New"/>
          <w:sz w:val="24"/>
          <w:lang w:val="en-US"/>
        </w:rPr>
        <w:t>y</w:t>
      </w:r>
      <w:r w:rsidRPr="0021028F">
        <w:rPr>
          <w:rFonts w:ascii="Courier New" w:hAnsi="Courier New" w:cs="Courier New"/>
          <w:sz w:val="24"/>
        </w:rPr>
        <w:sym w:font="Euclid Symbol" w:char="F0AE"/>
      </w:r>
      <w:r w:rsidRPr="0021028F">
        <w:rPr>
          <w:sz w:val="24"/>
        </w:rPr>
        <w:t>1,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rFonts w:ascii="Courier New" w:hAnsi="Courier New" w:cs="Courier New"/>
          <w:sz w:val="24"/>
        </w:rPr>
        <w:sym w:font="Symbol" w:char="F0AE"/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1,</w:t>
      </w:r>
      <w:r w:rsidRPr="0021028F">
        <w:rPr>
          <w:b/>
          <w:sz w:val="24"/>
        </w:rPr>
        <w:t>1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). Удаляемые дуги отмечены пунктиром. Множество вершин 1-го типа, оставшихся п</w:t>
      </w:r>
      <w:r w:rsidRPr="0021028F">
        <w:rPr>
          <w:sz w:val="24"/>
        </w:rPr>
        <w:t>о</w:t>
      </w:r>
      <w:r w:rsidRPr="0021028F">
        <w:rPr>
          <w:sz w:val="24"/>
        </w:rPr>
        <w:t>сле завершения этого процесса удаления, как раз и соста</w:t>
      </w:r>
      <w:r w:rsidRPr="0021028F">
        <w:rPr>
          <w:sz w:val="24"/>
        </w:rPr>
        <w:t>в</w:t>
      </w:r>
      <w:r w:rsidRPr="0021028F">
        <w:rPr>
          <w:sz w:val="24"/>
        </w:rPr>
        <w:t xml:space="preserve">ляет конформное соответствие </w:t>
      </w:r>
      <w:r w:rsidRPr="0021028F">
        <w:rPr>
          <w:rFonts w:ascii="Courier New" w:hAnsi="Courier New" w:cs="Courier New"/>
          <w:sz w:val="24"/>
          <w:lang w:val="en-US"/>
        </w:rPr>
        <w:t>R</w:t>
      </w:r>
      <w:r w:rsidRPr="0021028F">
        <w:rPr>
          <w:rFonts w:ascii="Courier New" w:hAnsi="Courier New" w:cs="Courier New"/>
          <w:sz w:val="24"/>
          <w:vertAlign w:val="subscript"/>
        </w:rPr>
        <w:t>2</w:t>
      </w:r>
      <w:r w:rsidRPr="0021028F">
        <w:rPr>
          <w:sz w:val="24"/>
        </w:rPr>
        <w:t>, если в нем остаётся об</w:t>
      </w:r>
      <w:r w:rsidRPr="0021028F">
        <w:rPr>
          <w:sz w:val="24"/>
        </w:rPr>
        <w:t>я</w:t>
      </w:r>
      <w:r w:rsidRPr="0021028F">
        <w:rPr>
          <w:sz w:val="24"/>
        </w:rPr>
        <w:t xml:space="preserve">зательная пара начальных состояний </w:t>
      </w:r>
      <w:r w:rsidRPr="0021028F">
        <w:rPr>
          <w:rFonts w:ascii="Courier New" w:hAnsi="Courier New" w:cs="Courier New"/>
          <w:sz w:val="24"/>
        </w:rPr>
        <w:t>(</w:t>
      </w:r>
      <w:r w:rsidRPr="0021028F">
        <w:rPr>
          <w:sz w:val="24"/>
        </w:rPr>
        <w:t>0,</w:t>
      </w:r>
      <w:r w:rsidRPr="0021028F">
        <w:rPr>
          <w:b/>
          <w:sz w:val="24"/>
        </w:rPr>
        <w:t>0</w:t>
      </w:r>
      <w:r w:rsidRPr="0021028F">
        <w:rPr>
          <w:rFonts w:ascii="Courier New" w:hAnsi="Courier New" w:cs="Courier New"/>
          <w:sz w:val="24"/>
        </w:rPr>
        <w:t>)</w:t>
      </w:r>
      <w:r w:rsidRPr="0021028F">
        <w:rPr>
          <w:sz w:val="24"/>
        </w:rPr>
        <w:t>. Это имеет м</w:t>
      </w:r>
      <w:r w:rsidRPr="0021028F">
        <w:rPr>
          <w:sz w:val="24"/>
        </w:rPr>
        <w:t>е</w:t>
      </w:r>
      <w:r w:rsidRPr="0021028F">
        <w:rPr>
          <w:sz w:val="24"/>
        </w:rPr>
        <w:t>сто для реализаций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S`</w:t>
      </w:r>
      <w:r w:rsidRPr="0021028F">
        <w:rPr>
          <w:sz w:val="24"/>
        </w:rPr>
        <w:t xml:space="preserve"> и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b/>
          <w:sz w:val="24"/>
          <w:vertAlign w:val="subscript"/>
        </w:rPr>
        <w:t>1</w:t>
      </w:r>
      <w:r w:rsidRPr="0021028F">
        <w:rPr>
          <w:rFonts w:ascii="Courier New" w:hAnsi="Courier New" w:cs="Courier New"/>
          <w:b/>
          <w:sz w:val="24"/>
        </w:rPr>
        <w:t>`</w:t>
      </w:r>
      <w:r w:rsidRPr="0021028F">
        <w:rPr>
          <w:sz w:val="24"/>
        </w:rPr>
        <w:t>, но не для ре</w:t>
      </w:r>
      <w:r w:rsidRPr="0021028F">
        <w:rPr>
          <w:sz w:val="24"/>
        </w:rPr>
        <w:t>а</w:t>
      </w:r>
      <w:r w:rsidRPr="0021028F">
        <w:rPr>
          <w:sz w:val="24"/>
        </w:rPr>
        <w:t xml:space="preserve">лизации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b/>
          <w:sz w:val="24"/>
          <w:vertAlign w:val="subscript"/>
        </w:rPr>
        <w:t>2</w:t>
      </w:r>
      <w:r w:rsidRPr="0021028F">
        <w:rPr>
          <w:rFonts w:ascii="Courier New" w:hAnsi="Courier New" w:cs="Courier New"/>
          <w:b/>
          <w:sz w:val="24"/>
        </w:rPr>
        <w:t>`</w:t>
      </w:r>
      <w:r w:rsidRPr="0021028F">
        <w:rPr>
          <w:sz w:val="24"/>
        </w:rPr>
        <w:t xml:space="preserve"> .</w:t>
      </w:r>
    </w:p>
    <w:p w:rsidR="0021028F" w:rsidRPr="0021028F" w:rsidRDefault="0021028F" w:rsidP="0021028F">
      <w:pPr>
        <w:rPr>
          <w:sz w:val="24"/>
        </w:rPr>
      </w:pPr>
      <w:r w:rsidRPr="0021028F">
        <w:rPr>
          <w:sz w:val="24"/>
        </w:rPr>
        <w:t>Для конформных реализаций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b/>
          <w:sz w:val="24"/>
        </w:rPr>
        <w:t>S`</w:t>
      </w:r>
      <w:r w:rsidRPr="0021028F">
        <w:rPr>
          <w:sz w:val="24"/>
        </w:rPr>
        <w:t xml:space="preserve"> и </w:t>
      </w:r>
      <w:r w:rsidRPr="0021028F">
        <w:rPr>
          <w:rFonts w:ascii="Courier New" w:hAnsi="Courier New" w:cs="Courier New"/>
          <w:b/>
          <w:sz w:val="24"/>
        </w:rPr>
        <w:t>I</w:t>
      </w:r>
      <w:r w:rsidRPr="0021028F">
        <w:rPr>
          <w:rFonts w:ascii="Courier New" w:hAnsi="Courier New" w:cs="Courier New"/>
          <w:b/>
          <w:sz w:val="24"/>
          <w:vertAlign w:val="subscript"/>
        </w:rPr>
        <w:t>1</w:t>
      </w:r>
      <w:r w:rsidRPr="0021028F">
        <w:rPr>
          <w:rFonts w:ascii="Courier New" w:hAnsi="Courier New" w:cs="Courier New"/>
          <w:b/>
          <w:sz w:val="24"/>
        </w:rPr>
        <w:t>`</w:t>
      </w:r>
      <w:r w:rsidRPr="0021028F">
        <w:rPr>
          <w:sz w:val="24"/>
        </w:rPr>
        <w:t xml:space="preserve"> приведены соо</w:t>
      </w:r>
      <w:r w:rsidRPr="0021028F">
        <w:rPr>
          <w:sz w:val="24"/>
        </w:rPr>
        <w:t>т</w:t>
      </w:r>
      <w:r w:rsidRPr="0021028F">
        <w:rPr>
          <w:sz w:val="24"/>
        </w:rPr>
        <w:t>ветствия</w:t>
      </w:r>
      <w:r w:rsidRPr="0021028F">
        <w:rPr>
          <w:rFonts w:cs="Courier New"/>
          <w:sz w:val="24"/>
        </w:rPr>
        <w:t xml:space="preserve"> </w:t>
      </w:r>
      <w:r w:rsidRPr="0021028F">
        <w:rPr>
          <w:rFonts w:ascii="Courier New" w:hAnsi="Courier New" w:cs="Courier New"/>
          <w:sz w:val="24"/>
        </w:rPr>
        <w:t>R</w:t>
      </w:r>
      <w:r w:rsidRPr="0021028F">
        <w:rPr>
          <w:rFonts w:ascii="Courier New" w:hAnsi="Courier New" w:cs="Courier New"/>
          <w:sz w:val="24"/>
          <w:vertAlign w:val="subscript"/>
        </w:rPr>
        <w:t>1</w:t>
      </w:r>
      <w:r w:rsidRPr="0021028F">
        <w:rPr>
          <w:rFonts w:cs="Courier New"/>
          <w:sz w:val="24"/>
        </w:rPr>
        <w:t xml:space="preserve"> </w:t>
      </w:r>
      <w:r w:rsidRPr="0021028F">
        <w:rPr>
          <w:sz w:val="24"/>
        </w:rPr>
        <w:t>без двудольных графов</w:t>
      </w:r>
      <w:r w:rsidR="00617A69">
        <w:rPr>
          <w:sz w:val="24"/>
        </w:rPr>
        <w:t>, которые</w:t>
      </w:r>
      <w:r w:rsidRPr="0021028F">
        <w:rPr>
          <w:sz w:val="24"/>
        </w:rPr>
        <w:t xml:space="preserve"> строятся ан</w:t>
      </w:r>
      <w:r w:rsidRPr="0021028F">
        <w:rPr>
          <w:sz w:val="24"/>
        </w:rPr>
        <w:t>а</w:t>
      </w:r>
      <w:r w:rsidRPr="0021028F">
        <w:rPr>
          <w:sz w:val="24"/>
        </w:rPr>
        <w:t xml:space="preserve">логично, но только </w:t>
      </w:r>
      <w:r w:rsidR="00617A69">
        <w:rPr>
          <w:sz w:val="24"/>
        </w:rPr>
        <w:t>вначале</w:t>
      </w:r>
      <w:r w:rsidRPr="0021028F">
        <w:rPr>
          <w:sz w:val="24"/>
        </w:rPr>
        <w:t xml:space="preserve"> вершинами 1-го типа считаю</w:t>
      </w:r>
      <w:r w:rsidRPr="0021028F">
        <w:rPr>
          <w:sz w:val="24"/>
        </w:rPr>
        <w:t>т</w:t>
      </w:r>
      <w:r w:rsidRPr="0021028F">
        <w:rPr>
          <w:sz w:val="24"/>
        </w:rPr>
        <w:t>ся все пары состояний реализации и специф</w:t>
      </w:r>
      <w:r w:rsidRPr="0021028F">
        <w:rPr>
          <w:sz w:val="24"/>
        </w:rPr>
        <w:t>и</w:t>
      </w:r>
      <w:r w:rsidRPr="0021028F">
        <w:rPr>
          <w:sz w:val="24"/>
        </w:rPr>
        <w:t>каций.</w:t>
      </w:r>
    </w:p>
    <w:p w:rsidR="0021028F" w:rsidRPr="0021028F" w:rsidRDefault="0021028F" w:rsidP="0021028F">
      <w:pPr>
        <w:pStyle w:val="10"/>
        <w:rPr>
          <w:sz w:val="22"/>
        </w:rPr>
      </w:pPr>
      <w:r w:rsidRPr="0021028F">
        <w:rPr>
          <w:sz w:val="22"/>
        </w:rPr>
        <w:t>Список литературы</w:t>
      </w:r>
    </w:p>
    <w:p w:rsidR="0021028F" w:rsidRPr="0021028F" w:rsidRDefault="0021028F" w:rsidP="0021028F">
      <w:pPr>
        <w:pStyle w:val="literature"/>
        <w:rPr>
          <w:sz w:val="22"/>
        </w:rPr>
      </w:pPr>
      <w:bookmarkStart w:id="10" w:name="_Ref180330442"/>
      <w:bookmarkStart w:id="11" w:name="_Ref184565244"/>
      <w:r w:rsidRPr="0021028F">
        <w:rPr>
          <w:b/>
          <w:sz w:val="22"/>
          <w:szCs w:val="28"/>
        </w:rPr>
        <w:t xml:space="preserve">Бурдонов И.Б., </w:t>
      </w:r>
      <w:r w:rsidRPr="0021028F">
        <w:rPr>
          <w:b/>
          <w:sz w:val="22"/>
        </w:rPr>
        <w:t>Косачев</w:t>
      </w:r>
      <w:r w:rsidRPr="0021028F">
        <w:rPr>
          <w:b/>
          <w:sz w:val="22"/>
          <w:szCs w:val="28"/>
        </w:rPr>
        <w:t> А.С., Кулямин В.В.</w:t>
      </w:r>
      <w:r w:rsidRPr="0021028F">
        <w:rPr>
          <w:sz w:val="22"/>
          <w:szCs w:val="28"/>
        </w:rPr>
        <w:t xml:space="preserve"> Формализация тестового эксп</w:t>
      </w:r>
      <w:r w:rsidRPr="0021028F">
        <w:rPr>
          <w:sz w:val="22"/>
          <w:szCs w:val="28"/>
        </w:rPr>
        <w:t>е</w:t>
      </w:r>
      <w:r w:rsidRPr="0021028F">
        <w:rPr>
          <w:sz w:val="22"/>
          <w:szCs w:val="28"/>
        </w:rPr>
        <w:t>римента // Программирование, 2007, No. 5.</w:t>
      </w:r>
      <w:bookmarkEnd w:id="11"/>
    </w:p>
    <w:p w:rsidR="0021028F" w:rsidRPr="0021028F" w:rsidRDefault="0021028F" w:rsidP="0021028F">
      <w:pPr>
        <w:pStyle w:val="literature"/>
        <w:rPr>
          <w:sz w:val="22"/>
        </w:rPr>
      </w:pPr>
      <w:bookmarkStart w:id="12" w:name="_Ref88898297"/>
      <w:bookmarkStart w:id="13" w:name="_Ref184738364"/>
      <w:bookmarkEnd w:id="10"/>
      <w:r w:rsidRPr="0021028F">
        <w:rPr>
          <w:b/>
          <w:sz w:val="22"/>
        </w:rPr>
        <w:t>Бурдонов И.Б.</w:t>
      </w:r>
      <w:r w:rsidRPr="0021028F">
        <w:rPr>
          <w:sz w:val="22"/>
        </w:rPr>
        <w:t xml:space="preserve"> Теория конформности для функционального тестирования программных систем на основе формальных моделей. Диссе</w:t>
      </w:r>
      <w:r w:rsidRPr="0021028F">
        <w:rPr>
          <w:sz w:val="22"/>
        </w:rPr>
        <w:t>р</w:t>
      </w:r>
      <w:r w:rsidRPr="0021028F">
        <w:rPr>
          <w:sz w:val="22"/>
        </w:rPr>
        <w:t>тация на соискание ученой степени д.ф.-м.н., Москва, 2008.</w:t>
      </w:r>
      <w:bookmarkEnd w:id="13"/>
    </w:p>
    <w:p w:rsidR="0021028F" w:rsidRPr="0021028F" w:rsidRDefault="0021028F" w:rsidP="0021028F">
      <w:pPr>
        <w:pStyle w:val="literature"/>
        <w:numPr>
          <w:ilvl w:val="0"/>
          <w:numId w:val="0"/>
        </w:numPr>
        <w:ind w:left="284"/>
        <w:rPr>
          <w:sz w:val="22"/>
        </w:rPr>
      </w:pPr>
      <w:r w:rsidRPr="0021028F">
        <w:rPr>
          <w:sz w:val="22"/>
        </w:rPr>
        <w:t>http://www.ispras.ru/~RedVerst/RedVerst/Publications/TR-01-2007.pdf</w:t>
      </w:r>
    </w:p>
    <w:p w:rsidR="0021028F" w:rsidRPr="0021028F" w:rsidRDefault="0021028F" w:rsidP="0021028F">
      <w:pPr>
        <w:pStyle w:val="literature"/>
        <w:rPr>
          <w:sz w:val="22"/>
        </w:rPr>
      </w:pPr>
      <w:bookmarkStart w:id="14" w:name="_Ref222639106"/>
      <w:bookmarkStart w:id="15" w:name="_Ref224645046"/>
      <w:r w:rsidRPr="0021028F">
        <w:rPr>
          <w:b/>
          <w:sz w:val="22"/>
        </w:rPr>
        <w:lastRenderedPageBreak/>
        <w:t>Бурдонов И.Б., Косачев А.С.</w:t>
      </w:r>
      <w:r w:rsidRPr="0021028F">
        <w:rPr>
          <w:sz w:val="22"/>
        </w:rPr>
        <w:t xml:space="preserve"> </w:t>
      </w:r>
      <w:r w:rsidRPr="0021028F">
        <w:rPr>
          <w:sz w:val="22"/>
          <w:szCs w:val="28"/>
        </w:rPr>
        <w:t>Полное тестирование с откр</w:t>
      </w:r>
      <w:r w:rsidRPr="0021028F">
        <w:rPr>
          <w:sz w:val="22"/>
          <w:szCs w:val="28"/>
        </w:rPr>
        <w:t>ы</w:t>
      </w:r>
      <w:r w:rsidRPr="0021028F">
        <w:rPr>
          <w:sz w:val="22"/>
          <w:szCs w:val="28"/>
        </w:rPr>
        <w:t xml:space="preserve">тым состоянием ограниченно недетерминированных систем // </w:t>
      </w:r>
      <w:bookmarkEnd w:id="14"/>
      <w:r w:rsidRPr="0021028F">
        <w:rPr>
          <w:sz w:val="22"/>
          <w:szCs w:val="28"/>
        </w:rPr>
        <w:t>Пр</w:t>
      </w:r>
      <w:r w:rsidRPr="0021028F">
        <w:rPr>
          <w:sz w:val="22"/>
          <w:szCs w:val="28"/>
        </w:rPr>
        <w:t>о</w:t>
      </w:r>
      <w:r w:rsidRPr="0021028F">
        <w:rPr>
          <w:sz w:val="22"/>
          <w:szCs w:val="28"/>
        </w:rPr>
        <w:t>граммирование, 2009, No. 6</w:t>
      </w:r>
      <w:r w:rsidRPr="0021028F">
        <w:rPr>
          <w:sz w:val="22"/>
        </w:rPr>
        <w:t>.</w:t>
      </w:r>
      <w:bookmarkEnd w:id="15"/>
    </w:p>
    <w:p w:rsidR="0021028F" w:rsidRPr="0021028F" w:rsidRDefault="0021028F" w:rsidP="0021028F">
      <w:pPr>
        <w:pStyle w:val="literature"/>
        <w:rPr>
          <w:sz w:val="22"/>
          <w:szCs w:val="18"/>
        </w:rPr>
      </w:pPr>
      <w:bookmarkStart w:id="16" w:name="_Ref180395014"/>
      <w:r w:rsidRPr="0021028F">
        <w:rPr>
          <w:b/>
          <w:sz w:val="22"/>
          <w:szCs w:val="18"/>
          <w:lang w:val="en-US"/>
        </w:rPr>
        <w:t>Bernot G.</w:t>
      </w:r>
      <w:r w:rsidRPr="0021028F">
        <w:rPr>
          <w:sz w:val="22"/>
          <w:szCs w:val="18"/>
          <w:lang w:val="en-US"/>
        </w:rPr>
        <w:t xml:space="preserve"> Testing against formal specifications: A the</w:t>
      </w:r>
      <w:r w:rsidRPr="0021028F">
        <w:rPr>
          <w:sz w:val="22"/>
          <w:szCs w:val="18"/>
          <w:lang w:val="en-US"/>
        </w:rPr>
        <w:t>o</w:t>
      </w:r>
      <w:r w:rsidRPr="0021028F">
        <w:rPr>
          <w:sz w:val="22"/>
          <w:szCs w:val="18"/>
          <w:lang w:val="en-US"/>
        </w:rPr>
        <w:t xml:space="preserve">retical view. In S. Abramsky and T.S.E. Maibaum, editors, TAPSOFT’91, Volume 2, pp. 99-119. </w:t>
      </w:r>
      <w:r w:rsidRPr="0021028F">
        <w:rPr>
          <w:sz w:val="22"/>
          <w:szCs w:val="18"/>
        </w:rPr>
        <w:t>Lecture Notes in Computer Science 494, Springer-Verlag, 1991.</w:t>
      </w:r>
      <w:bookmarkEnd w:id="16"/>
    </w:p>
    <w:p w:rsidR="0021028F" w:rsidRPr="0021028F" w:rsidRDefault="0021028F" w:rsidP="0021028F">
      <w:pPr>
        <w:pStyle w:val="literature"/>
        <w:rPr>
          <w:sz w:val="22"/>
          <w:lang w:val="en-US"/>
        </w:rPr>
      </w:pPr>
      <w:bookmarkStart w:id="17" w:name="_Ref184565226"/>
      <w:bookmarkStart w:id="18" w:name="_Ref184643207"/>
      <w:r w:rsidRPr="0021028F">
        <w:rPr>
          <w:b/>
          <w:sz w:val="22"/>
          <w:lang w:val="en-US"/>
        </w:rPr>
        <w:t>van Glabbeek R.J.</w:t>
      </w:r>
      <w:r w:rsidRPr="0021028F">
        <w:rPr>
          <w:sz w:val="22"/>
          <w:lang w:val="en-US"/>
        </w:rPr>
        <w:t xml:space="preserve"> </w:t>
      </w:r>
      <w:r w:rsidRPr="0021028F">
        <w:rPr>
          <w:iCs/>
          <w:sz w:val="22"/>
          <w:lang w:val="en-US"/>
        </w:rPr>
        <w:t>The linear time - branchin</w:t>
      </w:r>
      <w:r w:rsidRPr="0021028F">
        <w:rPr>
          <w:iCs/>
          <w:sz w:val="22"/>
          <w:lang w:val="en-US"/>
        </w:rPr>
        <w:t>g</w:t>
      </w:r>
      <w:r w:rsidRPr="0021028F">
        <w:rPr>
          <w:iCs/>
          <w:sz w:val="22"/>
          <w:lang w:val="en-US"/>
        </w:rPr>
        <w:t xml:space="preserve"> time spectrum II; the semantics of </w:t>
      </w:r>
      <w:r w:rsidRPr="0021028F">
        <w:rPr>
          <w:sz w:val="22"/>
          <w:lang w:val="en-US"/>
        </w:rPr>
        <w:t>sequential</w:t>
      </w:r>
      <w:r w:rsidRPr="0021028F">
        <w:rPr>
          <w:iCs/>
          <w:sz w:val="22"/>
          <w:lang w:val="en-US"/>
        </w:rPr>
        <w:t xml:space="preserve"> processes with silent moves</w:t>
      </w:r>
      <w:r w:rsidRPr="0021028F">
        <w:rPr>
          <w:sz w:val="22"/>
          <w:lang w:val="en-US"/>
        </w:rPr>
        <w:t>. Procee</w:t>
      </w:r>
      <w:r w:rsidRPr="0021028F">
        <w:rPr>
          <w:sz w:val="22"/>
          <w:lang w:val="en-US"/>
        </w:rPr>
        <w:t>d</w:t>
      </w:r>
      <w:r w:rsidRPr="0021028F">
        <w:rPr>
          <w:sz w:val="22"/>
          <w:lang w:val="en-US"/>
        </w:rPr>
        <w:t xml:space="preserve">ings CONCUR ’93, </w:t>
      </w:r>
      <w:smartTag w:uri="urn:schemas-microsoft-com:office:smarttags" w:element="place">
        <w:smartTag w:uri="urn:schemas-microsoft-com:office:smarttags" w:element="City">
          <w:r w:rsidRPr="0021028F">
            <w:rPr>
              <w:sz w:val="22"/>
              <w:lang w:val="en-US"/>
            </w:rPr>
            <w:t>Hildesheim</w:t>
          </w:r>
        </w:smartTag>
        <w:r w:rsidRPr="0021028F">
          <w:rPr>
            <w:sz w:val="22"/>
            <w:lang w:val="en-US"/>
          </w:rPr>
          <w:t xml:space="preserve">, </w:t>
        </w:r>
        <w:smartTag w:uri="urn:schemas-microsoft-com:office:smarttags" w:element="country-region">
          <w:r w:rsidRPr="0021028F">
            <w:rPr>
              <w:sz w:val="22"/>
              <w:lang w:val="en-US"/>
            </w:rPr>
            <w:t>Germany</w:t>
          </w:r>
        </w:smartTag>
      </w:smartTag>
      <w:r w:rsidRPr="0021028F">
        <w:rPr>
          <w:sz w:val="22"/>
          <w:lang w:val="en-US"/>
        </w:rPr>
        <w:t>, August 1993 (E. Best, ed.), LNCS 715, Springer-Verlag, 1993, pp. 66-81.</w:t>
      </w:r>
      <w:bookmarkStart w:id="19" w:name="_Ref180395062"/>
      <w:bookmarkEnd w:id="12"/>
      <w:bookmarkEnd w:id="17"/>
      <w:bookmarkEnd w:id="18"/>
    </w:p>
    <w:p w:rsidR="0021028F" w:rsidRPr="0021028F" w:rsidRDefault="0021028F" w:rsidP="0021028F">
      <w:pPr>
        <w:pStyle w:val="literature"/>
        <w:rPr>
          <w:rFonts w:eastAsia="PMingLiU"/>
          <w:color w:val="231F20"/>
          <w:sz w:val="22"/>
          <w:szCs w:val="28"/>
          <w:lang w:val="en-US" w:eastAsia="zh-TW"/>
        </w:rPr>
      </w:pPr>
      <w:bookmarkStart w:id="20" w:name="_Ref222573387"/>
      <w:bookmarkEnd w:id="19"/>
      <w:r w:rsidRPr="0021028F">
        <w:rPr>
          <w:b/>
          <w:sz w:val="22"/>
          <w:szCs w:val="28"/>
          <w:lang w:val="en-US" w:eastAsia="ru-RU"/>
        </w:rPr>
        <w:t>Milner R.</w:t>
      </w:r>
      <w:r w:rsidRPr="0021028F">
        <w:rPr>
          <w:sz w:val="22"/>
          <w:szCs w:val="28"/>
          <w:lang w:val="en-US" w:eastAsia="ru-RU"/>
        </w:rPr>
        <w:t xml:space="preserve"> </w:t>
      </w:r>
      <w:r w:rsidRPr="0021028F">
        <w:rPr>
          <w:sz w:val="22"/>
          <w:lang w:val="en-US"/>
        </w:rPr>
        <w:t>Lectures</w:t>
      </w:r>
      <w:r w:rsidRPr="0021028F">
        <w:rPr>
          <w:sz w:val="22"/>
          <w:szCs w:val="28"/>
          <w:lang w:val="en-US" w:eastAsia="ru-RU"/>
        </w:rPr>
        <w:t xml:space="preserve"> on a calculus for communicating systems. Seminar on Concu</w:t>
      </w:r>
      <w:r w:rsidRPr="0021028F">
        <w:rPr>
          <w:sz w:val="22"/>
          <w:szCs w:val="28"/>
          <w:lang w:val="en-US" w:eastAsia="ru-RU"/>
        </w:rPr>
        <w:t>r</w:t>
      </w:r>
      <w:r w:rsidRPr="0021028F">
        <w:rPr>
          <w:sz w:val="22"/>
          <w:szCs w:val="28"/>
          <w:lang w:val="en-US" w:eastAsia="ru-RU"/>
        </w:rPr>
        <w:t>rency, LNCS 197, Springer-Verlag, pp. 197-220.</w:t>
      </w:r>
      <w:bookmarkEnd w:id="20"/>
    </w:p>
    <w:p w:rsidR="0021028F" w:rsidRPr="0021028F" w:rsidRDefault="0021028F" w:rsidP="0021028F">
      <w:pPr>
        <w:pStyle w:val="literature"/>
        <w:rPr>
          <w:sz w:val="22"/>
          <w:lang w:val="en-US"/>
        </w:rPr>
      </w:pPr>
      <w:bookmarkStart w:id="21" w:name="_Ref231728527"/>
      <w:r w:rsidRPr="0021028F">
        <w:rPr>
          <w:b/>
          <w:sz w:val="22"/>
          <w:lang w:val="en-US" w:eastAsia="ru-RU"/>
        </w:rPr>
        <w:t>Milner R.</w:t>
      </w:r>
      <w:r w:rsidRPr="0021028F">
        <w:rPr>
          <w:sz w:val="22"/>
          <w:lang w:val="en-US" w:eastAsia="ru-RU"/>
        </w:rPr>
        <w:t xml:space="preserve"> Communication and Concurrency, Prentice-Hall Inte</w:t>
      </w:r>
      <w:r w:rsidRPr="0021028F">
        <w:rPr>
          <w:sz w:val="22"/>
          <w:lang w:val="en-US" w:eastAsia="ru-RU"/>
        </w:rPr>
        <w:t>r</w:t>
      </w:r>
      <w:r w:rsidRPr="0021028F">
        <w:rPr>
          <w:sz w:val="22"/>
          <w:lang w:val="en-US" w:eastAsia="ru-RU"/>
        </w:rPr>
        <w:t xml:space="preserve">national, </w:t>
      </w:r>
      <w:smartTag w:uri="urn:schemas-microsoft-com:office:smarttags" w:element="City">
        <w:smartTag w:uri="urn:schemas-microsoft-com:office:smarttags" w:element="place">
          <w:r w:rsidRPr="0021028F">
            <w:rPr>
              <w:sz w:val="22"/>
              <w:lang w:val="en-US" w:eastAsia="ru-RU"/>
            </w:rPr>
            <w:t>Englewood</w:t>
          </w:r>
        </w:smartTag>
      </w:smartTag>
      <w:r w:rsidRPr="0021028F">
        <w:rPr>
          <w:sz w:val="22"/>
          <w:lang w:val="en-US" w:eastAsia="ru-RU"/>
        </w:rPr>
        <w:t xml:space="preserve"> Cliffs, 1989</w:t>
      </w:r>
      <w:bookmarkStart w:id="22" w:name="_Ref180474281"/>
      <w:r w:rsidRPr="0021028F">
        <w:rPr>
          <w:sz w:val="22"/>
          <w:lang w:val="en-US" w:eastAsia="ru-RU"/>
        </w:rPr>
        <w:t>.</w:t>
      </w:r>
      <w:bookmarkEnd w:id="21"/>
      <w:bookmarkEnd w:id="22"/>
    </w:p>
    <w:sectPr w:rsidR="0021028F" w:rsidRPr="0021028F" w:rsidSect="008105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chicago"/>
        <w:numStart w:val="2"/>
      </w:endnotePr>
      <w:type w:val="continuous"/>
      <w:pgSz w:w="8392" w:h="11907" w:code="11"/>
      <w:pgMar w:top="1134" w:right="567" w:bottom="1134" w:left="1701" w:header="720" w:footer="1134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1E1" w:rsidRDefault="002311E1">
      <w:r>
        <w:separator/>
      </w:r>
    </w:p>
  </w:endnote>
  <w:endnote w:type="continuationSeparator" w:id="0">
    <w:p w:rsidR="002311E1" w:rsidRDefault="002311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ABF18C4-A3AB-449B-9199-AC0F7230CB21}"/>
    <w:embedItalic r:id="rId2" w:fontKey="{68681B0F-8147-4E97-8711-D42E40C2245B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320ABC46-510A-404C-B6B6-B02409E2F45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B3FF8282-E60C-40D0-9B0E-9C654AF909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HKMK N+ SFB X 10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1D06741D-F506-4199-86E9-B787350D589A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6" w:fontKey="{299D599A-F668-4639-B895-33432007762A}"/>
  </w:font>
  <w:font w:name="Euclid Symbol">
    <w:panose1 w:val="02050102010706020507"/>
    <w:charset w:val="02"/>
    <w:family w:val="roman"/>
    <w:pitch w:val="variable"/>
    <w:sig w:usb0="80000083" w:usb1="10000000" w:usb2="00000000" w:usb3="00000000" w:csb0="80000009" w:csb1="00000000"/>
    <w:embedRegular r:id="rId7" w:fontKey="{5C37C4B5-1D7F-4EBD-96BE-EBF235B27F43}"/>
  </w:font>
  <w:font w:name="Euclid Extra">
    <w:panose1 w:val="02050502000505020303"/>
    <w:charset w:val="02"/>
    <w:family w:val="roman"/>
    <w:pitch w:val="variable"/>
    <w:sig w:usb0="80000000" w:usb1="10000000" w:usb2="00000000" w:usb3="00000000" w:csb0="80000000" w:csb1="00000000"/>
    <w:embedRegular r:id="rId8" w:fontKey="{F1A407C7-722E-45F4-9B56-1D1400B812A2}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  <w:embedRegular r:id="rId9" w:fontKey="{A8E19AF1-C23F-499D-B0E5-DB949C8108E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07EDCD07-8DB2-4829-8BAE-C34A5C3D899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1" w:fontKey="{168A24E0-AC68-44B9-ADB5-7C582711B2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371" w:rsidRDefault="00C76371">
    <w:pPr>
      <w:pStyle w:val="ab"/>
      <w:jc w:val="center"/>
    </w:pPr>
    <w:fldSimple w:instr=" PAGE   \* MERGEFORMAT ">
      <w:r>
        <w:rPr>
          <w:noProof/>
        </w:rPr>
        <w:t>4</w:t>
      </w:r>
    </w:fldSimple>
  </w:p>
  <w:p w:rsidR="00C76371" w:rsidRDefault="00C76371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371" w:rsidRDefault="00C76371">
    <w:pPr>
      <w:pStyle w:val="ab"/>
      <w:jc w:val="center"/>
    </w:pPr>
    <w:fldSimple w:instr=" PAGE   \* MERGEFORMAT ">
      <w:r>
        <w:rPr>
          <w:noProof/>
        </w:rPr>
        <w:t>3</w:t>
      </w:r>
    </w:fldSimple>
  </w:p>
  <w:p w:rsidR="00C76371" w:rsidRDefault="00C7637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371" w:rsidRDefault="00C76371">
    <w:pPr>
      <w:pStyle w:val="ab"/>
      <w:jc w:val="center"/>
    </w:pPr>
    <w:fldSimple w:instr=" PAGE   \* MERGEFORMAT ">
      <w:r>
        <w:rPr>
          <w:noProof/>
        </w:rPr>
        <w:t>1</w:t>
      </w:r>
    </w:fldSimple>
  </w:p>
  <w:p w:rsidR="00C76371" w:rsidRDefault="00C7637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1E1" w:rsidRDefault="002311E1">
      <w:r>
        <w:separator/>
      </w:r>
    </w:p>
  </w:footnote>
  <w:footnote w:type="continuationSeparator" w:id="0">
    <w:p w:rsidR="002311E1" w:rsidRDefault="002311E1">
      <w:r>
        <w:continuationSeparator/>
      </w:r>
    </w:p>
  </w:footnote>
  <w:footnote w:id="1">
    <w:p w:rsidR="00817290" w:rsidRPr="00FA00CF" w:rsidRDefault="00817290" w:rsidP="00B77FD6">
      <w:pPr>
        <w:pStyle w:val="ad"/>
      </w:pPr>
      <w:r>
        <w:rPr>
          <w:rStyle w:val="ae"/>
        </w:rPr>
        <w:footnoteRef/>
      </w:r>
      <w:r w:rsidRPr="00FA00CF">
        <w:t xml:space="preserve"> </w:t>
      </w:r>
      <w:r>
        <w:t xml:space="preserve">Например, </w:t>
      </w:r>
      <w:r w:rsidR="00A016C8">
        <w:t xml:space="preserve">если </w:t>
      </w:r>
      <w:r>
        <w:t>интервал времени между тестовым воздействием и ответным внешним действием ограничен некоторым тайм-аутом</w:t>
      </w:r>
      <w:r w:rsidR="00A016C8">
        <w:t>, то п</w:t>
      </w:r>
      <w:r>
        <w:t>ревышение тайм-аута при ожидании внешних действий означает наблюдение отказа. При отсутствии такого рода ограничений отказ ненабл</w:t>
      </w:r>
      <w:r>
        <w:t>ю</w:t>
      </w:r>
      <w:r>
        <w:t>даем.</w:t>
      </w:r>
    </w:p>
  </w:footnote>
  <w:footnote w:id="2">
    <w:p w:rsidR="00817290" w:rsidRPr="00BE5858" w:rsidRDefault="00817290" w:rsidP="0021028F">
      <w:pPr>
        <w:pStyle w:val="ad"/>
      </w:pPr>
      <w:r>
        <w:rPr>
          <w:rStyle w:val="ae"/>
        </w:rPr>
        <w:footnoteRef/>
      </w:r>
      <w:r w:rsidRPr="00BE5858">
        <w:t xml:space="preserve"> </w:t>
      </w:r>
      <w:r>
        <w:t>Тест с рестартом эквивалентен набору тестов, который обычно рассматривается.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И.Б.Бурдонов, А.С.Косачев.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Безопасное тестирование симуляции систем с отказами и разрушением.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«Моделирование и анализ информационных систем», Том 17, Номер 4, 2010. стр. 27-40. УДК 517.51+514.17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14 стр.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_____________________________________________________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И.Б.Бурдонов, А.С.Косачев.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Безопасное тестирование симуляции систем с отказами и разрушением.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«Моделирование и анализ информационных систем», Том 17, Номер 4, 2010. стр. 27-40. УДК 517.51+514.17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14 стр.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И.Б.Бурдонов, А.С.Косачев.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Безопасное тестирование симуляции систем с отказами и разрушением.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«Моделирование и анализ информационных систем», Том 17, Номер 4, 2010. стр. 27-40. УДК 517.51+514.17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14 стр.</w:t>
    </w:r>
  </w:p>
  <w:p w:rsidR="00C76371" w:rsidRPr="00C76371" w:rsidRDefault="00C76371" w:rsidP="00C76371">
    <w:pPr>
      <w:pStyle w:val="af5"/>
      <w:framePr w:wrap="around"/>
      <w:rPr>
        <w:sz w:val="20"/>
      </w:rPr>
    </w:pPr>
    <w:r w:rsidRPr="00C76371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DE0030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9309A0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A0494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1BE853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A1E91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20E41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FC43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6EBE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FFFFFFFF"/>
    <w:lvl w:ilvl="0">
      <w:numFmt w:val="none"/>
      <w:lvlText w:val=""/>
      <w:lvlJc w:val="left"/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start w:val="1"/>
      <w:numFmt w:val="decimal"/>
      <w:pStyle w:val="51"/>
      <w:lvlText w:val=".%5"/>
      <w:legacy w:legacy="1" w:legacySpace="144" w:legacyIndent="0"/>
      <w:lvlJc w:val="left"/>
    </w:lvl>
    <w:lvl w:ilvl="5">
      <w:start w:val="1"/>
      <w:numFmt w:val="decimal"/>
      <w:pStyle w:val="6"/>
      <w:lvlText w:val=".%5.%6"/>
      <w:legacy w:legacy="1" w:legacySpace="144" w:legacyIndent="0"/>
      <w:lvlJc w:val="left"/>
    </w:lvl>
    <w:lvl w:ilvl="6">
      <w:start w:val="1"/>
      <w:numFmt w:val="decimal"/>
      <w:pStyle w:val="7"/>
      <w:lvlText w:val=".%5.%6.%7"/>
      <w:legacy w:legacy="1" w:legacySpace="144" w:legacyIndent="0"/>
      <w:lvlJc w:val="left"/>
    </w:lvl>
    <w:lvl w:ilvl="7">
      <w:start w:val="1"/>
      <w:numFmt w:val="decimal"/>
      <w:pStyle w:val="8"/>
      <w:lvlText w:val=".%5.%6.%7.%8"/>
      <w:legacy w:legacy="1" w:legacySpace="144" w:legacyIndent="0"/>
      <w:lvlJc w:val="left"/>
    </w:lvl>
    <w:lvl w:ilvl="8">
      <w:start w:val="1"/>
      <w:numFmt w:val="decimal"/>
      <w:pStyle w:val="9"/>
      <w:lvlText w:val=".%5.%6.%7.%8.%9"/>
      <w:legacy w:legacy="1" w:legacySpace="144" w:legacyIndent="0"/>
      <w:lvlJc w:val="left"/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A1D37E5"/>
    <w:multiLevelType w:val="hybridMultilevel"/>
    <w:tmpl w:val="1FD6D590"/>
    <w:lvl w:ilvl="0" w:tplc="5BEE2790">
      <w:start w:val="1"/>
      <w:numFmt w:val="decimal"/>
      <w:pStyle w:val="a1"/>
      <w:lvlText w:val="Теоре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E202038"/>
    <w:multiLevelType w:val="hybridMultilevel"/>
    <w:tmpl w:val="45E8601C"/>
    <w:lvl w:ilvl="0" w:tplc="18EEC4A2">
      <w:start w:val="1"/>
      <w:numFmt w:val="decimal"/>
      <w:pStyle w:val="a2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24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E685523"/>
    <w:multiLevelType w:val="hybridMultilevel"/>
    <w:tmpl w:val="7A72000E"/>
    <w:lvl w:ilvl="0" w:tplc="FA4272BE">
      <w:start w:val="1"/>
      <w:numFmt w:val="bullet"/>
      <w:pStyle w:val="a3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>
    <w:nsid w:val="0F0A2687"/>
    <w:multiLevelType w:val="singleLevel"/>
    <w:tmpl w:val="A2169978"/>
    <w:lvl w:ilvl="0">
      <w:start w:val="1"/>
      <w:numFmt w:val="decimal"/>
      <w:pStyle w:val="literature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4">
    <w:nsid w:val="1292179B"/>
    <w:multiLevelType w:val="hybridMultilevel"/>
    <w:tmpl w:val="34A4D882"/>
    <w:lvl w:ilvl="0" w:tplc="4326868C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4E60173"/>
    <w:multiLevelType w:val="hybridMultilevel"/>
    <w:tmpl w:val="A3CA0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2CF1632"/>
    <w:multiLevelType w:val="hybridMultilevel"/>
    <w:tmpl w:val="4E324402"/>
    <w:lvl w:ilvl="0" w:tplc="EC089254">
      <w:start w:val="1"/>
      <w:numFmt w:val="decimal"/>
      <w:pStyle w:val="10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A972502"/>
    <w:multiLevelType w:val="hybridMultilevel"/>
    <w:tmpl w:val="16FE8832"/>
    <w:lvl w:ilvl="0">
      <w:start w:val="1"/>
      <w:numFmt w:val="bullet"/>
      <w:pStyle w:val="listdot"/>
      <w:lvlText w:val=""/>
      <w:lvlJc w:val="left"/>
      <w:pPr>
        <w:tabs>
          <w:tab w:val="num" w:pos="2083"/>
        </w:tabs>
        <w:ind w:left="2083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36BE4ED8"/>
    <w:multiLevelType w:val="multilevel"/>
    <w:tmpl w:val="D01AFE5A"/>
    <w:lvl w:ilvl="0">
      <w:start w:val="1"/>
      <w:numFmt w:val="decimal"/>
      <w:pStyle w:val="2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pStyle w:val="21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1">
    <w:nsid w:val="39ED07FE"/>
    <w:multiLevelType w:val="hybridMultilevel"/>
    <w:tmpl w:val="AC42E47A"/>
    <w:lvl w:ilvl="0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143731B"/>
    <w:multiLevelType w:val="hybridMultilevel"/>
    <w:tmpl w:val="8E6C36C4"/>
    <w:lvl w:ilvl="0" w:tplc="6B88CA12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4467031"/>
    <w:multiLevelType w:val="singleLevel"/>
    <w:tmpl w:val="3612BB84"/>
    <w:lvl w:ilvl="0">
      <w:start w:val="1"/>
      <w:numFmt w:val="bullet"/>
      <w:pStyle w:val="a4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4D7C4851"/>
    <w:multiLevelType w:val="hybridMultilevel"/>
    <w:tmpl w:val="6BEEEE48"/>
    <w:lvl w:ilvl="0" w:tplc="C31A4900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8B2A4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36">
    <w:nsid w:val="50547834"/>
    <w:multiLevelType w:val="hybridMultilevel"/>
    <w:tmpl w:val="E8745CD0"/>
    <w:lvl w:ilvl="0" w:tplc="DEA6077A">
      <w:start w:val="1"/>
      <w:numFmt w:val="decimal"/>
      <w:pStyle w:val="a5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419001B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0419000F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06C1518"/>
    <w:multiLevelType w:val="singleLevel"/>
    <w:tmpl w:val="A752A2C6"/>
    <w:lvl w:ilvl="0">
      <w:start w:val="1"/>
      <w:numFmt w:val="decimal"/>
      <w:pStyle w:val="22"/>
      <w:lvlText w:val="%1)"/>
      <w:lvlJc w:val="left"/>
      <w:pPr>
        <w:tabs>
          <w:tab w:val="num" w:pos="757"/>
        </w:tabs>
        <w:ind w:left="360" w:firstLine="37"/>
      </w:pPr>
    </w:lvl>
  </w:abstractNum>
  <w:abstractNum w:abstractNumId="38">
    <w:nsid w:val="54A90E4E"/>
    <w:multiLevelType w:val="hybridMultilevel"/>
    <w:tmpl w:val="7C2C2960"/>
    <w:lvl w:ilvl="0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59C1027"/>
    <w:multiLevelType w:val="hybridMultilevel"/>
    <w:tmpl w:val="CFA8E028"/>
    <w:lvl w:ilvl="0" w:tplc="FFFFFFFF">
      <w:start w:val="1"/>
      <w:numFmt w:val="bullet"/>
      <w:pStyle w:val="dotlis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55E627D9"/>
    <w:multiLevelType w:val="hybridMultilevel"/>
    <w:tmpl w:val="5F3A8B48"/>
    <w:lvl w:ilvl="0" w:tplc="FBBE6C3E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8ED3CEC"/>
    <w:multiLevelType w:val="hybridMultilevel"/>
    <w:tmpl w:val="ED3E1700"/>
    <w:lvl w:ilvl="0" w:tplc="0AA26CE8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03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9357D5C"/>
    <w:multiLevelType w:val="hybridMultilevel"/>
    <w:tmpl w:val="0900B79A"/>
    <w:lvl w:ilvl="0" w:tplc="38906618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CBF5B99"/>
    <w:multiLevelType w:val="hybridMultilevel"/>
    <w:tmpl w:val="10B68938"/>
    <w:lvl w:ilvl="0" w:tplc="6A049912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6464FDD"/>
    <w:multiLevelType w:val="hybridMultilevel"/>
    <w:tmpl w:val="409639EC"/>
    <w:lvl w:ilvl="0" w:tplc="CC52F6EC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7631460"/>
    <w:multiLevelType w:val="hybridMultilevel"/>
    <w:tmpl w:val="E3DCFE9C"/>
    <w:lvl w:ilvl="0" w:tplc="418AC67A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C7E7C0C"/>
    <w:multiLevelType w:val="hybridMultilevel"/>
    <w:tmpl w:val="B3C8AF68"/>
    <w:lvl w:ilvl="0" w:tplc="529233AC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BB4831E0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1B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48">
    <w:nsid w:val="71F519B6"/>
    <w:multiLevelType w:val="hybridMultilevel"/>
    <w:tmpl w:val="B8EA6C6A"/>
    <w:lvl w:ilvl="0" w:tplc="818A042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369411A"/>
    <w:multiLevelType w:val="singleLevel"/>
    <w:tmpl w:val="9ACAD9C4"/>
    <w:lvl w:ilvl="0">
      <w:start w:val="1"/>
      <w:numFmt w:val="decimal"/>
      <w:pStyle w:val="a6"/>
      <w:lvlText w:val="%1.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sz w:val="20"/>
      </w:rPr>
    </w:lvl>
  </w:abstractNum>
  <w:abstractNum w:abstractNumId="50">
    <w:nsid w:val="78540D6F"/>
    <w:multiLevelType w:val="hybridMultilevel"/>
    <w:tmpl w:val="0A24815E"/>
    <w:lvl w:ilvl="0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52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10"/>
  </w:num>
  <w:num w:numId="2">
    <w:abstractNumId w:val="23"/>
  </w:num>
  <w:num w:numId="3">
    <w:abstractNumId w:val="33"/>
  </w:num>
  <w:num w:numId="4">
    <w:abstractNumId w:val="37"/>
  </w:num>
  <w:num w:numId="5">
    <w:abstractNumId w:val="39"/>
  </w:num>
  <w:num w:numId="6">
    <w:abstractNumId w:val="29"/>
  </w:num>
  <w:num w:numId="7">
    <w:abstractNumId w:val="9"/>
  </w:num>
  <w:num w:numId="8">
    <w:abstractNumId w:val="22"/>
  </w:num>
  <w:num w:numId="9">
    <w:abstractNumId w:val="49"/>
  </w:num>
  <w:num w:numId="10">
    <w:abstractNumId w:val="35"/>
  </w:num>
  <w:num w:numId="11">
    <w:abstractNumId w:val="31"/>
  </w:num>
  <w:num w:numId="12">
    <w:abstractNumId w:val="26"/>
  </w:num>
  <w:num w:numId="13">
    <w:abstractNumId w:val="19"/>
  </w:num>
  <w:num w:numId="14">
    <w:abstractNumId w:val="45"/>
  </w:num>
  <w:num w:numId="15">
    <w:abstractNumId w:val="43"/>
  </w:num>
  <w:num w:numId="16">
    <w:abstractNumId w:val="38"/>
  </w:num>
  <w:num w:numId="17">
    <w:abstractNumId w:val="40"/>
  </w:num>
  <w:num w:numId="18">
    <w:abstractNumId w:val="34"/>
  </w:num>
  <w:num w:numId="19">
    <w:abstractNumId w:val="42"/>
  </w:num>
  <w:num w:numId="20">
    <w:abstractNumId w:val="32"/>
  </w:num>
  <w:num w:numId="21">
    <w:abstractNumId w:val="41"/>
  </w:num>
  <w:num w:numId="22">
    <w:abstractNumId w:val="18"/>
  </w:num>
  <w:num w:numId="23">
    <w:abstractNumId w:val="50"/>
  </w:num>
  <w:num w:numId="24">
    <w:abstractNumId w:val="21"/>
  </w:num>
  <w:num w:numId="25">
    <w:abstractNumId w:val="20"/>
  </w:num>
  <w:num w:numId="26">
    <w:abstractNumId w:val="47"/>
  </w:num>
  <w:num w:numId="27">
    <w:abstractNumId w:val="52"/>
  </w:num>
  <w:num w:numId="28">
    <w:abstractNumId w:val="48"/>
  </w:num>
  <w:num w:numId="29">
    <w:abstractNumId w:val="28"/>
  </w:num>
  <w:num w:numId="30">
    <w:abstractNumId w:val="36"/>
  </w:num>
  <w:num w:numId="31">
    <w:abstractNumId w:val="2"/>
  </w:num>
  <w:num w:numId="32">
    <w:abstractNumId w:val="46"/>
  </w:num>
  <w:num w:numId="33">
    <w:abstractNumId w:val="51"/>
  </w:num>
  <w:num w:numId="34">
    <w:abstractNumId w:val="24"/>
  </w:num>
  <w:num w:numId="35">
    <w:abstractNumId w:val="30"/>
  </w:num>
  <w:num w:numId="36">
    <w:abstractNumId w:val="3"/>
  </w:num>
  <w:num w:numId="37">
    <w:abstractNumId w:val="44"/>
  </w:num>
  <w:num w:numId="38">
    <w:abstractNumId w:val="7"/>
  </w:num>
  <w:num w:numId="39">
    <w:abstractNumId w:val="6"/>
  </w:num>
  <w:num w:numId="40">
    <w:abstractNumId w:val="5"/>
  </w:num>
  <w:num w:numId="41">
    <w:abstractNumId w:val="4"/>
  </w:num>
  <w:num w:numId="42">
    <w:abstractNumId w:val="8"/>
  </w:num>
  <w:num w:numId="43">
    <w:abstractNumId w:val="1"/>
  </w:num>
  <w:num w:numId="44">
    <w:abstractNumId w:val="0"/>
  </w:num>
  <w:num w:numId="45">
    <w:abstractNumId w:val="27"/>
  </w:num>
  <w:num w:numId="46">
    <w:abstractNumId w:val="25"/>
  </w:num>
  <w:num w:numId="47">
    <w:abstractNumId w:val="21"/>
    <w:lvlOverride w:ilvl="0">
      <w:startOverride w:val="1"/>
    </w:lvlOverride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TrueTypeFonts/>
  <w:attachedTemplate r:id="rId1"/>
  <w:linkStyles/>
  <w:stylePaneFormatFilter w:val="3F01"/>
  <w:defaultTabStop w:val="284"/>
  <w:autoHyphenation/>
  <w:hyphenationZone w:val="357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chicago"/>
    <w:numStart w:val="2"/>
    <w:endnote w:id="-1"/>
    <w:endnote w:id="0"/>
  </w:endnotePr>
  <w:compat/>
  <w:rsids>
    <w:rsidRoot w:val="001858D1"/>
    <w:rsid w:val="00020C25"/>
    <w:rsid w:val="00025FD7"/>
    <w:rsid w:val="00042461"/>
    <w:rsid w:val="00043170"/>
    <w:rsid w:val="0004555A"/>
    <w:rsid w:val="00046BB7"/>
    <w:rsid w:val="00050315"/>
    <w:rsid w:val="0005625D"/>
    <w:rsid w:val="00060C8D"/>
    <w:rsid w:val="0006259D"/>
    <w:rsid w:val="0006766B"/>
    <w:rsid w:val="00072E0B"/>
    <w:rsid w:val="00081A1C"/>
    <w:rsid w:val="00096840"/>
    <w:rsid w:val="000A3B20"/>
    <w:rsid w:val="000A62D0"/>
    <w:rsid w:val="000B0599"/>
    <w:rsid w:val="000B5C0A"/>
    <w:rsid w:val="000C3F9B"/>
    <w:rsid w:val="000D0B91"/>
    <w:rsid w:val="000D19B8"/>
    <w:rsid w:val="000E45A8"/>
    <w:rsid w:val="000F1361"/>
    <w:rsid w:val="000F28C8"/>
    <w:rsid w:val="000F6BFD"/>
    <w:rsid w:val="00104BA8"/>
    <w:rsid w:val="00117C8F"/>
    <w:rsid w:val="00121FAF"/>
    <w:rsid w:val="0013550C"/>
    <w:rsid w:val="00154946"/>
    <w:rsid w:val="00157591"/>
    <w:rsid w:val="001577E4"/>
    <w:rsid w:val="001804A1"/>
    <w:rsid w:val="0018059A"/>
    <w:rsid w:val="00180E83"/>
    <w:rsid w:val="001836D4"/>
    <w:rsid w:val="001858D1"/>
    <w:rsid w:val="0019598D"/>
    <w:rsid w:val="001A794F"/>
    <w:rsid w:val="001B1108"/>
    <w:rsid w:val="001B7577"/>
    <w:rsid w:val="001D35D0"/>
    <w:rsid w:val="001D4C96"/>
    <w:rsid w:val="001E063E"/>
    <w:rsid w:val="001E145D"/>
    <w:rsid w:val="001E6608"/>
    <w:rsid w:val="001E6C20"/>
    <w:rsid w:val="001F189C"/>
    <w:rsid w:val="001F3597"/>
    <w:rsid w:val="001F5F22"/>
    <w:rsid w:val="0020292F"/>
    <w:rsid w:val="00204509"/>
    <w:rsid w:val="0021028F"/>
    <w:rsid w:val="002105C7"/>
    <w:rsid w:val="00211835"/>
    <w:rsid w:val="00214D61"/>
    <w:rsid w:val="00217E69"/>
    <w:rsid w:val="0022244C"/>
    <w:rsid w:val="002311E1"/>
    <w:rsid w:val="00243FFC"/>
    <w:rsid w:val="002478F9"/>
    <w:rsid w:val="00255009"/>
    <w:rsid w:val="00257702"/>
    <w:rsid w:val="00264E17"/>
    <w:rsid w:val="0027742B"/>
    <w:rsid w:val="002926D4"/>
    <w:rsid w:val="00296F1C"/>
    <w:rsid w:val="002A0B9B"/>
    <w:rsid w:val="002B04E8"/>
    <w:rsid w:val="002B0EBE"/>
    <w:rsid w:val="002B1B54"/>
    <w:rsid w:val="002B3EDE"/>
    <w:rsid w:val="002B4752"/>
    <w:rsid w:val="002B5461"/>
    <w:rsid w:val="002B7152"/>
    <w:rsid w:val="002C04DF"/>
    <w:rsid w:val="002C06DE"/>
    <w:rsid w:val="002C1C83"/>
    <w:rsid w:val="002D2693"/>
    <w:rsid w:val="002D6A5C"/>
    <w:rsid w:val="002E029B"/>
    <w:rsid w:val="002F370E"/>
    <w:rsid w:val="002F4D72"/>
    <w:rsid w:val="003125E9"/>
    <w:rsid w:val="003225A1"/>
    <w:rsid w:val="00333BBD"/>
    <w:rsid w:val="00336FBC"/>
    <w:rsid w:val="003473A8"/>
    <w:rsid w:val="00357C76"/>
    <w:rsid w:val="003655A1"/>
    <w:rsid w:val="00371E89"/>
    <w:rsid w:val="00371F0B"/>
    <w:rsid w:val="00373C0B"/>
    <w:rsid w:val="00374E6C"/>
    <w:rsid w:val="003767CB"/>
    <w:rsid w:val="0038099A"/>
    <w:rsid w:val="00385C90"/>
    <w:rsid w:val="00390B55"/>
    <w:rsid w:val="00391E06"/>
    <w:rsid w:val="0039634E"/>
    <w:rsid w:val="00396450"/>
    <w:rsid w:val="003A4C17"/>
    <w:rsid w:val="003B232A"/>
    <w:rsid w:val="003B769A"/>
    <w:rsid w:val="003C131E"/>
    <w:rsid w:val="003C2540"/>
    <w:rsid w:val="003C4ACF"/>
    <w:rsid w:val="003C5EA6"/>
    <w:rsid w:val="003F5751"/>
    <w:rsid w:val="00402B46"/>
    <w:rsid w:val="00405EF1"/>
    <w:rsid w:val="00415DC6"/>
    <w:rsid w:val="00416027"/>
    <w:rsid w:val="00417001"/>
    <w:rsid w:val="00420CE2"/>
    <w:rsid w:val="00426264"/>
    <w:rsid w:val="0042692F"/>
    <w:rsid w:val="004400BB"/>
    <w:rsid w:val="00470B84"/>
    <w:rsid w:val="004718B4"/>
    <w:rsid w:val="004766CE"/>
    <w:rsid w:val="00480874"/>
    <w:rsid w:val="00487FDA"/>
    <w:rsid w:val="0049033C"/>
    <w:rsid w:val="0049684A"/>
    <w:rsid w:val="004A0BA9"/>
    <w:rsid w:val="004C0F08"/>
    <w:rsid w:val="004C1A56"/>
    <w:rsid w:val="004C7806"/>
    <w:rsid w:val="004D7744"/>
    <w:rsid w:val="004E3F59"/>
    <w:rsid w:val="004F3490"/>
    <w:rsid w:val="004F60DF"/>
    <w:rsid w:val="00501339"/>
    <w:rsid w:val="00505F48"/>
    <w:rsid w:val="005115E1"/>
    <w:rsid w:val="00511672"/>
    <w:rsid w:val="0051657F"/>
    <w:rsid w:val="00520EB2"/>
    <w:rsid w:val="00525AA1"/>
    <w:rsid w:val="00526EED"/>
    <w:rsid w:val="0053413B"/>
    <w:rsid w:val="00534B14"/>
    <w:rsid w:val="00535D2D"/>
    <w:rsid w:val="00540A63"/>
    <w:rsid w:val="00555ABE"/>
    <w:rsid w:val="00556839"/>
    <w:rsid w:val="005657BD"/>
    <w:rsid w:val="00577CAA"/>
    <w:rsid w:val="00582AE4"/>
    <w:rsid w:val="0058329F"/>
    <w:rsid w:val="00587E29"/>
    <w:rsid w:val="00594747"/>
    <w:rsid w:val="005A2FCE"/>
    <w:rsid w:val="005A3AFE"/>
    <w:rsid w:val="005B45A8"/>
    <w:rsid w:val="005B589D"/>
    <w:rsid w:val="005B6279"/>
    <w:rsid w:val="005B7BD0"/>
    <w:rsid w:val="005C1610"/>
    <w:rsid w:val="005C2478"/>
    <w:rsid w:val="005C6683"/>
    <w:rsid w:val="005C7709"/>
    <w:rsid w:val="005D290D"/>
    <w:rsid w:val="00606B5A"/>
    <w:rsid w:val="00612AAB"/>
    <w:rsid w:val="00613069"/>
    <w:rsid w:val="00617A69"/>
    <w:rsid w:val="006224D9"/>
    <w:rsid w:val="006234E5"/>
    <w:rsid w:val="006327B5"/>
    <w:rsid w:val="00650CE6"/>
    <w:rsid w:val="00652344"/>
    <w:rsid w:val="00652575"/>
    <w:rsid w:val="00654D4E"/>
    <w:rsid w:val="00661408"/>
    <w:rsid w:val="0066497A"/>
    <w:rsid w:val="00671626"/>
    <w:rsid w:val="00674D00"/>
    <w:rsid w:val="00675049"/>
    <w:rsid w:val="00675939"/>
    <w:rsid w:val="00676A0F"/>
    <w:rsid w:val="006917F4"/>
    <w:rsid w:val="00691975"/>
    <w:rsid w:val="006B4923"/>
    <w:rsid w:val="006D1B24"/>
    <w:rsid w:val="006D2506"/>
    <w:rsid w:val="006D2DAE"/>
    <w:rsid w:val="006E1086"/>
    <w:rsid w:val="006F329E"/>
    <w:rsid w:val="006F5E1E"/>
    <w:rsid w:val="00702FA9"/>
    <w:rsid w:val="007162A0"/>
    <w:rsid w:val="007163FB"/>
    <w:rsid w:val="007200E9"/>
    <w:rsid w:val="007279D8"/>
    <w:rsid w:val="00734BE1"/>
    <w:rsid w:val="00735CC5"/>
    <w:rsid w:val="0074520A"/>
    <w:rsid w:val="00745E4E"/>
    <w:rsid w:val="00757EF4"/>
    <w:rsid w:val="00763954"/>
    <w:rsid w:val="00766E2F"/>
    <w:rsid w:val="007706F4"/>
    <w:rsid w:val="007808B3"/>
    <w:rsid w:val="00780E7F"/>
    <w:rsid w:val="00794C7F"/>
    <w:rsid w:val="007B0C66"/>
    <w:rsid w:val="007B3FDE"/>
    <w:rsid w:val="007B5B7B"/>
    <w:rsid w:val="007D614F"/>
    <w:rsid w:val="007E3005"/>
    <w:rsid w:val="007E3998"/>
    <w:rsid w:val="007F039C"/>
    <w:rsid w:val="007F2ABA"/>
    <w:rsid w:val="008076E1"/>
    <w:rsid w:val="0081052F"/>
    <w:rsid w:val="00813AF9"/>
    <w:rsid w:val="00817290"/>
    <w:rsid w:val="00817841"/>
    <w:rsid w:val="008219FC"/>
    <w:rsid w:val="0082259D"/>
    <w:rsid w:val="0082321F"/>
    <w:rsid w:val="00825825"/>
    <w:rsid w:val="00826A0A"/>
    <w:rsid w:val="00834B0F"/>
    <w:rsid w:val="00841B1A"/>
    <w:rsid w:val="0086667E"/>
    <w:rsid w:val="00867229"/>
    <w:rsid w:val="008825CC"/>
    <w:rsid w:val="00885436"/>
    <w:rsid w:val="00886949"/>
    <w:rsid w:val="008940BB"/>
    <w:rsid w:val="00895B19"/>
    <w:rsid w:val="00897A6E"/>
    <w:rsid w:val="008A209A"/>
    <w:rsid w:val="008A2BA2"/>
    <w:rsid w:val="008A4742"/>
    <w:rsid w:val="008B444A"/>
    <w:rsid w:val="008B56DE"/>
    <w:rsid w:val="008B7E33"/>
    <w:rsid w:val="008B7E42"/>
    <w:rsid w:val="008C4B75"/>
    <w:rsid w:val="008D1BAE"/>
    <w:rsid w:val="008D3858"/>
    <w:rsid w:val="008E3C34"/>
    <w:rsid w:val="008E3CF1"/>
    <w:rsid w:val="008E53FE"/>
    <w:rsid w:val="008E5CAE"/>
    <w:rsid w:val="008E63CB"/>
    <w:rsid w:val="00913D5B"/>
    <w:rsid w:val="00920FA9"/>
    <w:rsid w:val="00950AB2"/>
    <w:rsid w:val="0095624B"/>
    <w:rsid w:val="0097423C"/>
    <w:rsid w:val="009757C1"/>
    <w:rsid w:val="009864E9"/>
    <w:rsid w:val="00987593"/>
    <w:rsid w:val="009A187E"/>
    <w:rsid w:val="009B0937"/>
    <w:rsid w:val="009B298B"/>
    <w:rsid w:val="009B2D05"/>
    <w:rsid w:val="009C1A09"/>
    <w:rsid w:val="009C4F13"/>
    <w:rsid w:val="009D52F7"/>
    <w:rsid w:val="009D59EB"/>
    <w:rsid w:val="009D6064"/>
    <w:rsid w:val="009F4766"/>
    <w:rsid w:val="009F6864"/>
    <w:rsid w:val="009F74F7"/>
    <w:rsid w:val="00A016C8"/>
    <w:rsid w:val="00A11F5D"/>
    <w:rsid w:val="00A157F7"/>
    <w:rsid w:val="00A1603C"/>
    <w:rsid w:val="00A23FA3"/>
    <w:rsid w:val="00A27EF2"/>
    <w:rsid w:val="00A30030"/>
    <w:rsid w:val="00A40FDC"/>
    <w:rsid w:val="00A42C8D"/>
    <w:rsid w:val="00A550F4"/>
    <w:rsid w:val="00A64170"/>
    <w:rsid w:val="00A650DC"/>
    <w:rsid w:val="00A74EF9"/>
    <w:rsid w:val="00A75D6A"/>
    <w:rsid w:val="00A94EF5"/>
    <w:rsid w:val="00AA3A30"/>
    <w:rsid w:val="00AA3E1C"/>
    <w:rsid w:val="00AB291A"/>
    <w:rsid w:val="00AC25FC"/>
    <w:rsid w:val="00AC5501"/>
    <w:rsid w:val="00AC73C5"/>
    <w:rsid w:val="00AD1486"/>
    <w:rsid w:val="00AD1D9A"/>
    <w:rsid w:val="00AD37F2"/>
    <w:rsid w:val="00AF66BB"/>
    <w:rsid w:val="00AF77D2"/>
    <w:rsid w:val="00B00BBA"/>
    <w:rsid w:val="00B03903"/>
    <w:rsid w:val="00B044C6"/>
    <w:rsid w:val="00B046C8"/>
    <w:rsid w:val="00B10061"/>
    <w:rsid w:val="00B11785"/>
    <w:rsid w:val="00B249BC"/>
    <w:rsid w:val="00B41101"/>
    <w:rsid w:val="00B4181E"/>
    <w:rsid w:val="00B50DEB"/>
    <w:rsid w:val="00B5329B"/>
    <w:rsid w:val="00B56E1F"/>
    <w:rsid w:val="00B630CA"/>
    <w:rsid w:val="00B70EE3"/>
    <w:rsid w:val="00B77FD6"/>
    <w:rsid w:val="00B82FAD"/>
    <w:rsid w:val="00B9206D"/>
    <w:rsid w:val="00B9523C"/>
    <w:rsid w:val="00BA3882"/>
    <w:rsid w:val="00BA4107"/>
    <w:rsid w:val="00BB3571"/>
    <w:rsid w:val="00BB7335"/>
    <w:rsid w:val="00BD18F5"/>
    <w:rsid w:val="00BF2F0F"/>
    <w:rsid w:val="00BF2FA4"/>
    <w:rsid w:val="00BF5A21"/>
    <w:rsid w:val="00C00292"/>
    <w:rsid w:val="00C0347A"/>
    <w:rsid w:val="00C12A13"/>
    <w:rsid w:val="00C3402B"/>
    <w:rsid w:val="00C35E1E"/>
    <w:rsid w:val="00C45218"/>
    <w:rsid w:val="00C54F4E"/>
    <w:rsid w:val="00C654CB"/>
    <w:rsid w:val="00C65E70"/>
    <w:rsid w:val="00C709BA"/>
    <w:rsid w:val="00C76371"/>
    <w:rsid w:val="00C77B46"/>
    <w:rsid w:val="00C838DE"/>
    <w:rsid w:val="00C86B37"/>
    <w:rsid w:val="00CA3DB2"/>
    <w:rsid w:val="00CA4AAC"/>
    <w:rsid w:val="00CA63D2"/>
    <w:rsid w:val="00CA6679"/>
    <w:rsid w:val="00CB0D1F"/>
    <w:rsid w:val="00CB5CD0"/>
    <w:rsid w:val="00CC4263"/>
    <w:rsid w:val="00CD0BB9"/>
    <w:rsid w:val="00CD6B26"/>
    <w:rsid w:val="00CE1CDE"/>
    <w:rsid w:val="00CE58FC"/>
    <w:rsid w:val="00D21A89"/>
    <w:rsid w:val="00D236D4"/>
    <w:rsid w:val="00D257D8"/>
    <w:rsid w:val="00D34F9C"/>
    <w:rsid w:val="00D36DD4"/>
    <w:rsid w:val="00D37E79"/>
    <w:rsid w:val="00D53220"/>
    <w:rsid w:val="00D546CF"/>
    <w:rsid w:val="00D636C7"/>
    <w:rsid w:val="00D647BE"/>
    <w:rsid w:val="00D71654"/>
    <w:rsid w:val="00D72938"/>
    <w:rsid w:val="00D91AF4"/>
    <w:rsid w:val="00DC103F"/>
    <w:rsid w:val="00DC2DC5"/>
    <w:rsid w:val="00DC5110"/>
    <w:rsid w:val="00DC5604"/>
    <w:rsid w:val="00DC7637"/>
    <w:rsid w:val="00DD327F"/>
    <w:rsid w:val="00DD3CC4"/>
    <w:rsid w:val="00DE347E"/>
    <w:rsid w:val="00DE543E"/>
    <w:rsid w:val="00DE7FA2"/>
    <w:rsid w:val="00E20580"/>
    <w:rsid w:val="00E22AC7"/>
    <w:rsid w:val="00E26350"/>
    <w:rsid w:val="00E46B2E"/>
    <w:rsid w:val="00E50DA9"/>
    <w:rsid w:val="00E65849"/>
    <w:rsid w:val="00E723C9"/>
    <w:rsid w:val="00E73494"/>
    <w:rsid w:val="00E93517"/>
    <w:rsid w:val="00EB358D"/>
    <w:rsid w:val="00EB676D"/>
    <w:rsid w:val="00EC432F"/>
    <w:rsid w:val="00ED70AF"/>
    <w:rsid w:val="00EF1535"/>
    <w:rsid w:val="00EF2A96"/>
    <w:rsid w:val="00EF613B"/>
    <w:rsid w:val="00F1306C"/>
    <w:rsid w:val="00F206AA"/>
    <w:rsid w:val="00F2415A"/>
    <w:rsid w:val="00F31EBB"/>
    <w:rsid w:val="00F42FC0"/>
    <w:rsid w:val="00F43456"/>
    <w:rsid w:val="00F43FE3"/>
    <w:rsid w:val="00F57A36"/>
    <w:rsid w:val="00F57D3D"/>
    <w:rsid w:val="00F72DBF"/>
    <w:rsid w:val="00F92F32"/>
    <w:rsid w:val="00FA45B3"/>
    <w:rsid w:val="00FA7FDF"/>
    <w:rsid w:val="00FB4A38"/>
    <w:rsid w:val="00FC6B3C"/>
    <w:rsid w:val="00FD2337"/>
    <w:rsid w:val="00FD3FD4"/>
    <w:rsid w:val="00FD602C"/>
    <w:rsid w:val="00FD7A93"/>
    <w:rsid w:val="00FE0406"/>
    <w:rsid w:val="00FE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7">
    <w:name w:val="Normal"/>
    <w:qFormat/>
    <w:rsid w:val="00AD37F2"/>
    <w:pPr>
      <w:ind w:firstLine="301"/>
      <w:jc w:val="both"/>
    </w:pPr>
    <w:rPr>
      <w:lang w:eastAsia="en-US"/>
    </w:rPr>
  </w:style>
  <w:style w:type="paragraph" w:styleId="10">
    <w:name w:val="heading 1"/>
    <w:basedOn w:val="a7"/>
    <w:next w:val="a7"/>
    <w:link w:val="11"/>
    <w:qFormat/>
    <w:rsid w:val="00B77FD6"/>
    <w:pPr>
      <w:keepNext/>
      <w:numPr>
        <w:numId w:val="45"/>
      </w:numPr>
      <w:spacing w:before="400" w:after="240"/>
      <w:jc w:val="center"/>
      <w:outlineLvl w:val="0"/>
    </w:pPr>
    <w:rPr>
      <w:b/>
      <w:caps/>
      <w:kern w:val="28"/>
      <w:sz w:val="18"/>
    </w:rPr>
  </w:style>
  <w:style w:type="paragraph" w:styleId="23">
    <w:name w:val="heading 2"/>
    <w:basedOn w:val="a7"/>
    <w:next w:val="a7"/>
    <w:link w:val="24"/>
    <w:qFormat/>
    <w:rsid w:val="00AD37F2"/>
    <w:pPr>
      <w:keepNext/>
      <w:spacing w:before="240" w:after="160"/>
      <w:ind w:firstLine="0"/>
      <w:jc w:val="center"/>
      <w:outlineLvl w:val="1"/>
    </w:pPr>
    <w:rPr>
      <w:b/>
    </w:rPr>
  </w:style>
  <w:style w:type="paragraph" w:styleId="31">
    <w:name w:val="heading 3"/>
    <w:basedOn w:val="a7"/>
    <w:next w:val="a7"/>
    <w:link w:val="32"/>
    <w:qFormat/>
    <w:rsid w:val="00AD37F2"/>
    <w:pPr>
      <w:keepNext/>
      <w:spacing w:before="200" w:after="120"/>
      <w:ind w:firstLine="0"/>
      <w:jc w:val="center"/>
      <w:outlineLvl w:val="2"/>
    </w:pPr>
    <w:rPr>
      <w:i/>
    </w:rPr>
  </w:style>
  <w:style w:type="paragraph" w:styleId="41">
    <w:name w:val="heading 4"/>
    <w:basedOn w:val="a7"/>
    <w:next w:val="a7"/>
    <w:link w:val="42"/>
    <w:qFormat/>
    <w:rsid w:val="00AD37F2"/>
    <w:pPr>
      <w:keepNext/>
      <w:spacing w:before="120" w:after="120"/>
      <w:ind w:firstLine="0"/>
      <w:jc w:val="left"/>
      <w:outlineLvl w:val="3"/>
    </w:pPr>
    <w:rPr>
      <w:i/>
    </w:rPr>
  </w:style>
  <w:style w:type="paragraph" w:styleId="51">
    <w:name w:val="heading 5"/>
    <w:basedOn w:val="a7"/>
    <w:next w:val="a7"/>
    <w:qFormat/>
    <w:rsid w:val="00AD37F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7"/>
    <w:next w:val="a7"/>
    <w:qFormat/>
    <w:rsid w:val="00AD37F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7"/>
    <w:next w:val="a7"/>
    <w:qFormat/>
    <w:rsid w:val="00AD37F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7"/>
    <w:next w:val="a7"/>
    <w:qFormat/>
    <w:rsid w:val="00AD37F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7"/>
    <w:next w:val="a7"/>
    <w:qFormat/>
    <w:rsid w:val="00AD37F2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8">
    <w:name w:val="Default Paragraph Font"/>
    <w:semiHidden/>
    <w:rsid w:val="00AD37F2"/>
  </w:style>
  <w:style w:type="table" w:default="1" w:styleId="a9">
    <w:name w:val="Normal Table"/>
    <w:semiHidden/>
    <w:rsid w:val="00B1006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semiHidden/>
    <w:rsid w:val="00AD37F2"/>
  </w:style>
  <w:style w:type="character" w:customStyle="1" w:styleId="11">
    <w:name w:val="Заголовок 1 Знак1"/>
    <w:basedOn w:val="a8"/>
    <w:link w:val="10"/>
    <w:rsid w:val="00B77FD6"/>
    <w:rPr>
      <w:b/>
      <w:caps/>
      <w:kern w:val="28"/>
      <w:sz w:val="18"/>
      <w:lang w:val="ru-RU" w:eastAsia="en-US" w:bidi="ar-SA"/>
    </w:rPr>
  </w:style>
  <w:style w:type="paragraph" w:customStyle="1" w:styleId="Code">
    <w:name w:val="Code"/>
    <w:basedOn w:val="a7"/>
    <w:rsid w:val="00AD37F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  <w:jc w:val="left"/>
    </w:pPr>
    <w:rPr>
      <w:rFonts w:ascii="Tahoma" w:hAnsi="Tahoma"/>
      <w:sz w:val="18"/>
    </w:rPr>
  </w:style>
  <w:style w:type="paragraph" w:styleId="a3">
    <w:name w:val="List"/>
    <w:basedOn w:val="a7"/>
    <w:rsid w:val="00AD37F2"/>
    <w:pPr>
      <w:numPr>
        <w:numId w:val="8"/>
      </w:numPr>
    </w:pPr>
  </w:style>
  <w:style w:type="paragraph" w:styleId="22">
    <w:name w:val="List 2"/>
    <w:basedOn w:val="a7"/>
    <w:rsid w:val="00AD37F2"/>
    <w:pPr>
      <w:numPr>
        <w:numId w:val="4"/>
      </w:numPr>
      <w:jc w:val="left"/>
    </w:pPr>
  </w:style>
  <w:style w:type="paragraph" w:styleId="33">
    <w:name w:val="List 3"/>
    <w:basedOn w:val="a7"/>
    <w:rsid w:val="00AD37F2"/>
    <w:pPr>
      <w:ind w:left="1080" w:hanging="360"/>
      <w:jc w:val="left"/>
    </w:pPr>
  </w:style>
  <w:style w:type="paragraph" w:styleId="ab">
    <w:name w:val="footer"/>
    <w:basedOn w:val="a7"/>
    <w:uiPriority w:val="99"/>
    <w:rsid w:val="00AD37F2"/>
    <w:pPr>
      <w:tabs>
        <w:tab w:val="right" w:pos="3232"/>
        <w:tab w:val="right" w:pos="8640"/>
      </w:tabs>
      <w:ind w:firstLine="0"/>
    </w:pPr>
  </w:style>
  <w:style w:type="character" w:styleId="ac">
    <w:name w:val="page number"/>
    <w:basedOn w:val="a8"/>
    <w:rsid w:val="00AD37F2"/>
  </w:style>
  <w:style w:type="paragraph" w:styleId="ad">
    <w:name w:val="footnote text"/>
    <w:basedOn w:val="a7"/>
    <w:semiHidden/>
    <w:rsid w:val="00AD37F2"/>
    <w:rPr>
      <w:sz w:val="16"/>
    </w:rPr>
  </w:style>
  <w:style w:type="character" w:styleId="ae">
    <w:name w:val="footnote reference"/>
    <w:basedOn w:val="a8"/>
    <w:semiHidden/>
    <w:rsid w:val="00AD37F2"/>
    <w:rPr>
      <w:vertAlign w:val="superscript"/>
    </w:rPr>
  </w:style>
  <w:style w:type="character" w:styleId="af">
    <w:name w:val="annotation reference"/>
    <w:basedOn w:val="a8"/>
    <w:semiHidden/>
    <w:rsid w:val="00AD37F2"/>
    <w:rPr>
      <w:rFonts w:ascii="Times New Roman" w:hAnsi="Times New Roman"/>
      <w:sz w:val="22"/>
    </w:rPr>
  </w:style>
  <w:style w:type="paragraph" w:styleId="af0">
    <w:name w:val="caption"/>
    <w:basedOn w:val="a7"/>
    <w:next w:val="a7"/>
    <w:qFormat/>
    <w:rsid w:val="00AD37F2"/>
    <w:pPr>
      <w:spacing w:before="120" w:after="120"/>
      <w:ind w:firstLine="0"/>
      <w:jc w:val="center"/>
    </w:pPr>
    <w:rPr>
      <w:sz w:val="16"/>
    </w:rPr>
  </w:style>
  <w:style w:type="paragraph" w:styleId="af1">
    <w:name w:val="Title"/>
    <w:basedOn w:val="a7"/>
    <w:qFormat/>
    <w:rsid w:val="00AD37F2"/>
    <w:pPr>
      <w:spacing w:after="400"/>
      <w:ind w:firstLine="0"/>
      <w:jc w:val="center"/>
    </w:pPr>
    <w:rPr>
      <w:b/>
      <w:caps/>
      <w:kern w:val="28"/>
    </w:rPr>
  </w:style>
  <w:style w:type="paragraph" w:styleId="af2">
    <w:name w:val="annotation text"/>
    <w:basedOn w:val="a7"/>
    <w:semiHidden/>
    <w:rsid w:val="00AD37F2"/>
  </w:style>
  <w:style w:type="paragraph" w:styleId="af3">
    <w:name w:val="endnote text"/>
    <w:basedOn w:val="a7"/>
    <w:semiHidden/>
    <w:rsid w:val="00AD37F2"/>
  </w:style>
  <w:style w:type="character" w:styleId="af4">
    <w:name w:val="endnote reference"/>
    <w:basedOn w:val="a8"/>
    <w:semiHidden/>
    <w:rsid w:val="00AD37F2"/>
    <w:rPr>
      <w:vertAlign w:val="superscript"/>
    </w:rPr>
  </w:style>
  <w:style w:type="paragraph" w:customStyle="1" w:styleId="SourceCode">
    <w:name w:val="Source Code"/>
    <w:basedOn w:val="a7"/>
    <w:rsid w:val="00AD37F2"/>
    <w:rPr>
      <w:b/>
    </w:rPr>
  </w:style>
  <w:style w:type="paragraph" w:customStyle="1" w:styleId="Titlecapital">
    <w:name w:val="Title (capital)"/>
    <w:basedOn w:val="a7"/>
    <w:rsid w:val="00AD37F2"/>
    <w:pPr>
      <w:spacing w:after="200"/>
      <w:ind w:firstLine="0"/>
      <w:jc w:val="center"/>
    </w:pPr>
    <w:rPr>
      <w:b/>
      <w:kern w:val="28"/>
      <w:sz w:val="18"/>
    </w:rPr>
  </w:style>
  <w:style w:type="paragraph" w:customStyle="1" w:styleId="program">
    <w:name w:val="program"/>
    <w:basedOn w:val="a7"/>
    <w:rsid w:val="00AD37F2"/>
    <w:pPr>
      <w:widowControl w:val="0"/>
      <w:tabs>
        <w:tab w:val="left" w:pos="0"/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  <w:ind w:firstLine="0"/>
      <w:jc w:val="left"/>
    </w:pPr>
    <w:rPr>
      <w:rFonts w:ascii="Helvetica" w:hAnsi="Helvetica"/>
      <w:snapToGrid w:val="0"/>
      <w:sz w:val="16"/>
    </w:rPr>
  </w:style>
  <w:style w:type="paragraph" w:styleId="af5">
    <w:name w:val="header"/>
    <w:basedOn w:val="a7"/>
    <w:rsid w:val="00AD37F2"/>
    <w:pPr>
      <w:framePr w:hSpace="181" w:vSpace="113" w:wrap="around" w:vAnchor="text" w:hAnchor="text" w:y="1"/>
      <w:pBdr>
        <w:bottom w:val="single" w:sz="4" w:space="1" w:color="auto"/>
      </w:pBdr>
      <w:tabs>
        <w:tab w:val="center" w:pos="3260"/>
        <w:tab w:val="right" w:pos="6521"/>
      </w:tabs>
      <w:ind w:firstLine="0"/>
    </w:pPr>
    <w:rPr>
      <w:sz w:val="16"/>
    </w:rPr>
  </w:style>
  <w:style w:type="paragraph" w:customStyle="1" w:styleId="literature">
    <w:name w:val="literature"/>
    <w:basedOn w:val="a7"/>
    <w:rsid w:val="00AD37F2"/>
    <w:pPr>
      <w:numPr>
        <w:numId w:val="2"/>
      </w:numPr>
      <w:tabs>
        <w:tab w:val="left" w:pos="284"/>
      </w:tabs>
    </w:pPr>
    <w:rPr>
      <w:sz w:val="18"/>
    </w:rPr>
  </w:style>
  <w:style w:type="paragraph" w:styleId="af6">
    <w:name w:val="Body Text"/>
    <w:basedOn w:val="a7"/>
    <w:rsid w:val="00AD37F2"/>
  </w:style>
  <w:style w:type="paragraph" w:customStyle="1" w:styleId="author">
    <w:name w:val="author"/>
    <w:basedOn w:val="af1"/>
    <w:rsid w:val="00AD37F2"/>
    <w:pPr>
      <w:spacing w:after="240"/>
    </w:pPr>
    <w:rPr>
      <w:caps w:val="0"/>
    </w:rPr>
  </w:style>
  <w:style w:type="paragraph" w:customStyle="1" w:styleId="definition">
    <w:name w:val="definition"/>
    <w:basedOn w:val="a7"/>
    <w:rsid w:val="00AD37F2"/>
    <w:pPr>
      <w:spacing w:before="60"/>
    </w:pPr>
  </w:style>
  <w:style w:type="paragraph" w:customStyle="1" w:styleId="af7">
    <w:name w:val="выделение"/>
    <w:basedOn w:val="a7"/>
    <w:rsid w:val="00AD37F2"/>
    <w:pPr>
      <w:pBdr>
        <w:left w:val="single" w:sz="4" w:space="5" w:color="auto"/>
      </w:pBdr>
      <w:ind w:left="113"/>
    </w:pPr>
    <w:rPr>
      <w:snapToGrid w:val="0"/>
      <w:lang w:eastAsia="ru-RU"/>
    </w:rPr>
  </w:style>
  <w:style w:type="paragraph" w:customStyle="1" w:styleId="af8">
    <w:name w:val="текст с выступом"/>
    <w:basedOn w:val="a7"/>
    <w:rsid w:val="00AD37F2"/>
    <w:pPr>
      <w:ind w:left="851" w:hanging="851"/>
    </w:pPr>
    <w:rPr>
      <w:snapToGrid w:val="0"/>
      <w:lang w:eastAsia="ru-RU"/>
    </w:rPr>
  </w:style>
  <w:style w:type="paragraph" w:customStyle="1" w:styleId="12">
    <w:name w:val="вк_1"/>
    <w:basedOn w:val="af5"/>
    <w:rsid w:val="00AD37F2"/>
    <w:pPr>
      <w:framePr w:wrap="around"/>
      <w:pBdr>
        <w:bottom w:val="none" w:sz="0" w:space="0" w:color="auto"/>
      </w:pBdr>
    </w:pPr>
  </w:style>
  <w:style w:type="paragraph" w:customStyle="1" w:styleId="af9">
    <w:name w:val="программа"/>
    <w:basedOn w:val="a7"/>
    <w:rsid w:val="00AD37F2"/>
    <w:pPr>
      <w:widowControl w:val="0"/>
      <w:tabs>
        <w:tab w:val="left" w:pos="567"/>
        <w:tab w:val="left" w:pos="1296"/>
        <w:tab w:val="left" w:pos="4608"/>
      </w:tabs>
      <w:spacing w:before="60" w:after="60"/>
      <w:ind w:firstLine="0"/>
      <w:jc w:val="left"/>
    </w:pPr>
    <w:rPr>
      <w:snapToGrid w:val="0"/>
      <w:lang w:eastAsia="ru-RU"/>
    </w:rPr>
  </w:style>
  <w:style w:type="paragraph" w:customStyle="1" w:styleId="a4">
    <w:name w:val="выделение_список"/>
    <w:basedOn w:val="af7"/>
    <w:rsid w:val="00AD37F2"/>
    <w:pPr>
      <w:numPr>
        <w:numId w:val="3"/>
      </w:numPr>
      <w:pBdr>
        <w:left w:val="single" w:sz="4" w:space="24" w:color="auto"/>
      </w:pBdr>
      <w:ind w:left="850" w:hanging="357"/>
    </w:pPr>
  </w:style>
  <w:style w:type="paragraph" w:customStyle="1" w:styleId="afa">
    <w:name w:val="выделение_продолжение_списка"/>
    <w:basedOn w:val="af7"/>
    <w:rsid w:val="00AD37F2"/>
    <w:pPr>
      <w:pBdr>
        <w:left w:val="single" w:sz="4" w:space="21" w:color="auto"/>
      </w:pBdr>
      <w:ind w:left="426" w:firstLine="29"/>
    </w:pPr>
  </w:style>
  <w:style w:type="paragraph" w:customStyle="1" w:styleId="caption">
    <w:name w:val="caption"/>
    <w:basedOn w:val="a7"/>
    <w:rsid w:val="00AD37F2"/>
    <w:pPr>
      <w:spacing w:before="120" w:after="240"/>
      <w:ind w:firstLine="0"/>
      <w:jc w:val="center"/>
    </w:pPr>
    <w:rPr>
      <w:rFonts w:eastAsia="MS Mincho"/>
      <w:sz w:val="18"/>
    </w:rPr>
  </w:style>
  <w:style w:type="paragraph" w:customStyle="1" w:styleId="dotlist">
    <w:name w:val="dotlist"/>
    <w:basedOn w:val="a7"/>
    <w:rsid w:val="00AD37F2"/>
    <w:pPr>
      <w:numPr>
        <w:numId w:val="5"/>
      </w:numPr>
    </w:pPr>
  </w:style>
  <w:style w:type="paragraph" w:styleId="afb">
    <w:name w:val="Normal (Web)"/>
    <w:basedOn w:val="a7"/>
    <w:rsid w:val="004F3490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styleId="afc">
    <w:name w:val="Hyperlink"/>
    <w:basedOn w:val="a8"/>
    <w:rsid w:val="004F3490"/>
    <w:rPr>
      <w:color w:val="0000FF"/>
      <w:u w:val="single"/>
    </w:rPr>
  </w:style>
  <w:style w:type="character" w:styleId="afd">
    <w:name w:val="Emphasis"/>
    <w:basedOn w:val="a8"/>
    <w:qFormat/>
    <w:rsid w:val="004F3490"/>
    <w:rPr>
      <w:i/>
      <w:iCs/>
    </w:rPr>
  </w:style>
  <w:style w:type="character" w:styleId="afe">
    <w:name w:val="FollowedHyperlink"/>
    <w:basedOn w:val="a8"/>
    <w:rsid w:val="004F3490"/>
    <w:rPr>
      <w:color w:val="800080"/>
      <w:u w:val="single"/>
    </w:rPr>
  </w:style>
  <w:style w:type="paragraph" w:styleId="z-">
    <w:name w:val="HTML Top of Form"/>
    <w:basedOn w:val="a7"/>
    <w:next w:val="a7"/>
    <w:hidden/>
    <w:rsid w:val="004F3490"/>
    <w:pPr>
      <w:pBdr>
        <w:bottom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  <w:lang w:eastAsia="ru-RU"/>
    </w:rPr>
  </w:style>
  <w:style w:type="paragraph" w:styleId="z-0">
    <w:name w:val="HTML Bottom of Form"/>
    <w:basedOn w:val="a7"/>
    <w:next w:val="a7"/>
    <w:hidden/>
    <w:rsid w:val="004F3490"/>
    <w:pPr>
      <w:pBdr>
        <w:top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MTConvertedEquation">
    <w:name w:val="MTConvertedEquation"/>
    <w:basedOn w:val="a8"/>
    <w:rsid w:val="001E6608"/>
  </w:style>
  <w:style w:type="paragraph" w:customStyle="1" w:styleId="formula">
    <w:name w:val="formula"/>
    <w:basedOn w:val="a7"/>
    <w:rsid w:val="00391E06"/>
    <w:pPr>
      <w:spacing w:before="120" w:after="120"/>
      <w:ind w:firstLine="0"/>
      <w:jc w:val="center"/>
    </w:pPr>
  </w:style>
  <w:style w:type="paragraph" w:customStyle="1" w:styleId="aff">
    <w:name w:val="уравнение"/>
    <w:basedOn w:val="a7"/>
    <w:rsid w:val="00AD37F2"/>
    <w:pPr>
      <w:tabs>
        <w:tab w:val="center" w:pos="3261"/>
        <w:tab w:val="right" w:pos="6521"/>
      </w:tabs>
      <w:spacing w:before="120" w:after="120"/>
      <w:ind w:firstLine="0"/>
      <w:jc w:val="left"/>
    </w:pPr>
  </w:style>
  <w:style w:type="paragraph" w:styleId="25">
    <w:name w:val="Body Text Indent 2"/>
    <w:basedOn w:val="a7"/>
    <w:rsid w:val="00CA6679"/>
    <w:pPr>
      <w:widowControl w:val="0"/>
      <w:autoSpaceDE w:val="0"/>
      <w:autoSpaceDN w:val="0"/>
      <w:adjustRightInd w:val="0"/>
      <w:ind w:firstLine="709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listdot">
    <w:name w:val="list_dot"/>
    <w:basedOn w:val="a7"/>
    <w:rsid w:val="00AD37F2"/>
    <w:pPr>
      <w:widowControl w:val="0"/>
      <w:numPr>
        <w:numId w:val="6"/>
      </w:numPr>
      <w:tabs>
        <w:tab w:val="left" w:pos="567"/>
      </w:tabs>
    </w:pPr>
  </w:style>
  <w:style w:type="paragraph" w:customStyle="1" w:styleId="a0">
    <w:name w:val="определения"/>
    <w:basedOn w:val="a7"/>
    <w:rsid w:val="00AD37F2"/>
    <w:pPr>
      <w:spacing w:before="120"/>
      <w:ind w:firstLine="0"/>
    </w:pPr>
  </w:style>
  <w:style w:type="paragraph" w:styleId="aff0">
    <w:name w:val="List Bullet"/>
    <w:basedOn w:val="a7"/>
    <w:autoRedefine/>
    <w:rsid w:val="00505F48"/>
    <w:pPr>
      <w:numPr>
        <w:numId w:val="7"/>
      </w:numPr>
      <w:jc w:val="left"/>
    </w:pPr>
    <w:rPr>
      <w:sz w:val="24"/>
      <w:szCs w:val="24"/>
      <w:lang w:eastAsia="ru-RU"/>
    </w:rPr>
  </w:style>
  <w:style w:type="paragraph" w:styleId="34">
    <w:name w:val="Body Text Indent 3"/>
    <w:basedOn w:val="a7"/>
    <w:rsid w:val="00505F48"/>
    <w:pPr>
      <w:widowControl w:val="0"/>
      <w:autoSpaceDE w:val="0"/>
      <w:autoSpaceDN w:val="0"/>
      <w:adjustRightInd w:val="0"/>
      <w:ind w:firstLine="567"/>
      <w:jc w:val="center"/>
    </w:pPr>
    <w:rPr>
      <w:b/>
      <w:sz w:val="24"/>
      <w:szCs w:val="24"/>
      <w:lang w:eastAsia="ru-RU"/>
    </w:rPr>
  </w:style>
  <w:style w:type="paragraph" w:styleId="aff1">
    <w:name w:val="Body Text Indent"/>
    <w:basedOn w:val="a7"/>
    <w:rsid w:val="00505F48"/>
    <w:pPr>
      <w:ind w:firstLine="720"/>
    </w:pPr>
    <w:rPr>
      <w:sz w:val="24"/>
      <w:szCs w:val="24"/>
      <w:lang w:eastAsia="ru-RU"/>
    </w:rPr>
  </w:style>
  <w:style w:type="character" w:styleId="HTML">
    <w:name w:val="HTML Typewriter"/>
    <w:basedOn w:val="a8"/>
    <w:rsid w:val="00505F48"/>
    <w:rPr>
      <w:rFonts w:ascii="Courier New" w:eastAsia="Times New Roman" w:hAnsi="Courier New" w:cs="Courier New"/>
      <w:sz w:val="20"/>
      <w:szCs w:val="20"/>
    </w:rPr>
  </w:style>
  <w:style w:type="paragraph" w:customStyle="1" w:styleId="Web">
    <w:name w:val="Обычный (Web)"/>
    <w:basedOn w:val="a7"/>
    <w:rsid w:val="00505F48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styleId="HTML0">
    <w:name w:val="HTML Preformatted"/>
    <w:basedOn w:val="a7"/>
    <w:rsid w:val="00505F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lang w:eastAsia="ru-RU"/>
    </w:rPr>
  </w:style>
  <w:style w:type="paragraph" w:customStyle="1" w:styleId="aff2">
    <w:name w:val="Аннотация"/>
    <w:basedOn w:val="a7"/>
    <w:autoRedefine/>
    <w:rsid w:val="00505F48"/>
    <w:pPr>
      <w:spacing w:after="320"/>
      <w:ind w:left="851" w:right="851" w:firstLine="0"/>
    </w:pPr>
    <w:rPr>
      <w:lang w:eastAsia="ru-RU"/>
    </w:rPr>
  </w:style>
  <w:style w:type="paragraph" w:styleId="aff3">
    <w:name w:val="Bibliography"/>
    <w:basedOn w:val="a7"/>
    <w:rsid w:val="00416027"/>
    <w:pPr>
      <w:tabs>
        <w:tab w:val="num" w:pos="907"/>
      </w:tabs>
      <w:suppressAutoHyphens/>
      <w:spacing w:line="360" w:lineRule="auto"/>
      <w:ind w:left="907" w:hanging="227"/>
    </w:pPr>
    <w:rPr>
      <w:noProof/>
      <w:sz w:val="28"/>
      <w:szCs w:val="28"/>
      <w:lang w:val="en-US" w:eastAsia="ru-RU"/>
    </w:rPr>
  </w:style>
  <w:style w:type="character" w:customStyle="1" w:styleId="l">
    <w:name w:val="l"/>
    <w:basedOn w:val="a8"/>
    <w:rsid w:val="00612AAB"/>
  </w:style>
  <w:style w:type="character" w:customStyle="1" w:styleId="h">
    <w:name w:val="h"/>
    <w:basedOn w:val="a8"/>
    <w:rsid w:val="00612AAB"/>
  </w:style>
  <w:style w:type="character" w:customStyle="1" w:styleId="mediumb-text1">
    <w:name w:val="mediumb-text1"/>
    <w:basedOn w:val="a8"/>
    <w:rsid w:val="00612AAB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small-text1">
    <w:name w:val="small-text1"/>
    <w:basedOn w:val="a8"/>
    <w:rsid w:val="00612AAB"/>
    <w:rPr>
      <w:rFonts w:ascii="Arial" w:hAnsi="Arial" w:cs="Arial" w:hint="default"/>
      <w:color w:val="000000"/>
      <w:sz w:val="20"/>
      <w:szCs w:val="20"/>
    </w:rPr>
  </w:style>
  <w:style w:type="character" w:customStyle="1" w:styleId="aff4">
    <w:name w:val="Нижний колонтитул Знак"/>
    <w:basedOn w:val="a8"/>
    <w:uiPriority w:val="99"/>
    <w:rsid w:val="00654D4E"/>
    <w:rPr>
      <w:sz w:val="24"/>
      <w:szCs w:val="24"/>
    </w:rPr>
  </w:style>
  <w:style w:type="paragraph" w:customStyle="1" w:styleId="aff5">
    <w:name w:val="Программа"/>
    <w:next w:val="a7"/>
    <w:rsid w:val="0006259D"/>
    <w:rPr>
      <w:rFonts w:ascii="Courier New" w:hAnsi="Courier New"/>
      <w:sz w:val="16"/>
    </w:rPr>
  </w:style>
  <w:style w:type="character" w:customStyle="1" w:styleId="CharChar">
    <w:name w:val=" Char Char"/>
    <w:basedOn w:val="a8"/>
    <w:rsid w:val="00654D4E"/>
  </w:style>
  <w:style w:type="character" w:customStyle="1" w:styleId="Char">
    <w:name w:val="Программа Char"/>
    <w:basedOn w:val="a8"/>
    <w:rsid w:val="00654D4E"/>
    <w:rPr>
      <w:rFonts w:ascii="Courier New" w:hAnsi="Courier New"/>
      <w:lang w:val="ru-RU" w:eastAsia="ru-RU" w:bidi="ar-SA"/>
    </w:rPr>
  </w:style>
  <w:style w:type="paragraph" w:customStyle="1" w:styleId="aff6">
    <w:name w:val="Обычный в центре"/>
    <w:basedOn w:val="a7"/>
    <w:rsid w:val="00654D4E"/>
    <w:pPr>
      <w:suppressAutoHyphens/>
      <w:spacing w:line="360" w:lineRule="auto"/>
      <w:ind w:firstLine="0"/>
      <w:jc w:val="center"/>
    </w:pPr>
    <w:rPr>
      <w:sz w:val="28"/>
      <w:szCs w:val="28"/>
      <w:lang w:eastAsia="ru-RU"/>
    </w:rPr>
  </w:style>
  <w:style w:type="character" w:customStyle="1" w:styleId="CharChar1">
    <w:name w:val=" Char Char1"/>
    <w:basedOn w:val="a8"/>
    <w:rsid w:val="00654D4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StyleRightLeft125cmFirstline0cm">
    <w:name w:val="Style Right Left:  1.25 cm First line:  0 cm"/>
    <w:basedOn w:val="a7"/>
    <w:rsid w:val="00654D4E"/>
    <w:pPr>
      <w:keepNext/>
      <w:spacing w:line="360" w:lineRule="auto"/>
      <w:ind w:left="709" w:firstLine="0"/>
      <w:jc w:val="right"/>
    </w:pPr>
    <w:rPr>
      <w:sz w:val="24"/>
      <w:lang w:eastAsia="ru-RU"/>
    </w:rPr>
  </w:style>
  <w:style w:type="paragraph" w:styleId="aff7">
    <w:name w:val="Subtitle"/>
    <w:basedOn w:val="a7"/>
    <w:qFormat/>
    <w:rsid w:val="0066497A"/>
    <w:pPr>
      <w:ind w:firstLine="0"/>
      <w:jc w:val="center"/>
    </w:pPr>
    <w:rPr>
      <w:rFonts w:eastAsia="MS Mincho"/>
      <w:sz w:val="40"/>
      <w:szCs w:val="40"/>
    </w:rPr>
  </w:style>
  <w:style w:type="paragraph" w:customStyle="1" w:styleId="normaltext">
    <w:name w:val="normal_text"/>
    <w:basedOn w:val="a7"/>
    <w:rsid w:val="0066497A"/>
    <w:pPr>
      <w:autoSpaceDE w:val="0"/>
      <w:autoSpaceDN w:val="0"/>
      <w:adjustRightInd w:val="0"/>
      <w:spacing w:line="360" w:lineRule="auto"/>
      <w:ind w:left="-360" w:firstLine="540"/>
    </w:pPr>
    <w:rPr>
      <w:sz w:val="24"/>
      <w:szCs w:val="24"/>
      <w:lang w:eastAsia="ru-RU"/>
    </w:rPr>
  </w:style>
  <w:style w:type="paragraph" w:customStyle="1" w:styleId="Default">
    <w:name w:val="Default"/>
    <w:rsid w:val="006649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ashlist">
    <w:name w:val="dashlist"/>
    <w:basedOn w:val="a3"/>
    <w:rsid w:val="00AD37F2"/>
    <w:pPr>
      <w:ind w:left="0" w:firstLine="0"/>
    </w:pPr>
  </w:style>
  <w:style w:type="paragraph" w:styleId="26">
    <w:name w:val="Body Text 2"/>
    <w:basedOn w:val="a7"/>
    <w:rsid w:val="0006766B"/>
    <w:pPr>
      <w:ind w:firstLine="0"/>
      <w:jc w:val="left"/>
    </w:pPr>
    <w:rPr>
      <w:rFonts w:eastAsia="SimSun"/>
      <w:color w:val="FF00FF"/>
      <w:lang w:eastAsia="zh-CN"/>
    </w:rPr>
  </w:style>
  <w:style w:type="character" w:customStyle="1" w:styleId="keyword">
    <w:name w:val="keyword"/>
    <w:basedOn w:val="a8"/>
    <w:rsid w:val="0006766B"/>
  </w:style>
  <w:style w:type="paragraph" w:customStyle="1" w:styleId="Thorndale">
    <w:name w:val="Обычный + Thorndale"/>
    <w:aliases w:val="10 пт,По ширине,Первая строка:  1,25 см"/>
    <w:basedOn w:val="a7"/>
    <w:rsid w:val="0006766B"/>
    <w:pPr>
      <w:ind w:firstLine="709"/>
    </w:pPr>
    <w:rPr>
      <w:rFonts w:ascii="Thorndale" w:hAnsi="Thorndale"/>
      <w:lang w:eastAsia="ru-RU"/>
    </w:rPr>
  </w:style>
  <w:style w:type="character" w:customStyle="1" w:styleId="spelle">
    <w:name w:val="spelle"/>
    <w:basedOn w:val="a8"/>
    <w:rsid w:val="0006766B"/>
  </w:style>
  <w:style w:type="character" w:customStyle="1" w:styleId="grame">
    <w:name w:val="grame"/>
    <w:basedOn w:val="a8"/>
    <w:rsid w:val="0006766B"/>
  </w:style>
  <w:style w:type="paragraph" w:customStyle="1" w:styleId="storybody">
    <w:name w:val="storybody"/>
    <w:basedOn w:val="a7"/>
    <w:rsid w:val="0006766B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bookauthor">
    <w:name w:val="bookauthor"/>
    <w:basedOn w:val="a8"/>
    <w:rsid w:val="0006766B"/>
  </w:style>
  <w:style w:type="character" w:customStyle="1" w:styleId="booktitle">
    <w:name w:val="booktitle"/>
    <w:basedOn w:val="a8"/>
    <w:rsid w:val="0006766B"/>
  </w:style>
  <w:style w:type="character" w:styleId="aff8">
    <w:name w:val="Strong"/>
    <w:basedOn w:val="a8"/>
    <w:qFormat/>
    <w:rsid w:val="0006766B"/>
    <w:rPr>
      <w:b/>
      <w:bCs/>
    </w:rPr>
  </w:style>
  <w:style w:type="paragraph" w:customStyle="1" w:styleId="13">
    <w:name w:val="Обычный1"/>
    <w:rsid w:val="0006766B"/>
    <w:pPr>
      <w:autoSpaceDE w:val="0"/>
      <w:autoSpaceDN w:val="0"/>
    </w:pPr>
    <w:rPr>
      <w:lang w:eastAsia="en-US"/>
    </w:rPr>
  </w:style>
  <w:style w:type="character" w:customStyle="1" w:styleId="Noiaee">
    <w:name w:val="No.iaee"/>
    <w:rsid w:val="0006766B"/>
    <w:rPr>
      <w:b/>
      <w:bCs/>
      <w:color w:val="000000"/>
      <w:sz w:val="20"/>
      <w:szCs w:val="20"/>
    </w:rPr>
  </w:style>
  <w:style w:type="character" w:customStyle="1" w:styleId="apple-style-span">
    <w:name w:val="apple-style-span"/>
    <w:basedOn w:val="a8"/>
    <w:rsid w:val="0006766B"/>
  </w:style>
  <w:style w:type="character" w:customStyle="1" w:styleId="apple-converted-space">
    <w:name w:val="apple-converted-space"/>
    <w:basedOn w:val="a8"/>
    <w:rsid w:val="0006766B"/>
  </w:style>
  <w:style w:type="paragraph" w:customStyle="1" w:styleId="aff9">
    <w:name w:val="Рисунок"/>
    <w:basedOn w:val="a7"/>
    <w:rsid w:val="006D1B24"/>
    <w:pPr>
      <w:suppressLineNumbers/>
      <w:suppressAutoHyphens/>
      <w:spacing w:before="120" w:after="120"/>
      <w:ind w:firstLine="0"/>
      <w:jc w:val="left"/>
    </w:pPr>
    <w:rPr>
      <w:rFonts w:eastAsia="SimSun" w:cs="Tahoma"/>
      <w:i/>
      <w:iCs/>
      <w:sz w:val="24"/>
      <w:szCs w:val="24"/>
      <w:lang w:eastAsia="ar-SA"/>
    </w:rPr>
  </w:style>
  <w:style w:type="paragraph" w:customStyle="1" w:styleId="affa">
    <w:name w:val="Содержимое таблицы"/>
    <w:basedOn w:val="a7"/>
    <w:rsid w:val="006D1B24"/>
    <w:pPr>
      <w:suppressLineNumbers/>
      <w:suppressAutoHyphens/>
      <w:ind w:firstLine="0"/>
      <w:jc w:val="left"/>
    </w:pPr>
    <w:rPr>
      <w:rFonts w:eastAsia="SimSun"/>
      <w:sz w:val="24"/>
      <w:szCs w:val="24"/>
      <w:lang w:eastAsia="ar-SA"/>
    </w:rPr>
  </w:style>
  <w:style w:type="paragraph" w:customStyle="1" w:styleId="Abstract">
    <w:name w:val="Abstract"/>
    <w:basedOn w:val="a7"/>
    <w:rsid w:val="00AF66BB"/>
    <w:pPr>
      <w:spacing w:after="260" w:line="220" w:lineRule="exact"/>
      <w:ind w:left="1100" w:hanging="1100"/>
      <w:jc w:val="left"/>
    </w:pPr>
    <w:rPr>
      <w:rFonts w:eastAsia="MS Mincho"/>
      <w:sz w:val="18"/>
      <w:lang w:val="en-US" w:eastAsia="ru-RU"/>
    </w:rPr>
  </w:style>
  <w:style w:type="paragraph" w:styleId="affb">
    <w:name w:val="Plain Text"/>
    <w:basedOn w:val="a7"/>
    <w:rsid w:val="00AF66BB"/>
    <w:pPr>
      <w:ind w:firstLine="0"/>
      <w:jc w:val="left"/>
    </w:pPr>
    <w:rPr>
      <w:rFonts w:ascii="Courier New" w:hAnsi="Courier New" w:cs="Courier New"/>
      <w:lang w:eastAsia="ru-RU"/>
    </w:rPr>
  </w:style>
  <w:style w:type="paragraph" w:customStyle="1" w:styleId="CM4">
    <w:name w:val="CM4"/>
    <w:basedOn w:val="a7"/>
    <w:next w:val="a7"/>
    <w:rsid w:val="00AF66BB"/>
    <w:pPr>
      <w:widowControl w:val="0"/>
      <w:autoSpaceDE w:val="0"/>
      <w:autoSpaceDN w:val="0"/>
      <w:adjustRightInd w:val="0"/>
      <w:spacing w:line="483" w:lineRule="atLeast"/>
      <w:ind w:firstLine="0"/>
      <w:jc w:val="left"/>
    </w:pPr>
    <w:rPr>
      <w:sz w:val="24"/>
      <w:szCs w:val="24"/>
      <w:lang w:eastAsia="ru-RU"/>
    </w:rPr>
  </w:style>
  <w:style w:type="paragraph" w:customStyle="1" w:styleId="CM8">
    <w:name w:val="CM8"/>
    <w:basedOn w:val="a7"/>
    <w:next w:val="a7"/>
    <w:rsid w:val="00AF66BB"/>
    <w:pPr>
      <w:widowControl w:val="0"/>
      <w:autoSpaceDE w:val="0"/>
      <w:autoSpaceDN w:val="0"/>
      <w:adjustRightInd w:val="0"/>
      <w:spacing w:line="483" w:lineRule="atLeast"/>
      <w:ind w:firstLine="0"/>
      <w:jc w:val="left"/>
    </w:pPr>
    <w:rPr>
      <w:sz w:val="24"/>
      <w:szCs w:val="24"/>
      <w:lang w:eastAsia="ru-RU"/>
    </w:rPr>
  </w:style>
  <w:style w:type="paragraph" w:customStyle="1" w:styleId="CM3">
    <w:name w:val="CM3"/>
    <w:basedOn w:val="a7"/>
    <w:next w:val="a7"/>
    <w:rsid w:val="00AF66BB"/>
    <w:pPr>
      <w:widowControl w:val="0"/>
      <w:autoSpaceDE w:val="0"/>
      <w:autoSpaceDN w:val="0"/>
      <w:adjustRightInd w:val="0"/>
      <w:spacing w:line="240" w:lineRule="atLeast"/>
      <w:ind w:firstLine="0"/>
      <w:jc w:val="left"/>
    </w:pPr>
    <w:rPr>
      <w:rFonts w:ascii="DHKMK N+ SFB X 1000" w:hAnsi="DHKMK N+ SFB X 1000"/>
      <w:sz w:val="24"/>
      <w:szCs w:val="24"/>
      <w:lang w:eastAsia="ru-RU"/>
    </w:rPr>
  </w:style>
  <w:style w:type="paragraph" w:customStyle="1" w:styleId="a6">
    <w:name w:val="список"/>
    <w:basedOn w:val="a7"/>
    <w:rsid w:val="00AF66BB"/>
    <w:pPr>
      <w:numPr>
        <w:numId w:val="9"/>
      </w:numPr>
      <w:overflowPunct w:val="0"/>
      <w:autoSpaceDE w:val="0"/>
      <w:autoSpaceDN w:val="0"/>
      <w:adjustRightInd w:val="0"/>
      <w:spacing w:after="80"/>
      <w:textAlignment w:val="baseline"/>
    </w:pPr>
    <w:rPr>
      <w:lang w:eastAsia="ru-RU"/>
    </w:rPr>
  </w:style>
  <w:style w:type="paragraph" w:customStyle="1" w:styleId="Char0">
    <w:name w:val="Char"/>
    <w:basedOn w:val="a7"/>
    <w:rsid w:val="005C2478"/>
    <w:pPr>
      <w:spacing w:after="160" w:line="240" w:lineRule="exact"/>
      <w:ind w:firstLine="0"/>
      <w:jc w:val="left"/>
    </w:pPr>
    <w:rPr>
      <w:rFonts w:ascii="Arial" w:hAnsi="Arial" w:cs="Arial"/>
      <w:lang w:val="en-US"/>
    </w:rPr>
  </w:style>
  <w:style w:type="paragraph" w:styleId="affc">
    <w:name w:val="Block Text"/>
    <w:basedOn w:val="a7"/>
    <w:rsid w:val="005C2478"/>
    <w:pPr>
      <w:autoSpaceDE w:val="0"/>
      <w:autoSpaceDN w:val="0"/>
      <w:adjustRightInd w:val="0"/>
      <w:ind w:left="-737" w:right="-737" w:firstLine="0"/>
    </w:pPr>
    <w:rPr>
      <w:sz w:val="22"/>
      <w:szCs w:val="22"/>
      <w:lang w:val="en-US"/>
    </w:rPr>
  </w:style>
  <w:style w:type="character" w:customStyle="1" w:styleId="affd">
    <w:name w:val="Имя"/>
    <w:basedOn w:val="a8"/>
    <w:rsid w:val="005C2478"/>
    <w:rPr>
      <w:rFonts w:cs="Times New Roman"/>
      <w:noProof/>
      <w:lang w:val="en-US"/>
    </w:rPr>
  </w:style>
  <w:style w:type="paragraph" w:customStyle="1" w:styleId="affe">
    <w:name w:val="Текст программы"/>
    <w:basedOn w:val="a7"/>
    <w:next w:val="a7"/>
    <w:rsid w:val="005C2478"/>
    <w:pPr>
      <w:suppressAutoHyphens/>
      <w:spacing w:before="60" w:after="60"/>
      <w:ind w:left="709" w:firstLine="0"/>
      <w:jc w:val="left"/>
    </w:pPr>
    <w:rPr>
      <w:rFonts w:ascii="Courier New" w:hAnsi="Courier New"/>
      <w:noProof/>
      <w:lang w:val="en-US" w:eastAsia="ru-RU"/>
    </w:rPr>
  </w:style>
  <w:style w:type="character" w:customStyle="1" w:styleId="afff">
    <w:name w:val="Тег вершины"/>
    <w:basedOn w:val="affd"/>
    <w:rsid w:val="005C2478"/>
    <w:rPr>
      <w:rFonts w:ascii="Times New Roman" w:hAnsi="Times New Roman"/>
      <w:u w:val="single"/>
    </w:rPr>
  </w:style>
  <w:style w:type="paragraph" w:styleId="35">
    <w:name w:val="Body Text 3"/>
    <w:basedOn w:val="a7"/>
    <w:rsid w:val="005C2478"/>
    <w:pPr>
      <w:spacing w:after="120"/>
      <w:ind w:firstLine="0"/>
      <w:jc w:val="left"/>
    </w:pPr>
    <w:rPr>
      <w:sz w:val="16"/>
      <w:szCs w:val="16"/>
      <w:lang w:eastAsia="ru-RU"/>
    </w:rPr>
  </w:style>
  <w:style w:type="paragraph" w:customStyle="1" w:styleId="Normal">
    <w:name w:val="Normal"/>
    <w:rsid w:val="00DC2DC5"/>
    <w:pPr>
      <w:widowControl w:val="0"/>
      <w:spacing w:line="280" w:lineRule="auto"/>
      <w:ind w:firstLine="380"/>
    </w:pPr>
    <w:rPr>
      <w:snapToGrid w:val="0"/>
    </w:rPr>
  </w:style>
  <w:style w:type="character" w:customStyle="1" w:styleId="Hyperlink">
    <w:name w:val="Hyperlink"/>
    <w:rsid w:val="00DC2DC5"/>
    <w:rPr>
      <w:color w:val="0000FF"/>
      <w:u w:val="single"/>
    </w:rPr>
  </w:style>
  <w:style w:type="character" w:customStyle="1" w:styleId="small-text">
    <w:name w:val="small-text"/>
    <w:basedOn w:val="a8"/>
    <w:rsid w:val="00661408"/>
  </w:style>
  <w:style w:type="paragraph" w:customStyle="1" w:styleId="WW-">
    <w:name w:val="WW-Соискатель"/>
    <w:basedOn w:val="a7"/>
    <w:next w:val="a7"/>
    <w:rsid w:val="002A0B9B"/>
    <w:pPr>
      <w:suppressAutoHyphens/>
      <w:spacing w:before="120" w:after="720"/>
      <w:ind w:firstLine="0"/>
      <w:jc w:val="center"/>
    </w:pPr>
    <w:rPr>
      <w:sz w:val="28"/>
      <w:lang w:eastAsia="ar-SA"/>
    </w:rPr>
  </w:style>
  <w:style w:type="paragraph" w:customStyle="1" w:styleId="WW-0">
    <w:name w:val="WW-Место и дата"/>
    <w:basedOn w:val="a7"/>
    <w:rsid w:val="002A0B9B"/>
    <w:pPr>
      <w:suppressAutoHyphens/>
      <w:ind w:firstLine="0"/>
      <w:jc w:val="center"/>
    </w:pPr>
    <w:rPr>
      <w:sz w:val="24"/>
      <w:lang w:eastAsia="ar-SA"/>
    </w:rPr>
  </w:style>
  <w:style w:type="paragraph" w:customStyle="1" w:styleId="afff0">
    <w:name w:val="Название раздела"/>
    <w:basedOn w:val="a7"/>
    <w:rsid w:val="002A0B9B"/>
    <w:pPr>
      <w:spacing w:line="360" w:lineRule="auto"/>
      <w:ind w:firstLine="1418"/>
      <w:jc w:val="left"/>
    </w:pPr>
    <w:rPr>
      <w:sz w:val="28"/>
      <w:u w:val="single"/>
    </w:rPr>
  </w:style>
  <w:style w:type="paragraph" w:customStyle="1" w:styleId="afff1">
    <w:name w:val="Формула"/>
    <w:basedOn w:val="a7"/>
    <w:rsid w:val="002A0B9B"/>
    <w:pPr>
      <w:spacing w:line="360" w:lineRule="auto"/>
      <w:ind w:firstLine="0"/>
      <w:jc w:val="center"/>
    </w:pPr>
    <w:rPr>
      <w:sz w:val="28"/>
    </w:rPr>
  </w:style>
  <w:style w:type="paragraph" w:customStyle="1" w:styleId="REPH1">
    <w:name w:val="REP_H1"/>
    <w:basedOn w:val="REPnormalChar"/>
    <w:next w:val="REPnormalChar"/>
    <w:rsid w:val="00B50DEB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7"/>
    <w:link w:val="REPnormalCharChar"/>
    <w:rsid w:val="00B50DEB"/>
    <w:pPr>
      <w:spacing w:after="120" w:line="360" w:lineRule="auto"/>
      <w:ind w:firstLine="567"/>
    </w:pPr>
    <w:rPr>
      <w:rFonts w:eastAsia="PMingLiU"/>
      <w:sz w:val="24"/>
      <w:szCs w:val="24"/>
      <w:lang w:eastAsia="zh-TW"/>
    </w:rPr>
  </w:style>
  <w:style w:type="paragraph" w:customStyle="1" w:styleId="REPH2">
    <w:name w:val="REP_H2"/>
    <w:basedOn w:val="REPnormalChar"/>
    <w:next w:val="REPnormalChar"/>
    <w:link w:val="REPH2Char"/>
    <w:rsid w:val="00B50DEB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B50DEB"/>
    <w:pPr>
      <w:spacing w:before="300" w:after="180"/>
    </w:pPr>
    <w:rPr>
      <w:sz w:val="28"/>
      <w:lang w:val="en-US"/>
    </w:rPr>
  </w:style>
  <w:style w:type="paragraph" w:customStyle="1" w:styleId="REPH4">
    <w:name w:val="REP_H4"/>
    <w:basedOn w:val="REPnormalChar"/>
    <w:next w:val="REPnormalChar"/>
    <w:rsid w:val="00B50DEB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B50DEB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B50DEB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B50DEB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B50DEB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B50DEB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B50DEB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B50DEB"/>
  </w:style>
  <w:style w:type="paragraph" w:customStyle="1" w:styleId="DefinitionX">
    <w:name w:val="DefinitionX"/>
    <w:basedOn w:val="a7"/>
    <w:next w:val="a7"/>
    <w:link w:val="DefinitionX0"/>
    <w:rsid w:val="00B50DEB"/>
    <w:pPr>
      <w:spacing w:line="360" w:lineRule="auto"/>
      <w:ind w:firstLine="284"/>
    </w:pPr>
    <w:rPr>
      <w:sz w:val="28"/>
      <w:szCs w:val="24"/>
      <w:lang w:val="en-US"/>
    </w:rPr>
  </w:style>
  <w:style w:type="paragraph" w:customStyle="1" w:styleId="Proposition">
    <w:name w:val="Proposition"/>
    <w:basedOn w:val="a7"/>
    <w:rsid w:val="00B50DEB"/>
    <w:pPr>
      <w:numPr>
        <w:numId w:val="11"/>
      </w:numPr>
      <w:tabs>
        <w:tab w:val="clear" w:pos="2160"/>
      </w:tabs>
      <w:spacing w:line="36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a8"/>
    <w:rsid w:val="00B50DEB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B50DEB"/>
  </w:style>
  <w:style w:type="paragraph" w:customStyle="1" w:styleId="Def2">
    <w:name w:val="Def2"/>
    <w:basedOn w:val="DefinitionX"/>
    <w:rsid w:val="00B50DEB"/>
    <w:pPr>
      <w:ind w:firstLine="0"/>
    </w:pPr>
    <w:rPr>
      <w:lang w:val="ru-RU"/>
    </w:rPr>
  </w:style>
  <w:style w:type="paragraph" w:customStyle="1" w:styleId="Def3">
    <w:name w:val="Def3"/>
    <w:basedOn w:val="a7"/>
    <w:rsid w:val="00B50DEB"/>
    <w:pPr>
      <w:numPr>
        <w:numId w:val="12"/>
      </w:numPr>
      <w:spacing w:line="360" w:lineRule="auto"/>
    </w:pPr>
    <w:rPr>
      <w:sz w:val="24"/>
      <w:szCs w:val="24"/>
      <w:lang w:val="en-US"/>
    </w:rPr>
  </w:style>
  <w:style w:type="paragraph" w:customStyle="1" w:styleId="Def4">
    <w:name w:val="Def4"/>
    <w:basedOn w:val="a7"/>
    <w:rsid w:val="00B50DEB"/>
    <w:pPr>
      <w:numPr>
        <w:numId w:val="13"/>
      </w:numPr>
      <w:spacing w:line="360" w:lineRule="auto"/>
    </w:pPr>
    <w:rPr>
      <w:sz w:val="24"/>
      <w:szCs w:val="24"/>
      <w:lang w:val="en-US"/>
    </w:rPr>
  </w:style>
  <w:style w:type="paragraph" w:customStyle="1" w:styleId="Def5">
    <w:name w:val="Def5"/>
    <w:basedOn w:val="ab"/>
    <w:rsid w:val="00B50DEB"/>
    <w:pPr>
      <w:numPr>
        <w:numId w:val="14"/>
      </w:numPr>
      <w:tabs>
        <w:tab w:val="clear" w:pos="3232"/>
        <w:tab w:val="clear" w:pos="8640"/>
      </w:tabs>
      <w:spacing w:line="360" w:lineRule="auto"/>
    </w:pPr>
    <w:rPr>
      <w:sz w:val="24"/>
      <w:szCs w:val="24"/>
    </w:rPr>
  </w:style>
  <w:style w:type="paragraph" w:customStyle="1" w:styleId="Def6">
    <w:name w:val="Def6"/>
    <w:basedOn w:val="ab"/>
    <w:rsid w:val="00B50DEB"/>
    <w:pPr>
      <w:numPr>
        <w:numId w:val="15"/>
      </w:numPr>
      <w:tabs>
        <w:tab w:val="clear" w:pos="3232"/>
        <w:tab w:val="clear" w:pos="8640"/>
      </w:tabs>
      <w:spacing w:line="360" w:lineRule="auto"/>
    </w:pPr>
    <w:rPr>
      <w:rFonts w:ascii="Courier New" w:hAnsi="Courier New" w:cs="Courier New"/>
      <w:sz w:val="24"/>
      <w:szCs w:val="24"/>
    </w:rPr>
  </w:style>
  <w:style w:type="paragraph" w:customStyle="1" w:styleId="Def7">
    <w:name w:val="Def7"/>
    <w:basedOn w:val="a7"/>
    <w:rsid w:val="00B50DEB"/>
    <w:pPr>
      <w:numPr>
        <w:numId w:val="16"/>
      </w:numPr>
      <w:autoSpaceDE w:val="0"/>
      <w:autoSpaceDN w:val="0"/>
      <w:adjustRightInd w:val="0"/>
      <w:spacing w:line="360" w:lineRule="auto"/>
    </w:pPr>
    <w:rPr>
      <w:sz w:val="24"/>
      <w:szCs w:val="24"/>
      <w:lang w:val="en-US"/>
    </w:rPr>
  </w:style>
  <w:style w:type="paragraph" w:customStyle="1" w:styleId="Def8">
    <w:name w:val="Def8"/>
    <w:basedOn w:val="a7"/>
    <w:rsid w:val="00B50DEB"/>
    <w:pPr>
      <w:numPr>
        <w:numId w:val="17"/>
      </w:numPr>
      <w:spacing w:line="360" w:lineRule="auto"/>
    </w:pPr>
    <w:rPr>
      <w:sz w:val="24"/>
      <w:szCs w:val="24"/>
    </w:rPr>
  </w:style>
  <w:style w:type="paragraph" w:customStyle="1" w:styleId="Def9">
    <w:name w:val="Def9"/>
    <w:basedOn w:val="a7"/>
    <w:autoRedefine/>
    <w:rsid w:val="00B50DEB"/>
    <w:pPr>
      <w:numPr>
        <w:numId w:val="18"/>
      </w:numPr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Def10">
    <w:name w:val="Def10"/>
    <w:basedOn w:val="a7"/>
    <w:rsid w:val="00B50DEB"/>
    <w:pPr>
      <w:numPr>
        <w:numId w:val="19"/>
      </w:numPr>
      <w:spacing w:line="360" w:lineRule="auto"/>
    </w:pPr>
    <w:rPr>
      <w:sz w:val="24"/>
      <w:szCs w:val="24"/>
    </w:rPr>
  </w:style>
  <w:style w:type="paragraph" w:customStyle="1" w:styleId="Def11">
    <w:name w:val="Def11"/>
    <w:basedOn w:val="a7"/>
    <w:rsid w:val="00B50DEB"/>
    <w:pPr>
      <w:numPr>
        <w:numId w:val="20"/>
      </w:numPr>
      <w:spacing w:line="360" w:lineRule="auto"/>
    </w:pPr>
    <w:rPr>
      <w:sz w:val="24"/>
      <w:szCs w:val="24"/>
    </w:rPr>
  </w:style>
  <w:style w:type="character" w:customStyle="1" w:styleId="goohl0">
    <w:name w:val="goohl0"/>
    <w:basedOn w:val="a8"/>
    <w:rsid w:val="00B50DEB"/>
  </w:style>
  <w:style w:type="paragraph" w:customStyle="1" w:styleId="Lemma">
    <w:name w:val="Lemma"/>
    <w:basedOn w:val="a7"/>
    <w:next w:val="a7"/>
    <w:rsid w:val="00B50DEB"/>
    <w:pPr>
      <w:numPr>
        <w:numId w:val="22"/>
      </w:numPr>
      <w:tabs>
        <w:tab w:val="clear" w:pos="2160"/>
      </w:tabs>
      <w:spacing w:line="360" w:lineRule="auto"/>
    </w:pPr>
    <w:rPr>
      <w:sz w:val="30"/>
      <w:szCs w:val="24"/>
    </w:rPr>
  </w:style>
  <w:style w:type="paragraph" w:customStyle="1" w:styleId="Prop2">
    <w:name w:val="Prop2"/>
    <w:basedOn w:val="a7"/>
    <w:rsid w:val="00B50DEB"/>
    <w:pPr>
      <w:numPr>
        <w:numId w:val="21"/>
      </w:numPr>
      <w:tabs>
        <w:tab w:val="clear" w:pos="2160"/>
      </w:tabs>
      <w:spacing w:line="360" w:lineRule="auto"/>
    </w:pPr>
    <w:rPr>
      <w:sz w:val="24"/>
      <w:szCs w:val="24"/>
      <w:lang w:val="en-US"/>
    </w:rPr>
  </w:style>
  <w:style w:type="paragraph" w:customStyle="1" w:styleId="Theorem">
    <w:name w:val="Theorem"/>
    <w:basedOn w:val="a7"/>
    <w:next w:val="a7"/>
    <w:rsid w:val="00B50DEB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bstract0">
    <w:name w:val="abstract"/>
    <w:basedOn w:val="a7"/>
    <w:next w:val="a7"/>
    <w:rsid w:val="00B50DEB"/>
    <w:pPr>
      <w:spacing w:before="600" w:after="120" w:line="360" w:lineRule="auto"/>
      <w:ind w:left="567" w:right="567" w:firstLine="284"/>
    </w:pPr>
    <w:rPr>
      <w:rFonts w:ascii="Times" w:hAnsi="Times"/>
      <w:sz w:val="18"/>
      <w:lang w:val="en-US" w:eastAsia="ru-RU"/>
    </w:rPr>
  </w:style>
  <w:style w:type="paragraph" w:styleId="27">
    <w:name w:val="toc 2"/>
    <w:basedOn w:val="a7"/>
    <w:next w:val="a7"/>
    <w:autoRedefine/>
    <w:semiHidden/>
    <w:rsid w:val="00B50DEB"/>
    <w:pPr>
      <w:tabs>
        <w:tab w:val="left" w:pos="960"/>
        <w:tab w:val="right" w:leader="dot" w:pos="9288"/>
      </w:tabs>
      <w:spacing w:before="40" w:line="360" w:lineRule="auto"/>
      <w:ind w:firstLine="284"/>
    </w:pPr>
    <w:rPr>
      <w:sz w:val="24"/>
      <w:szCs w:val="24"/>
      <w:lang w:val="en-US"/>
    </w:rPr>
  </w:style>
  <w:style w:type="paragraph" w:styleId="14">
    <w:name w:val="toc 1"/>
    <w:basedOn w:val="a7"/>
    <w:next w:val="a7"/>
    <w:autoRedefine/>
    <w:semiHidden/>
    <w:rsid w:val="00B50DEB"/>
    <w:pPr>
      <w:tabs>
        <w:tab w:val="left" w:pos="720"/>
        <w:tab w:val="right" w:leader="dot" w:pos="9288"/>
      </w:tabs>
      <w:spacing w:before="80" w:line="360" w:lineRule="auto"/>
      <w:ind w:firstLine="284"/>
    </w:pPr>
    <w:rPr>
      <w:b/>
      <w:sz w:val="32"/>
      <w:szCs w:val="32"/>
      <w:lang w:val="en-US"/>
    </w:rPr>
  </w:style>
  <w:style w:type="paragraph" w:styleId="36">
    <w:name w:val="toc 3"/>
    <w:basedOn w:val="a7"/>
    <w:next w:val="a7"/>
    <w:autoRedefine/>
    <w:semiHidden/>
    <w:rsid w:val="00B50DEB"/>
    <w:pPr>
      <w:tabs>
        <w:tab w:val="left" w:pos="1196"/>
        <w:tab w:val="right" w:leader="dot" w:pos="9288"/>
      </w:tabs>
      <w:spacing w:line="360" w:lineRule="auto"/>
      <w:ind w:firstLine="284"/>
    </w:pPr>
    <w:rPr>
      <w:sz w:val="24"/>
      <w:szCs w:val="24"/>
      <w:lang w:val="en-US"/>
    </w:rPr>
  </w:style>
  <w:style w:type="paragraph" w:styleId="52">
    <w:name w:val="toc 5"/>
    <w:basedOn w:val="a7"/>
    <w:next w:val="a7"/>
    <w:autoRedefine/>
    <w:semiHidden/>
    <w:rsid w:val="00B50DEB"/>
    <w:pPr>
      <w:spacing w:line="360" w:lineRule="auto"/>
      <w:ind w:left="960" w:firstLine="284"/>
      <w:jc w:val="left"/>
    </w:pPr>
    <w:rPr>
      <w:sz w:val="24"/>
      <w:szCs w:val="24"/>
      <w:lang w:val="en-US"/>
    </w:rPr>
  </w:style>
  <w:style w:type="paragraph" w:styleId="43">
    <w:name w:val="toc 4"/>
    <w:basedOn w:val="a7"/>
    <w:next w:val="a7"/>
    <w:autoRedefine/>
    <w:semiHidden/>
    <w:rsid w:val="00B50DEB"/>
    <w:pPr>
      <w:spacing w:line="360" w:lineRule="auto"/>
      <w:ind w:left="720" w:firstLine="284"/>
      <w:jc w:val="left"/>
    </w:pPr>
    <w:rPr>
      <w:sz w:val="24"/>
      <w:szCs w:val="24"/>
      <w:lang w:val="en-US"/>
    </w:rPr>
  </w:style>
  <w:style w:type="paragraph" w:styleId="60">
    <w:name w:val="toc 6"/>
    <w:basedOn w:val="a7"/>
    <w:next w:val="a7"/>
    <w:autoRedefine/>
    <w:semiHidden/>
    <w:rsid w:val="00B50DEB"/>
    <w:pPr>
      <w:spacing w:line="360" w:lineRule="auto"/>
      <w:ind w:left="1200" w:firstLine="284"/>
      <w:jc w:val="left"/>
    </w:pPr>
    <w:rPr>
      <w:sz w:val="24"/>
      <w:szCs w:val="24"/>
      <w:lang w:val="en-US"/>
    </w:rPr>
  </w:style>
  <w:style w:type="table" w:styleId="afff2">
    <w:name w:val="Table Grid"/>
    <w:basedOn w:val="a9"/>
    <w:rsid w:val="00B50D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a"/>
    <w:rsid w:val="00B50DEB"/>
  </w:style>
  <w:style w:type="paragraph" w:customStyle="1" w:styleId="Head2">
    <w:name w:val="Head2"/>
    <w:basedOn w:val="23"/>
    <w:next w:val="a7"/>
    <w:rsid w:val="00B50DEB"/>
    <w:pPr>
      <w:widowControl w:val="0"/>
      <w:numPr>
        <w:ilvl w:val="1"/>
        <w:numId w:val="10"/>
      </w:numPr>
      <w:snapToGrid w:val="0"/>
      <w:spacing w:before="120" w:after="120" w:line="360" w:lineRule="auto"/>
      <w:jc w:val="left"/>
    </w:pPr>
    <w:rPr>
      <w:rFonts w:eastAsia="PMingLiU"/>
      <w:sz w:val="24"/>
      <w:szCs w:val="36"/>
      <w:lang w:eastAsia="zh-TW"/>
    </w:rPr>
  </w:style>
  <w:style w:type="character" w:customStyle="1" w:styleId="DefinitionX0">
    <w:name w:val="DefinitionX Знак Знак"/>
    <w:basedOn w:val="a8"/>
    <w:link w:val="DefinitionX"/>
    <w:rsid w:val="00B50DEB"/>
    <w:rPr>
      <w:sz w:val="28"/>
      <w:szCs w:val="24"/>
      <w:lang w:val="en-US" w:eastAsia="en-US" w:bidi="ar-SA"/>
    </w:rPr>
  </w:style>
  <w:style w:type="paragraph" w:customStyle="1" w:styleId="a1">
    <w:name w:val="Теорема"/>
    <w:basedOn w:val="a7"/>
    <w:next w:val="a7"/>
    <w:link w:val="afff3"/>
    <w:autoRedefine/>
    <w:rsid w:val="00B50DEB"/>
    <w:pPr>
      <w:numPr>
        <w:numId w:val="25"/>
      </w:numPr>
      <w:spacing w:line="360" w:lineRule="auto"/>
    </w:pPr>
    <w:rPr>
      <w:sz w:val="24"/>
      <w:szCs w:val="24"/>
    </w:rPr>
  </w:style>
  <w:style w:type="paragraph" w:styleId="28">
    <w:name w:val="index 2"/>
    <w:basedOn w:val="a7"/>
    <w:next w:val="a7"/>
    <w:autoRedefine/>
    <w:semiHidden/>
    <w:rsid w:val="00B50DEB"/>
    <w:pPr>
      <w:spacing w:line="360" w:lineRule="auto"/>
      <w:ind w:left="480" w:hanging="240"/>
    </w:pPr>
    <w:rPr>
      <w:sz w:val="18"/>
      <w:szCs w:val="18"/>
      <w:lang w:val="en-US"/>
    </w:rPr>
  </w:style>
  <w:style w:type="paragraph" w:styleId="15">
    <w:name w:val="index 1"/>
    <w:basedOn w:val="a7"/>
    <w:next w:val="a7"/>
    <w:autoRedefine/>
    <w:semiHidden/>
    <w:rsid w:val="00B50DEB"/>
    <w:pPr>
      <w:spacing w:line="360" w:lineRule="auto"/>
      <w:ind w:left="240" w:hanging="240"/>
    </w:pPr>
    <w:rPr>
      <w:sz w:val="18"/>
      <w:szCs w:val="18"/>
      <w:lang w:val="en-US"/>
    </w:rPr>
  </w:style>
  <w:style w:type="paragraph" w:styleId="37">
    <w:name w:val="index 3"/>
    <w:basedOn w:val="a7"/>
    <w:next w:val="a7"/>
    <w:autoRedefine/>
    <w:semiHidden/>
    <w:rsid w:val="00B50DEB"/>
    <w:pPr>
      <w:spacing w:line="360" w:lineRule="auto"/>
      <w:ind w:left="720" w:hanging="240"/>
    </w:pPr>
    <w:rPr>
      <w:sz w:val="18"/>
      <w:szCs w:val="18"/>
      <w:lang w:val="en-US"/>
    </w:rPr>
  </w:style>
  <w:style w:type="paragraph" w:styleId="44">
    <w:name w:val="index 4"/>
    <w:basedOn w:val="a7"/>
    <w:next w:val="a7"/>
    <w:autoRedefine/>
    <w:semiHidden/>
    <w:rsid w:val="00B50DEB"/>
    <w:pPr>
      <w:spacing w:line="360" w:lineRule="auto"/>
      <w:ind w:left="960" w:hanging="240"/>
    </w:pPr>
    <w:rPr>
      <w:sz w:val="18"/>
      <w:szCs w:val="18"/>
      <w:lang w:val="en-US"/>
    </w:rPr>
  </w:style>
  <w:style w:type="paragraph" w:styleId="53">
    <w:name w:val="index 5"/>
    <w:basedOn w:val="a7"/>
    <w:next w:val="a7"/>
    <w:autoRedefine/>
    <w:semiHidden/>
    <w:rsid w:val="00B50DEB"/>
    <w:pPr>
      <w:spacing w:line="360" w:lineRule="auto"/>
      <w:ind w:left="1200" w:hanging="240"/>
    </w:pPr>
    <w:rPr>
      <w:sz w:val="18"/>
      <w:szCs w:val="18"/>
      <w:lang w:val="en-US"/>
    </w:rPr>
  </w:style>
  <w:style w:type="paragraph" w:styleId="61">
    <w:name w:val="index 6"/>
    <w:basedOn w:val="a7"/>
    <w:next w:val="a7"/>
    <w:autoRedefine/>
    <w:semiHidden/>
    <w:rsid w:val="00B50DEB"/>
    <w:pPr>
      <w:spacing w:line="360" w:lineRule="auto"/>
      <w:ind w:left="1440" w:hanging="240"/>
    </w:pPr>
    <w:rPr>
      <w:sz w:val="18"/>
      <w:szCs w:val="18"/>
      <w:lang w:val="en-US"/>
    </w:rPr>
  </w:style>
  <w:style w:type="paragraph" w:styleId="70">
    <w:name w:val="index 7"/>
    <w:basedOn w:val="a7"/>
    <w:next w:val="a7"/>
    <w:autoRedefine/>
    <w:semiHidden/>
    <w:rsid w:val="00B50DEB"/>
    <w:pPr>
      <w:spacing w:line="360" w:lineRule="auto"/>
      <w:ind w:left="1680" w:hanging="240"/>
    </w:pPr>
    <w:rPr>
      <w:sz w:val="18"/>
      <w:szCs w:val="18"/>
      <w:lang w:val="en-US"/>
    </w:rPr>
  </w:style>
  <w:style w:type="paragraph" w:styleId="80">
    <w:name w:val="index 8"/>
    <w:basedOn w:val="a7"/>
    <w:next w:val="a7"/>
    <w:autoRedefine/>
    <w:semiHidden/>
    <w:rsid w:val="00B50DEB"/>
    <w:pPr>
      <w:spacing w:line="360" w:lineRule="auto"/>
      <w:ind w:left="1920" w:hanging="240"/>
    </w:pPr>
    <w:rPr>
      <w:sz w:val="18"/>
      <w:szCs w:val="18"/>
      <w:lang w:val="en-US"/>
    </w:rPr>
  </w:style>
  <w:style w:type="paragraph" w:styleId="90">
    <w:name w:val="index 9"/>
    <w:basedOn w:val="a7"/>
    <w:next w:val="a7"/>
    <w:autoRedefine/>
    <w:semiHidden/>
    <w:rsid w:val="00B50DEB"/>
    <w:pPr>
      <w:spacing w:line="360" w:lineRule="auto"/>
      <w:ind w:left="2160" w:hanging="240"/>
    </w:pPr>
    <w:rPr>
      <w:sz w:val="18"/>
      <w:szCs w:val="18"/>
      <w:lang w:val="en-US"/>
    </w:rPr>
  </w:style>
  <w:style w:type="paragraph" w:styleId="afff4">
    <w:name w:val="index heading"/>
    <w:basedOn w:val="a7"/>
    <w:next w:val="15"/>
    <w:semiHidden/>
    <w:rsid w:val="00B50DEB"/>
    <w:pPr>
      <w:spacing w:before="240" w:after="120" w:line="360" w:lineRule="auto"/>
      <w:ind w:firstLine="284"/>
      <w:jc w:val="center"/>
    </w:pPr>
    <w:rPr>
      <w:b/>
      <w:bCs/>
      <w:sz w:val="26"/>
      <w:szCs w:val="26"/>
      <w:lang w:val="en-US"/>
    </w:rPr>
  </w:style>
  <w:style w:type="paragraph" w:styleId="71">
    <w:name w:val="toc 7"/>
    <w:basedOn w:val="a7"/>
    <w:next w:val="a7"/>
    <w:autoRedefine/>
    <w:semiHidden/>
    <w:rsid w:val="00B50DEB"/>
    <w:pPr>
      <w:spacing w:line="360" w:lineRule="auto"/>
      <w:ind w:left="1440" w:firstLine="284"/>
    </w:pPr>
    <w:rPr>
      <w:rFonts w:eastAsia="PMingLiU"/>
      <w:sz w:val="24"/>
      <w:szCs w:val="24"/>
      <w:lang w:eastAsia="zh-TW"/>
    </w:rPr>
  </w:style>
  <w:style w:type="paragraph" w:styleId="81">
    <w:name w:val="toc 8"/>
    <w:basedOn w:val="a7"/>
    <w:next w:val="a7"/>
    <w:autoRedefine/>
    <w:semiHidden/>
    <w:rsid w:val="00B50DEB"/>
    <w:pPr>
      <w:spacing w:line="360" w:lineRule="auto"/>
      <w:ind w:left="1680" w:firstLine="284"/>
    </w:pPr>
    <w:rPr>
      <w:rFonts w:eastAsia="PMingLiU"/>
      <w:sz w:val="24"/>
      <w:szCs w:val="24"/>
      <w:lang w:eastAsia="zh-TW"/>
    </w:rPr>
  </w:style>
  <w:style w:type="paragraph" w:styleId="91">
    <w:name w:val="toc 9"/>
    <w:basedOn w:val="a7"/>
    <w:next w:val="a7"/>
    <w:autoRedefine/>
    <w:semiHidden/>
    <w:rsid w:val="00B50DEB"/>
    <w:pPr>
      <w:spacing w:line="360" w:lineRule="auto"/>
      <w:ind w:left="1920" w:firstLine="284"/>
    </w:pPr>
    <w:rPr>
      <w:rFonts w:eastAsia="PMingLiU"/>
      <w:sz w:val="24"/>
      <w:szCs w:val="24"/>
      <w:lang w:eastAsia="zh-TW"/>
    </w:rPr>
  </w:style>
  <w:style w:type="paragraph" w:customStyle="1" w:styleId="remark">
    <w:name w:val="remark"/>
    <w:basedOn w:val="a7"/>
    <w:next w:val="a7"/>
    <w:rsid w:val="00B50DEB"/>
    <w:pPr>
      <w:tabs>
        <w:tab w:val="num" w:pos="1418"/>
      </w:tabs>
      <w:spacing w:line="360" w:lineRule="auto"/>
      <w:ind w:firstLine="284"/>
    </w:pPr>
    <w:rPr>
      <w:sz w:val="24"/>
      <w:szCs w:val="24"/>
    </w:rPr>
  </w:style>
  <w:style w:type="character" w:customStyle="1" w:styleId="DefinitionChar">
    <w:name w:val="Definition Char"/>
    <w:basedOn w:val="a8"/>
    <w:rsid w:val="00B50DEB"/>
    <w:rPr>
      <w:sz w:val="24"/>
      <w:szCs w:val="24"/>
      <w:lang w:val="en-US" w:eastAsia="en-US" w:bidi="ar-SA"/>
    </w:rPr>
  </w:style>
  <w:style w:type="paragraph" w:styleId="afff5">
    <w:name w:val="annotation subject"/>
    <w:basedOn w:val="af2"/>
    <w:next w:val="af2"/>
    <w:semiHidden/>
    <w:rsid w:val="00B50DEB"/>
    <w:pPr>
      <w:spacing w:line="360" w:lineRule="auto"/>
      <w:ind w:firstLine="284"/>
    </w:pPr>
    <w:rPr>
      <w:b/>
      <w:bCs/>
      <w:lang w:val="en-US"/>
    </w:rPr>
  </w:style>
  <w:style w:type="paragraph" w:styleId="afff6">
    <w:name w:val="Balloon Text"/>
    <w:basedOn w:val="a7"/>
    <w:semiHidden/>
    <w:rsid w:val="00B50DEB"/>
    <w:pPr>
      <w:spacing w:line="360" w:lineRule="auto"/>
      <w:ind w:firstLine="284"/>
    </w:pPr>
    <w:rPr>
      <w:rFonts w:ascii="Tahoma" w:hAnsi="Tahoma" w:cs="Tahoma"/>
      <w:sz w:val="16"/>
      <w:szCs w:val="16"/>
      <w:lang w:val="en-US"/>
    </w:rPr>
  </w:style>
  <w:style w:type="paragraph" w:styleId="afff7">
    <w:name w:val="Document Map"/>
    <w:basedOn w:val="a7"/>
    <w:semiHidden/>
    <w:rsid w:val="00B50DEB"/>
    <w:pPr>
      <w:shd w:val="clear" w:color="auto" w:fill="000080"/>
      <w:spacing w:line="360" w:lineRule="auto"/>
      <w:ind w:firstLine="284"/>
    </w:pPr>
    <w:rPr>
      <w:rFonts w:ascii="Tahoma" w:hAnsi="Tahoma" w:cs="Tahoma"/>
      <w:lang w:val="en-US"/>
    </w:rPr>
  </w:style>
  <w:style w:type="character" w:customStyle="1" w:styleId="REPnormalCharChar">
    <w:name w:val="REP_normal Char Char"/>
    <w:basedOn w:val="a8"/>
    <w:link w:val="REPnormalChar"/>
    <w:rsid w:val="00B50DEB"/>
    <w:rPr>
      <w:rFonts w:eastAsia="PMingLiU"/>
      <w:sz w:val="24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B50DEB"/>
    <w:rPr>
      <w:b/>
      <w:sz w:val="30"/>
    </w:rPr>
  </w:style>
  <w:style w:type="character" w:customStyle="1" w:styleId="REPH3Char">
    <w:name w:val="REP_H3 Char"/>
    <w:basedOn w:val="REPH2Char"/>
    <w:link w:val="REPH3"/>
    <w:rsid w:val="00B50DEB"/>
    <w:rPr>
      <w:sz w:val="28"/>
      <w:lang w:val="en-US"/>
    </w:rPr>
  </w:style>
  <w:style w:type="character" w:customStyle="1" w:styleId="32">
    <w:name w:val="Заголовок 3 Знак"/>
    <w:basedOn w:val="REPH3Char"/>
    <w:link w:val="31"/>
    <w:rsid w:val="00B50DEB"/>
    <w:rPr>
      <w:i/>
      <w:lang w:val="ru-RU" w:eastAsia="en-US"/>
    </w:rPr>
  </w:style>
  <w:style w:type="numbering" w:styleId="1ai">
    <w:name w:val="Outline List 1"/>
    <w:basedOn w:val="aa"/>
    <w:rsid w:val="00B50DEB"/>
  </w:style>
  <w:style w:type="numbering" w:styleId="afff8">
    <w:name w:val="Outline List 3"/>
    <w:basedOn w:val="aa"/>
    <w:rsid w:val="00B50DEB"/>
  </w:style>
  <w:style w:type="character" w:customStyle="1" w:styleId="42">
    <w:name w:val="Заголовок 4 Знак"/>
    <w:basedOn w:val="a8"/>
    <w:link w:val="41"/>
    <w:rsid w:val="00B50DEB"/>
    <w:rPr>
      <w:i/>
      <w:lang w:val="ru-RU" w:eastAsia="en-US" w:bidi="ar-SA"/>
    </w:rPr>
  </w:style>
  <w:style w:type="paragraph" w:customStyle="1" w:styleId="Head4numbered">
    <w:name w:val="Head 4 numbered"/>
    <w:basedOn w:val="Head2"/>
    <w:next w:val="a7"/>
    <w:rsid w:val="00B50DEB"/>
    <w:pPr>
      <w:numPr>
        <w:ilvl w:val="3"/>
        <w:numId w:val="26"/>
      </w:numPr>
    </w:pPr>
    <w:rPr>
      <w:sz w:val="28"/>
    </w:rPr>
  </w:style>
  <w:style w:type="paragraph" w:customStyle="1" w:styleId="heading">
    <w:name w:val="heading"/>
    <w:basedOn w:val="a7"/>
    <w:rsid w:val="00B50DEB"/>
    <w:pPr>
      <w:pageBreakBefore/>
      <w:spacing w:after="300" w:line="360" w:lineRule="auto"/>
      <w:ind w:firstLine="284"/>
      <w:outlineLvl w:val="0"/>
    </w:pPr>
    <w:rPr>
      <w:rFonts w:eastAsia="PMingLiU"/>
      <w:b/>
      <w:color w:val="000000"/>
      <w:sz w:val="40"/>
      <w:szCs w:val="40"/>
      <w:lang w:eastAsia="zh-TW"/>
    </w:rPr>
  </w:style>
  <w:style w:type="paragraph" w:customStyle="1" w:styleId="a2">
    <w:name w:val="Рис"/>
    <w:basedOn w:val="a7"/>
    <w:next w:val="a7"/>
    <w:rsid w:val="00B50DEB"/>
    <w:pPr>
      <w:numPr>
        <w:numId w:val="24"/>
      </w:numPr>
      <w:spacing w:line="360" w:lineRule="auto"/>
      <w:jc w:val="center"/>
    </w:pPr>
    <w:rPr>
      <w:sz w:val="24"/>
      <w:szCs w:val="24"/>
    </w:rPr>
  </w:style>
  <w:style w:type="character" w:customStyle="1" w:styleId="Definition0">
    <w:name w:val="Definition Знак"/>
    <w:basedOn w:val="a8"/>
    <w:rsid w:val="00B50DEB"/>
    <w:rPr>
      <w:sz w:val="28"/>
      <w:szCs w:val="24"/>
      <w:lang w:val="en-US" w:eastAsia="en-US" w:bidi="ar-SA"/>
    </w:rPr>
  </w:style>
  <w:style w:type="paragraph" w:customStyle="1" w:styleId="Resume">
    <w:name w:val="Resume"/>
    <w:basedOn w:val="a7"/>
    <w:next w:val="a7"/>
    <w:rsid w:val="00B50DEB"/>
    <w:pPr>
      <w:numPr>
        <w:ilvl w:val="1"/>
        <w:numId w:val="27"/>
      </w:numPr>
      <w:spacing w:before="240" w:after="240" w:line="360" w:lineRule="auto"/>
      <w:outlineLvl w:val="2"/>
    </w:pPr>
    <w:rPr>
      <w:b/>
      <w:sz w:val="36"/>
      <w:szCs w:val="36"/>
      <w:lang w:val="en-US"/>
    </w:rPr>
  </w:style>
  <w:style w:type="paragraph" w:customStyle="1" w:styleId="Head3">
    <w:name w:val="Head3"/>
    <w:basedOn w:val="a7"/>
    <w:next w:val="a7"/>
    <w:rsid w:val="00B50DEB"/>
    <w:pPr>
      <w:keepNext/>
      <w:numPr>
        <w:numId w:val="28"/>
      </w:numPr>
      <w:spacing w:before="240" w:after="240" w:line="360" w:lineRule="auto"/>
      <w:outlineLvl w:val="2"/>
    </w:pPr>
    <w:rPr>
      <w:b/>
      <w:sz w:val="32"/>
      <w:szCs w:val="32"/>
      <w:lang w:val="en-US"/>
    </w:rPr>
  </w:style>
  <w:style w:type="paragraph" w:customStyle="1" w:styleId="Preface">
    <w:name w:val="Preface"/>
    <w:basedOn w:val="10"/>
    <w:rsid w:val="00B50DEB"/>
    <w:pPr>
      <w:snapToGrid w:val="0"/>
      <w:spacing w:before="120" w:after="120" w:line="360" w:lineRule="auto"/>
      <w:jc w:val="both"/>
    </w:pPr>
    <w:rPr>
      <w:rFonts w:eastAsia="PMingLiU" w:cs="Arial"/>
      <w:caps w:val="0"/>
      <w:kern w:val="0"/>
      <w:sz w:val="24"/>
      <w:szCs w:val="40"/>
      <w:lang w:eastAsia="zh-TW"/>
    </w:rPr>
  </w:style>
  <w:style w:type="paragraph" w:customStyle="1" w:styleId="Proofs">
    <w:name w:val="Proofs"/>
    <w:basedOn w:val="a7"/>
    <w:next w:val="a7"/>
    <w:rsid w:val="00B50DEB"/>
    <w:pPr>
      <w:keepNext/>
      <w:numPr>
        <w:numId w:val="29"/>
      </w:numPr>
      <w:spacing w:before="240" w:after="240" w:line="360" w:lineRule="auto"/>
      <w:outlineLvl w:val="3"/>
    </w:pPr>
    <w:rPr>
      <w:b/>
      <w:sz w:val="32"/>
      <w:szCs w:val="32"/>
      <w:lang w:val="en-US"/>
    </w:rPr>
  </w:style>
  <w:style w:type="paragraph" w:customStyle="1" w:styleId="a5">
    <w:name w:val="Лемма"/>
    <w:basedOn w:val="a7"/>
    <w:next w:val="a7"/>
    <w:link w:val="afff9"/>
    <w:rsid w:val="00B50DEB"/>
    <w:pPr>
      <w:numPr>
        <w:numId w:val="30"/>
      </w:numPr>
      <w:spacing w:line="360" w:lineRule="auto"/>
    </w:pPr>
    <w:rPr>
      <w:sz w:val="24"/>
      <w:szCs w:val="24"/>
    </w:rPr>
  </w:style>
  <w:style w:type="paragraph" w:styleId="3">
    <w:name w:val="List Number 3"/>
    <w:basedOn w:val="a7"/>
    <w:rsid w:val="00B50DEB"/>
    <w:pPr>
      <w:numPr>
        <w:numId w:val="31"/>
      </w:numPr>
      <w:spacing w:line="360" w:lineRule="auto"/>
    </w:pPr>
    <w:rPr>
      <w:sz w:val="24"/>
      <w:szCs w:val="24"/>
      <w:lang w:val="en-US"/>
    </w:rPr>
  </w:style>
  <w:style w:type="paragraph" w:customStyle="1" w:styleId="DefinitionY">
    <w:name w:val="DefinitionY"/>
    <w:basedOn w:val="DefinitionX"/>
    <w:next w:val="a7"/>
    <w:rsid w:val="00B50DEB"/>
    <w:pPr>
      <w:keepNext/>
      <w:numPr>
        <w:numId w:val="32"/>
      </w:numPr>
      <w:tabs>
        <w:tab w:val="clear" w:pos="1985"/>
        <w:tab w:val="num" w:pos="2160"/>
      </w:tabs>
    </w:pPr>
    <w:rPr>
      <w:lang w:val="ru-RU"/>
    </w:rPr>
  </w:style>
  <w:style w:type="paragraph" w:customStyle="1" w:styleId="Definition1">
    <w:name w:val="Definition"/>
    <w:basedOn w:val="a7"/>
    <w:link w:val="DefinitionCharChar"/>
    <w:rsid w:val="00B50DEB"/>
    <w:pPr>
      <w:tabs>
        <w:tab w:val="num" w:pos="1985"/>
      </w:tabs>
      <w:spacing w:line="360" w:lineRule="auto"/>
      <w:ind w:firstLine="284"/>
    </w:pPr>
    <w:rPr>
      <w:sz w:val="24"/>
      <w:szCs w:val="24"/>
      <w:lang w:val="en-US"/>
    </w:rPr>
  </w:style>
  <w:style w:type="character" w:customStyle="1" w:styleId="DefinitionCharChar">
    <w:name w:val="Definition Char Char"/>
    <w:basedOn w:val="a8"/>
    <w:link w:val="Definition1"/>
    <w:rsid w:val="00B50DEB"/>
    <w:rPr>
      <w:sz w:val="24"/>
      <w:szCs w:val="24"/>
      <w:lang w:val="en-US" w:eastAsia="en-US" w:bidi="ar-SA"/>
    </w:rPr>
  </w:style>
  <w:style w:type="paragraph" w:customStyle="1" w:styleId="300">
    <w:name w:val="Стиль Заголовок 3 + Перед:  0 пт После:  0 пт"/>
    <w:basedOn w:val="a7"/>
    <w:next w:val="a7"/>
    <w:rsid w:val="00B50DEB"/>
    <w:pPr>
      <w:numPr>
        <w:numId w:val="33"/>
      </w:numPr>
      <w:tabs>
        <w:tab w:val="clear" w:pos="284"/>
      </w:tabs>
      <w:spacing w:line="360" w:lineRule="auto"/>
      <w:ind w:left="0" w:firstLine="0"/>
    </w:pPr>
    <w:rPr>
      <w:b/>
      <w:sz w:val="32"/>
      <w:lang w:eastAsia="ru-RU"/>
    </w:rPr>
  </w:style>
  <w:style w:type="paragraph" w:customStyle="1" w:styleId="1">
    <w:name w:val="Заг 1"/>
    <w:basedOn w:val="a7"/>
    <w:next w:val="a7"/>
    <w:rsid w:val="00B50DEB"/>
    <w:pPr>
      <w:numPr>
        <w:numId w:val="34"/>
      </w:numPr>
      <w:spacing w:line="360" w:lineRule="auto"/>
      <w:outlineLvl w:val="0"/>
    </w:pPr>
    <w:rPr>
      <w:b/>
      <w:sz w:val="36"/>
      <w:szCs w:val="24"/>
      <w:lang w:eastAsia="ru-RU"/>
    </w:rPr>
  </w:style>
  <w:style w:type="paragraph" w:customStyle="1" w:styleId="21">
    <w:name w:val="Заг 2"/>
    <w:basedOn w:val="a7"/>
    <w:next w:val="a7"/>
    <w:rsid w:val="00B50DEB"/>
    <w:pPr>
      <w:numPr>
        <w:ilvl w:val="1"/>
        <w:numId w:val="35"/>
      </w:numPr>
      <w:spacing w:line="360" w:lineRule="auto"/>
      <w:outlineLvl w:val="1"/>
    </w:pPr>
    <w:rPr>
      <w:b/>
      <w:sz w:val="32"/>
      <w:szCs w:val="24"/>
      <w:lang w:eastAsia="ru-RU"/>
    </w:rPr>
  </w:style>
  <w:style w:type="character" w:customStyle="1" w:styleId="24">
    <w:name w:val="Заголовок 2 Знак"/>
    <w:basedOn w:val="REPH2Char"/>
    <w:link w:val="23"/>
    <w:rsid w:val="00B50DEB"/>
    <w:rPr>
      <w:lang w:eastAsia="en-US"/>
    </w:rPr>
  </w:style>
  <w:style w:type="paragraph" w:styleId="2">
    <w:name w:val="List Number 2"/>
    <w:basedOn w:val="a7"/>
    <w:rsid w:val="00B50DEB"/>
    <w:pPr>
      <w:numPr>
        <w:numId w:val="36"/>
      </w:numPr>
      <w:spacing w:line="360" w:lineRule="auto"/>
    </w:pPr>
    <w:rPr>
      <w:sz w:val="24"/>
      <w:szCs w:val="24"/>
      <w:lang w:val="en-US"/>
    </w:rPr>
  </w:style>
  <w:style w:type="paragraph" w:customStyle="1" w:styleId="afffa">
    <w:name w:val="Стиль Утверждение + подчеркивание"/>
    <w:basedOn w:val="a1"/>
    <w:link w:val="afffb"/>
    <w:rsid w:val="00B50DEB"/>
    <w:rPr>
      <w:u w:val="single"/>
    </w:rPr>
  </w:style>
  <w:style w:type="character" w:customStyle="1" w:styleId="afff3">
    <w:name w:val="Теорема Знак Знак"/>
    <w:basedOn w:val="a8"/>
    <w:link w:val="a1"/>
    <w:rsid w:val="00B50DEB"/>
    <w:rPr>
      <w:sz w:val="24"/>
      <w:szCs w:val="24"/>
      <w:lang w:val="ru-RU" w:eastAsia="en-US" w:bidi="ar-SA"/>
    </w:rPr>
  </w:style>
  <w:style w:type="character" w:customStyle="1" w:styleId="afffb">
    <w:name w:val="Стиль Утверждение + подчеркивание Знак"/>
    <w:basedOn w:val="afff3"/>
    <w:link w:val="afffa"/>
    <w:rsid w:val="00B50DEB"/>
    <w:rPr>
      <w:u w:val="single"/>
    </w:rPr>
  </w:style>
  <w:style w:type="paragraph" w:customStyle="1" w:styleId="CourierNew">
    <w:name w:val="Стиль Лемма + Courier New"/>
    <w:basedOn w:val="a5"/>
    <w:link w:val="CourierNew0"/>
    <w:rsid w:val="00B50DEB"/>
    <w:rPr>
      <w:rFonts w:ascii="Courier New" w:hAnsi="Courier New"/>
    </w:rPr>
  </w:style>
  <w:style w:type="character" w:customStyle="1" w:styleId="afff9">
    <w:name w:val="Лемма Знак"/>
    <w:basedOn w:val="a8"/>
    <w:link w:val="a5"/>
    <w:rsid w:val="00B50DEB"/>
    <w:rPr>
      <w:sz w:val="24"/>
      <w:szCs w:val="24"/>
      <w:lang w:val="ru-RU" w:eastAsia="en-US" w:bidi="ar-SA"/>
    </w:rPr>
  </w:style>
  <w:style w:type="character" w:customStyle="1" w:styleId="CourierNew0">
    <w:name w:val="Стиль Лемма + Courier New Знак"/>
    <w:basedOn w:val="afff9"/>
    <w:link w:val="CourierNew"/>
    <w:rsid w:val="00B50DEB"/>
    <w:rPr>
      <w:rFonts w:ascii="Courier New" w:hAnsi="Courier New"/>
    </w:rPr>
  </w:style>
  <w:style w:type="paragraph" w:styleId="HTML1">
    <w:name w:val="HTML Address"/>
    <w:basedOn w:val="a7"/>
    <w:rsid w:val="00B50DEB"/>
    <w:pPr>
      <w:spacing w:line="360" w:lineRule="auto"/>
      <w:ind w:firstLine="284"/>
    </w:pPr>
    <w:rPr>
      <w:i/>
      <w:iCs/>
      <w:sz w:val="24"/>
      <w:szCs w:val="24"/>
      <w:lang w:val="en-US"/>
    </w:rPr>
  </w:style>
  <w:style w:type="paragraph" w:styleId="afffc">
    <w:name w:val="envelope address"/>
    <w:basedOn w:val="a7"/>
    <w:rsid w:val="00B50DEB"/>
    <w:pPr>
      <w:framePr w:w="7920" w:h="1980" w:hRule="exact" w:hSpace="180" w:wrap="auto" w:hAnchor="page" w:xAlign="center" w:yAlign="bottom"/>
      <w:spacing w:line="360" w:lineRule="auto"/>
      <w:ind w:left="2880" w:firstLine="284"/>
    </w:pPr>
    <w:rPr>
      <w:rFonts w:ascii="Arial" w:hAnsi="Arial" w:cs="Arial"/>
      <w:sz w:val="24"/>
      <w:szCs w:val="24"/>
      <w:lang w:val="en-US"/>
    </w:rPr>
  </w:style>
  <w:style w:type="paragraph" w:styleId="afffd">
    <w:name w:val="Date"/>
    <w:basedOn w:val="a7"/>
    <w:next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e">
    <w:name w:val="Note Heading"/>
    <w:basedOn w:val="a7"/>
    <w:next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f">
    <w:name w:val="toa heading"/>
    <w:basedOn w:val="a7"/>
    <w:next w:val="a7"/>
    <w:semiHidden/>
    <w:rsid w:val="00B50DEB"/>
    <w:pPr>
      <w:spacing w:before="120" w:line="360" w:lineRule="auto"/>
      <w:ind w:firstLine="284"/>
    </w:pPr>
    <w:rPr>
      <w:rFonts w:ascii="Arial" w:hAnsi="Arial" w:cs="Arial"/>
      <w:b/>
      <w:bCs/>
      <w:sz w:val="24"/>
      <w:szCs w:val="24"/>
      <w:lang w:val="en-US"/>
    </w:rPr>
  </w:style>
  <w:style w:type="paragraph" w:styleId="affff0">
    <w:name w:val="Body Text First Indent"/>
    <w:basedOn w:val="af6"/>
    <w:rsid w:val="00B50DEB"/>
    <w:pPr>
      <w:spacing w:after="120" w:line="360" w:lineRule="auto"/>
      <w:ind w:firstLine="210"/>
    </w:pPr>
    <w:rPr>
      <w:sz w:val="24"/>
      <w:szCs w:val="24"/>
      <w:lang w:val="en-US"/>
    </w:rPr>
  </w:style>
  <w:style w:type="paragraph" w:styleId="29">
    <w:name w:val="Body Text First Indent 2"/>
    <w:basedOn w:val="aff1"/>
    <w:rsid w:val="00B50DEB"/>
    <w:pPr>
      <w:spacing w:after="120" w:line="360" w:lineRule="auto"/>
      <w:ind w:left="283" w:firstLine="210"/>
    </w:pPr>
    <w:rPr>
      <w:lang w:val="en-US" w:eastAsia="en-US"/>
    </w:rPr>
  </w:style>
  <w:style w:type="paragraph" w:styleId="20">
    <w:name w:val="List Bullet 2"/>
    <w:basedOn w:val="a7"/>
    <w:rsid w:val="00B50DEB"/>
    <w:pPr>
      <w:numPr>
        <w:numId w:val="38"/>
      </w:numPr>
      <w:spacing w:line="360" w:lineRule="auto"/>
    </w:pPr>
    <w:rPr>
      <w:sz w:val="24"/>
      <w:szCs w:val="24"/>
      <w:lang w:val="en-US"/>
    </w:rPr>
  </w:style>
  <w:style w:type="paragraph" w:styleId="30">
    <w:name w:val="List Bullet 3"/>
    <w:basedOn w:val="a7"/>
    <w:rsid w:val="00B50DEB"/>
    <w:pPr>
      <w:numPr>
        <w:numId w:val="39"/>
      </w:numPr>
      <w:spacing w:line="360" w:lineRule="auto"/>
    </w:pPr>
    <w:rPr>
      <w:sz w:val="24"/>
      <w:szCs w:val="24"/>
      <w:lang w:val="en-US"/>
    </w:rPr>
  </w:style>
  <w:style w:type="paragraph" w:styleId="40">
    <w:name w:val="List Bullet 4"/>
    <w:basedOn w:val="a7"/>
    <w:rsid w:val="00B50DEB"/>
    <w:pPr>
      <w:numPr>
        <w:numId w:val="40"/>
      </w:numPr>
      <w:spacing w:line="360" w:lineRule="auto"/>
    </w:pPr>
    <w:rPr>
      <w:sz w:val="24"/>
      <w:szCs w:val="24"/>
      <w:lang w:val="en-US"/>
    </w:rPr>
  </w:style>
  <w:style w:type="paragraph" w:styleId="50">
    <w:name w:val="List Bullet 5"/>
    <w:basedOn w:val="a7"/>
    <w:rsid w:val="00B50DEB"/>
    <w:pPr>
      <w:numPr>
        <w:numId w:val="41"/>
      </w:numPr>
      <w:spacing w:line="360" w:lineRule="auto"/>
    </w:pPr>
    <w:rPr>
      <w:sz w:val="24"/>
      <w:szCs w:val="24"/>
      <w:lang w:val="en-US"/>
    </w:rPr>
  </w:style>
  <w:style w:type="paragraph" w:styleId="a">
    <w:name w:val="List Number"/>
    <w:basedOn w:val="a7"/>
    <w:rsid w:val="00B50DEB"/>
    <w:pPr>
      <w:numPr>
        <w:numId w:val="42"/>
      </w:numPr>
      <w:spacing w:line="360" w:lineRule="auto"/>
    </w:pPr>
    <w:rPr>
      <w:sz w:val="24"/>
      <w:szCs w:val="24"/>
      <w:lang w:val="en-US"/>
    </w:rPr>
  </w:style>
  <w:style w:type="paragraph" w:styleId="4">
    <w:name w:val="List Number 4"/>
    <w:basedOn w:val="a7"/>
    <w:rsid w:val="00B50DEB"/>
    <w:pPr>
      <w:numPr>
        <w:numId w:val="43"/>
      </w:numPr>
      <w:spacing w:line="360" w:lineRule="auto"/>
    </w:pPr>
    <w:rPr>
      <w:sz w:val="24"/>
      <w:szCs w:val="24"/>
      <w:lang w:val="en-US"/>
    </w:rPr>
  </w:style>
  <w:style w:type="paragraph" w:styleId="5">
    <w:name w:val="List Number 5"/>
    <w:basedOn w:val="a7"/>
    <w:rsid w:val="00B50DEB"/>
    <w:pPr>
      <w:numPr>
        <w:numId w:val="44"/>
      </w:numPr>
      <w:spacing w:line="360" w:lineRule="auto"/>
    </w:pPr>
    <w:rPr>
      <w:sz w:val="24"/>
      <w:szCs w:val="24"/>
      <w:lang w:val="en-US"/>
    </w:rPr>
  </w:style>
  <w:style w:type="paragraph" w:styleId="2a">
    <w:name w:val="envelope return"/>
    <w:basedOn w:val="a7"/>
    <w:rsid w:val="00B50DEB"/>
    <w:pPr>
      <w:spacing w:line="360" w:lineRule="auto"/>
      <w:ind w:firstLine="284"/>
    </w:pPr>
    <w:rPr>
      <w:rFonts w:ascii="Arial" w:hAnsi="Arial" w:cs="Arial"/>
      <w:lang w:val="en-US"/>
    </w:rPr>
  </w:style>
  <w:style w:type="paragraph" w:styleId="affff1">
    <w:name w:val="Normal Indent"/>
    <w:basedOn w:val="a7"/>
    <w:rsid w:val="00B50DEB"/>
    <w:pPr>
      <w:spacing w:line="360" w:lineRule="auto"/>
      <w:ind w:left="708" w:firstLine="284"/>
    </w:pPr>
    <w:rPr>
      <w:sz w:val="24"/>
      <w:szCs w:val="24"/>
      <w:lang w:val="en-US"/>
    </w:rPr>
  </w:style>
  <w:style w:type="paragraph" w:styleId="affff2">
    <w:name w:val="table of figures"/>
    <w:basedOn w:val="a7"/>
    <w:next w:val="a7"/>
    <w:semiHidden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f3">
    <w:name w:val="Signature"/>
    <w:basedOn w:val="a7"/>
    <w:rsid w:val="00B50DEB"/>
    <w:pPr>
      <w:spacing w:line="360" w:lineRule="auto"/>
      <w:ind w:left="4252" w:firstLine="284"/>
    </w:pPr>
    <w:rPr>
      <w:sz w:val="24"/>
      <w:szCs w:val="24"/>
      <w:lang w:val="en-US"/>
    </w:rPr>
  </w:style>
  <w:style w:type="paragraph" w:styleId="affff4">
    <w:name w:val="Salutation"/>
    <w:basedOn w:val="a7"/>
    <w:next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f5">
    <w:name w:val="List Continue"/>
    <w:basedOn w:val="a7"/>
    <w:rsid w:val="00B50DEB"/>
    <w:pPr>
      <w:spacing w:after="120" w:line="360" w:lineRule="auto"/>
      <w:ind w:left="283" w:firstLine="284"/>
    </w:pPr>
    <w:rPr>
      <w:sz w:val="24"/>
      <w:szCs w:val="24"/>
      <w:lang w:val="en-US"/>
    </w:rPr>
  </w:style>
  <w:style w:type="paragraph" w:styleId="2b">
    <w:name w:val="List Continue 2"/>
    <w:basedOn w:val="a7"/>
    <w:rsid w:val="00B50DEB"/>
    <w:pPr>
      <w:spacing w:after="120" w:line="360" w:lineRule="auto"/>
      <w:ind w:left="566" w:firstLine="284"/>
    </w:pPr>
    <w:rPr>
      <w:sz w:val="24"/>
      <w:szCs w:val="24"/>
      <w:lang w:val="en-US"/>
    </w:rPr>
  </w:style>
  <w:style w:type="paragraph" w:styleId="38">
    <w:name w:val="List Continue 3"/>
    <w:basedOn w:val="a7"/>
    <w:rsid w:val="00B50DEB"/>
    <w:pPr>
      <w:spacing w:after="120" w:line="360" w:lineRule="auto"/>
      <w:ind w:left="849" w:firstLine="284"/>
    </w:pPr>
    <w:rPr>
      <w:sz w:val="24"/>
      <w:szCs w:val="24"/>
      <w:lang w:val="en-US"/>
    </w:rPr>
  </w:style>
  <w:style w:type="paragraph" w:styleId="45">
    <w:name w:val="List Continue 4"/>
    <w:basedOn w:val="a7"/>
    <w:rsid w:val="00B50DEB"/>
    <w:pPr>
      <w:spacing w:after="120" w:line="360" w:lineRule="auto"/>
      <w:ind w:left="1132" w:firstLine="284"/>
    </w:pPr>
    <w:rPr>
      <w:sz w:val="24"/>
      <w:szCs w:val="24"/>
      <w:lang w:val="en-US"/>
    </w:rPr>
  </w:style>
  <w:style w:type="paragraph" w:styleId="54">
    <w:name w:val="List Continue 5"/>
    <w:basedOn w:val="a7"/>
    <w:rsid w:val="00B50DEB"/>
    <w:pPr>
      <w:spacing w:after="120" w:line="360" w:lineRule="auto"/>
      <w:ind w:left="1415" w:firstLine="284"/>
    </w:pPr>
    <w:rPr>
      <w:sz w:val="24"/>
      <w:szCs w:val="24"/>
      <w:lang w:val="en-US"/>
    </w:rPr>
  </w:style>
  <w:style w:type="paragraph" w:styleId="affff6">
    <w:name w:val="Closing"/>
    <w:basedOn w:val="a7"/>
    <w:rsid w:val="00B50DEB"/>
    <w:pPr>
      <w:spacing w:line="360" w:lineRule="auto"/>
      <w:ind w:left="4252" w:firstLine="284"/>
    </w:pPr>
    <w:rPr>
      <w:sz w:val="24"/>
      <w:szCs w:val="24"/>
      <w:lang w:val="en-US"/>
    </w:rPr>
  </w:style>
  <w:style w:type="paragraph" w:styleId="46">
    <w:name w:val="List 4"/>
    <w:basedOn w:val="a7"/>
    <w:rsid w:val="00B50DEB"/>
    <w:pPr>
      <w:spacing w:line="360" w:lineRule="auto"/>
      <w:ind w:left="1132" w:hanging="283"/>
    </w:pPr>
    <w:rPr>
      <w:sz w:val="24"/>
      <w:szCs w:val="24"/>
      <w:lang w:val="en-US"/>
    </w:rPr>
  </w:style>
  <w:style w:type="paragraph" w:styleId="55">
    <w:name w:val="List 5"/>
    <w:basedOn w:val="a7"/>
    <w:rsid w:val="00B50DEB"/>
    <w:pPr>
      <w:spacing w:line="360" w:lineRule="auto"/>
      <w:ind w:left="1415" w:hanging="283"/>
    </w:pPr>
    <w:rPr>
      <w:sz w:val="24"/>
      <w:szCs w:val="24"/>
      <w:lang w:val="en-US"/>
    </w:rPr>
  </w:style>
  <w:style w:type="paragraph" w:styleId="affff7">
    <w:name w:val="table of authorities"/>
    <w:basedOn w:val="a7"/>
    <w:next w:val="a7"/>
    <w:semiHidden/>
    <w:rsid w:val="00B50DEB"/>
    <w:pPr>
      <w:spacing w:line="360" w:lineRule="auto"/>
      <w:ind w:left="240" w:hanging="240"/>
    </w:pPr>
    <w:rPr>
      <w:sz w:val="24"/>
      <w:szCs w:val="24"/>
      <w:lang w:val="en-US"/>
    </w:rPr>
  </w:style>
  <w:style w:type="paragraph" w:styleId="affff8">
    <w:name w:val="macro"/>
    <w:semiHidden/>
    <w:rsid w:val="00B50D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284"/>
      <w:jc w:val="both"/>
    </w:pPr>
    <w:rPr>
      <w:rFonts w:ascii="Courier New" w:hAnsi="Courier New" w:cs="Courier New"/>
      <w:lang w:val="en-US" w:eastAsia="en-US"/>
    </w:rPr>
  </w:style>
  <w:style w:type="paragraph" w:styleId="affff9">
    <w:name w:val="Message Header"/>
    <w:basedOn w:val="a7"/>
    <w:rsid w:val="00B50D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="1134" w:hanging="1134"/>
    </w:pPr>
    <w:rPr>
      <w:rFonts w:ascii="Arial" w:hAnsi="Arial" w:cs="Arial"/>
      <w:sz w:val="24"/>
      <w:szCs w:val="24"/>
      <w:lang w:val="en-US"/>
    </w:rPr>
  </w:style>
  <w:style w:type="paragraph" w:styleId="affffa">
    <w:name w:val="E-mail Signature"/>
    <w:basedOn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character" w:customStyle="1" w:styleId="16">
    <w:name w:val="Заголовок 1 Знак"/>
    <w:basedOn w:val="a8"/>
    <w:rsid w:val="0021028F"/>
    <w:rPr>
      <w:b/>
      <w:caps/>
      <w:kern w:val="28"/>
      <w:sz w:val="18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rob\Application%20Data\Microsoft\&#1064;&#1072;&#1073;&#1083;&#1086;&#1085;&#1099;\sbornik_a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sbornik_a5</Template>
  <TotalTime>4</TotalTime>
  <Pages>29</Pages>
  <Words>4641</Words>
  <Characters>26455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? ?????? ????????? ??????????? ??????? ? ??????????? ????????, ??????????? ????????? ????? ???????? {?, ?, ?, -} ??? ??????????? ???????? ???????????? ??????? ????????????? ???????? ?? ?????????</vt:lpstr>
    </vt:vector>
  </TitlesOfParts>
  <Company/>
  <LinksUpToDate>false</LinksUpToDate>
  <CharactersWithSpaces>31034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? ?????? ????????? ??????????? ??????? ? ??????????? ????????, ??????????? ????????? ????? ???????? {?, ?, ?, -} ??? ??????????? ???????? ???????????? ??????? ????????????? ???????? ?? ?????????</dc:title>
  <dc:creator>Ольга Дробышевич</dc:creator>
  <cp:lastModifiedBy>Burdonov</cp:lastModifiedBy>
  <cp:revision>2</cp:revision>
  <cp:lastPrinted>2009-09-17T10:42:00Z</cp:lastPrinted>
  <dcterms:created xsi:type="dcterms:W3CDTF">2016-03-13T08:42:00Z</dcterms:created>
  <dcterms:modified xsi:type="dcterms:W3CDTF">2016-03-13T08:42:00Z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