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3AC" w:rsidRPr="00DE66AB" w:rsidRDefault="0093761C" w:rsidP="0093761C">
      <w:pPr>
        <w:rPr>
          <w:szCs w:val="28"/>
        </w:rPr>
      </w:pPr>
      <w:r w:rsidRPr="00DE66AB">
        <w:rPr>
          <w:szCs w:val="28"/>
        </w:rPr>
        <w:t>УДК 681.3.06</w:t>
      </w:r>
    </w:p>
    <w:p w:rsidR="0093761C" w:rsidRPr="00DE66AB" w:rsidRDefault="0093761C" w:rsidP="0093761C">
      <w:pPr>
        <w:rPr>
          <w:szCs w:val="28"/>
        </w:rPr>
      </w:pPr>
    </w:p>
    <w:p w:rsidR="0093761C" w:rsidRPr="00DE66AB" w:rsidRDefault="00072610" w:rsidP="0093761C">
      <w:pPr>
        <w:jc w:val="center"/>
        <w:rPr>
          <w:b/>
          <w:szCs w:val="28"/>
        </w:rPr>
      </w:pPr>
      <w:r>
        <w:rPr>
          <w:b/>
          <w:szCs w:val="28"/>
        </w:rPr>
        <w:t>С</w:t>
      </w:r>
      <w:r w:rsidR="006544E3" w:rsidRPr="00DE66AB">
        <w:rPr>
          <w:b/>
          <w:szCs w:val="28"/>
        </w:rPr>
        <w:t>емантики взаимодействия с отказами, дивергенцией и разрушением.</w:t>
      </w:r>
    </w:p>
    <w:p w:rsidR="006544E3" w:rsidRPr="00DE66AB" w:rsidRDefault="00072610" w:rsidP="0093761C">
      <w:pPr>
        <w:jc w:val="center"/>
        <w:rPr>
          <w:b/>
          <w:szCs w:val="28"/>
        </w:rPr>
      </w:pPr>
      <w:r>
        <w:rPr>
          <w:b/>
          <w:szCs w:val="28"/>
        </w:rPr>
        <w:t>Ч</w:t>
      </w:r>
      <w:r w:rsidR="00505010" w:rsidRPr="00DE66AB">
        <w:rPr>
          <w:b/>
          <w:szCs w:val="28"/>
        </w:rPr>
        <w:t xml:space="preserve">асть </w:t>
      </w:r>
      <w:r w:rsidR="0086295A">
        <w:rPr>
          <w:b/>
          <w:szCs w:val="28"/>
        </w:rPr>
        <w:t>1</w:t>
      </w:r>
      <w:r w:rsidR="00505010" w:rsidRPr="00DE66AB">
        <w:rPr>
          <w:b/>
          <w:szCs w:val="28"/>
        </w:rPr>
        <w:t xml:space="preserve">. </w:t>
      </w:r>
      <w:r w:rsidR="00CC08FF">
        <w:rPr>
          <w:b/>
          <w:szCs w:val="28"/>
        </w:rPr>
        <w:t>Г</w:t>
      </w:r>
      <w:r w:rsidR="00505010" w:rsidRPr="00DE66AB">
        <w:rPr>
          <w:b/>
          <w:szCs w:val="28"/>
        </w:rPr>
        <w:t>ипотеза о безопасности и б</w:t>
      </w:r>
      <w:r w:rsidR="006544E3" w:rsidRPr="00DE66AB">
        <w:rPr>
          <w:b/>
          <w:szCs w:val="28"/>
        </w:rPr>
        <w:t xml:space="preserve">езопасная </w:t>
      </w:r>
      <w:proofErr w:type="spellStart"/>
      <w:r w:rsidR="006544E3" w:rsidRPr="00DE66AB">
        <w:rPr>
          <w:b/>
          <w:szCs w:val="28"/>
        </w:rPr>
        <w:t>конформность</w:t>
      </w:r>
      <w:proofErr w:type="spellEnd"/>
      <w:r w:rsidR="006544E3" w:rsidRPr="00DE66AB">
        <w:rPr>
          <w:b/>
          <w:szCs w:val="28"/>
        </w:rPr>
        <w:t>.</w:t>
      </w:r>
    </w:p>
    <w:p w:rsidR="006544E3" w:rsidRPr="00DE66AB" w:rsidRDefault="006544E3" w:rsidP="0093761C">
      <w:pPr>
        <w:rPr>
          <w:szCs w:val="28"/>
        </w:rPr>
      </w:pPr>
    </w:p>
    <w:p w:rsidR="0093761C" w:rsidRPr="00DE66AB" w:rsidRDefault="0093761C" w:rsidP="0093761C">
      <w:pPr>
        <w:jc w:val="center"/>
        <w:rPr>
          <w:szCs w:val="28"/>
        </w:rPr>
      </w:pPr>
      <w:r w:rsidRPr="00DE66AB">
        <w:rPr>
          <w:szCs w:val="28"/>
        </w:rPr>
        <w:t xml:space="preserve">И.Б. Бурдонов, А.С. </w:t>
      </w:r>
      <w:proofErr w:type="spellStart"/>
      <w:r w:rsidRPr="00DE66AB">
        <w:rPr>
          <w:szCs w:val="28"/>
        </w:rPr>
        <w:t>Косачев</w:t>
      </w:r>
      <w:proofErr w:type="spellEnd"/>
    </w:p>
    <w:p w:rsidR="0093761C" w:rsidRPr="00DE66AB" w:rsidRDefault="0093761C" w:rsidP="0093761C">
      <w:pPr>
        <w:jc w:val="center"/>
        <w:rPr>
          <w:szCs w:val="28"/>
        </w:rPr>
      </w:pPr>
    </w:p>
    <w:p w:rsidR="0093761C" w:rsidRPr="00DE66AB" w:rsidRDefault="0093761C" w:rsidP="0093761C">
      <w:pPr>
        <w:jc w:val="center"/>
        <w:rPr>
          <w:szCs w:val="28"/>
        </w:rPr>
      </w:pPr>
      <w:r w:rsidRPr="00DE66AB">
        <w:rPr>
          <w:szCs w:val="28"/>
        </w:rPr>
        <w:t>Институт системного программирования РАН (ИСП РАН)</w:t>
      </w:r>
      <w:r w:rsidR="007E0D82" w:rsidRPr="007E0D82">
        <w:rPr>
          <w:szCs w:val="28"/>
        </w:rPr>
        <w:t xml:space="preserve"> </w:t>
      </w:r>
      <w:r w:rsidR="007E0D82">
        <w:rPr>
          <w:szCs w:val="28"/>
        </w:rPr>
        <w:t>, Москва, Россия</w:t>
      </w:r>
    </w:p>
    <w:p w:rsidR="0093761C" w:rsidRPr="00DE66AB" w:rsidRDefault="0093761C" w:rsidP="0093761C">
      <w:pPr>
        <w:jc w:val="center"/>
        <w:rPr>
          <w:szCs w:val="28"/>
        </w:rPr>
      </w:pPr>
    </w:p>
    <w:p w:rsidR="0093761C" w:rsidRPr="00DE66AB" w:rsidRDefault="0093761C" w:rsidP="0093761C">
      <w:pPr>
        <w:jc w:val="center"/>
        <w:rPr>
          <w:szCs w:val="28"/>
        </w:rPr>
      </w:pPr>
      <w:hyperlink r:id="rId7" w:history="1">
        <w:r w:rsidRPr="00DE66AB">
          <w:rPr>
            <w:rStyle w:val="a6"/>
            <w:szCs w:val="28"/>
            <w:lang w:val="en-US"/>
          </w:rPr>
          <w:t>igor</w:t>
        </w:r>
        <w:r w:rsidRPr="00DE66AB">
          <w:rPr>
            <w:rStyle w:val="a6"/>
            <w:szCs w:val="28"/>
          </w:rPr>
          <w:t>@</w:t>
        </w:r>
        <w:r w:rsidRPr="00DE66AB">
          <w:rPr>
            <w:rStyle w:val="a6"/>
            <w:szCs w:val="28"/>
            <w:lang w:val="en-US"/>
          </w:rPr>
          <w:t>ispras</w:t>
        </w:r>
        <w:r w:rsidRPr="00DE66AB">
          <w:rPr>
            <w:rStyle w:val="a6"/>
            <w:szCs w:val="28"/>
          </w:rPr>
          <w:t>.</w:t>
        </w:r>
        <w:r w:rsidRPr="00DE66AB">
          <w:rPr>
            <w:rStyle w:val="a6"/>
            <w:szCs w:val="28"/>
            <w:lang w:val="en-US"/>
          </w:rPr>
          <w:t>ru</w:t>
        </w:r>
      </w:hyperlink>
      <w:r w:rsidRPr="00DE66AB">
        <w:rPr>
          <w:szCs w:val="28"/>
        </w:rPr>
        <w:t xml:space="preserve">, </w:t>
      </w:r>
      <w:hyperlink r:id="rId8" w:history="1">
        <w:r w:rsidRPr="00DE66AB">
          <w:rPr>
            <w:rStyle w:val="a6"/>
            <w:szCs w:val="28"/>
            <w:lang w:val="en-US"/>
          </w:rPr>
          <w:t>kos</w:t>
        </w:r>
        <w:r w:rsidRPr="00DE66AB">
          <w:rPr>
            <w:rStyle w:val="a6"/>
            <w:szCs w:val="28"/>
          </w:rPr>
          <w:t>@</w:t>
        </w:r>
        <w:r w:rsidRPr="00DE66AB">
          <w:rPr>
            <w:rStyle w:val="a6"/>
            <w:szCs w:val="28"/>
            <w:lang w:val="en-US"/>
          </w:rPr>
          <w:t>ispras</w:t>
        </w:r>
        <w:r w:rsidRPr="00DE66AB">
          <w:rPr>
            <w:rStyle w:val="a6"/>
            <w:szCs w:val="28"/>
          </w:rPr>
          <w:t>.</w:t>
        </w:r>
        <w:proofErr w:type="spellStart"/>
        <w:r w:rsidRPr="00DE66AB">
          <w:rPr>
            <w:rStyle w:val="a6"/>
            <w:szCs w:val="28"/>
            <w:lang w:val="en-US"/>
          </w:rPr>
          <w:t>ru</w:t>
        </w:r>
        <w:proofErr w:type="spellEnd"/>
      </w:hyperlink>
    </w:p>
    <w:p w:rsidR="0093761C" w:rsidRPr="00DE66AB" w:rsidRDefault="0093761C" w:rsidP="0093761C">
      <w:pPr>
        <w:jc w:val="center"/>
        <w:rPr>
          <w:szCs w:val="28"/>
          <w:lang w:val="en-US"/>
        </w:rPr>
      </w:pPr>
    </w:p>
    <w:p w:rsidR="0093761C" w:rsidRPr="00C75CE1" w:rsidRDefault="00C51870" w:rsidP="0093761C">
      <w:pPr>
        <w:rPr>
          <w:i/>
          <w:sz w:val="18"/>
          <w:szCs w:val="18"/>
        </w:rPr>
      </w:pPr>
      <w:r w:rsidRPr="00C75CE1">
        <w:rPr>
          <w:i/>
          <w:sz w:val="18"/>
          <w:szCs w:val="18"/>
          <w:lang w:eastAsia="zh-TW"/>
        </w:rPr>
        <w:t xml:space="preserve">Исследуются формальные методы тестирования </w:t>
      </w:r>
      <w:proofErr w:type="spellStart"/>
      <w:r w:rsidRPr="00C75CE1">
        <w:rPr>
          <w:i/>
          <w:sz w:val="18"/>
          <w:szCs w:val="18"/>
          <w:lang w:eastAsia="zh-TW"/>
        </w:rPr>
        <w:t>конформности</w:t>
      </w:r>
      <w:proofErr w:type="spellEnd"/>
      <w:r w:rsidRPr="00C75CE1">
        <w:rPr>
          <w:i/>
          <w:sz w:val="18"/>
          <w:szCs w:val="18"/>
          <w:lang w:eastAsia="zh-TW"/>
        </w:rPr>
        <w:t xml:space="preserve"> исследуемой системы спецификации. Семантика взаимодействия определяет тестовые возможности, сводимые к наблюдению</w:t>
      </w:r>
      <w:r w:rsidRPr="00C75CE1">
        <w:rPr>
          <w:i/>
          <w:sz w:val="18"/>
          <w:szCs w:val="18"/>
        </w:rPr>
        <w:t xml:space="preserve"> действий и отказов (отсутствие действий). Семантика </w:t>
      </w:r>
      <w:proofErr w:type="spellStart"/>
      <w:r w:rsidRPr="00C75CE1">
        <w:rPr>
          <w:i/>
          <w:sz w:val="18"/>
          <w:szCs w:val="18"/>
        </w:rPr>
        <w:t>параметризуется</w:t>
      </w:r>
      <w:proofErr w:type="spellEnd"/>
      <w:r w:rsidRPr="00C75CE1">
        <w:rPr>
          <w:i/>
          <w:sz w:val="18"/>
          <w:szCs w:val="18"/>
        </w:rPr>
        <w:t xml:space="preserve"> семействами наблюдаемых и ненаблюдаемых отказов. Вводится разрушение – запрещённое действие, которого следует избегать при взаимодействии. Определяются понятие безопасного тестирования, реализационная гипотеза о безопасности и безопасная </w:t>
      </w:r>
      <w:proofErr w:type="spellStart"/>
      <w:r w:rsidRPr="00C75CE1">
        <w:rPr>
          <w:i/>
          <w:sz w:val="18"/>
          <w:szCs w:val="18"/>
        </w:rPr>
        <w:t>конформность</w:t>
      </w:r>
      <w:proofErr w:type="spellEnd"/>
      <w:r w:rsidRPr="00C75CE1">
        <w:rPr>
          <w:i/>
          <w:sz w:val="18"/>
          <w:szCs w:val="18"/>
        </w:rPr>
        <w:t>.</w:t>
      </w:r>
    </w:p>
    <w:p w:rsidR="00C51870" w:rsidRDefault="00C51870" w:rsidP="0093761C">
      <w:pPr>
        <w:rPr>
          <w:i/>
        </w:rPr>
      </w:pPr>
    </w:p>
    <w:p w:rsidR="00C51870" w:rsidRPr="00C75CE1" w:rsidRDefault="00744CD8" w:rsidP="0093761C">
      <w:r w:rsidRPr="00C75CE1">
        <w:t xml:space="preserve">Ключевые слова: </w:t>
      </w:r>
      <w:r w:rsidR="00C51870" w:rsidRPr="00C75CE1">
        <w:t xml:space="preserve">Тестирование, </w:t>
      </w:r>
      <w:proofErr w:type="spellStart"/>
      <w:r w:rsidR="00C51870" w:rsidRPr="00C75CE1">
        <w:t>конформность</w:t>
      </w:r>
      <w:proofErr w:type="spellEnd"/>
      <w:r w:rsidR="00C51870" w:rsidRPr="00C75CE1">
        <w:t>, семантика взаимодействи</w:t>
      </w:r>
      <w:r w:rsidR="00C75CE1">
        <w:t>я</w:t>
      </w:r>
      <w:r w:rsidR="00C51870" w:rsidRPr="00C75CE1">
        <w:t xml:space="preserve">, трассы, отказы, </w:t>
      </w:r>
      <w:r w:rsidR="00C51870" w:rsidRPr="00C75CE1">
        <w:rPr>
          <w:lang w:val="en-US"/>
        </w:rPr>
        <w:t>LTS</w:t>
      </w:r>
      <w:r w:rsidR="00C51870" w:rsidRPr="00C75CE1">
        <w:t>.</w:t>
      </w:r>
    </w:p>
    <w:p w:rsidR="00C51870" w:rsidRDefault="00C51870" w:rsidP="0093761C">
      <w:pPr>
        <w:rPr>
          <w:szCs w:val="28"/>
        </w:rPr>
      </w:pPr>
    </w:p>
    <w:p w:rsidR="00794DC8" w:rsidRPr="00794DC8" w:rsidRDefault="00794DC8" w:rsidP="00744CD8">
      <w:pPr>
        <w:jc w:val="center"/>
        <w:rPr>
          <w:b/>
          <w:szCs w:val="28"/>
        </w:rPr>
      </w:pPr>
      <w:r w:rsidRPr="00794DC8">
        <w:rPr>
          <w:b/>
          <w:szCs w:val="28"/>
        </w:rPr>
        <w:t>Введение</w:t>
      </w:r>
    </w:p>
    <w:p w:rsidR="00744CD8" w:rsidRDefault="00744CD8" w:rsidP="0093761C">
      <w:pPr>
        <w:rPr>
          <w:lang w:eastAsia="zh-TW"/>
        </w:rPr>
      </w:pPr>
    </w:p>
    <w:p w:rsidR="00794DC8" w:rsidRDefault="00794DC8" w:rsidP="0093761C">
      <w:r>
        <w:rPr>
          <w:lang w:eastAsia="zh-TW"/>
        </w:rPr>
        <w:t>Статья посвящена методам тестирования соответствия (</w:t>
      </w:r>
      <w:proofErr w:type="spellStart"/>
      <w:r>
        <w:rPr>
          <w:lang w:eastAsia="zh-TW"/>
        </w:rPr>
        <w:t>конформности</w:t>
      </w:r>
      <w:proofErr w:type="spellEnd"/>
      <w:r>
        <w:rPr>
          <w:lang w:eastAsia="zh-TW"/>
        </w:rPr>
        <w:t>) исследуемой системы заданным требованиям (спецификации) на основе формальных моделей. Операционная семантика взаимодействия задаётся с помощью машины тестирования, определяющей тестовые возможности. Выделяется набор теоретически достаточно мощных и практически значимых возможностей, сводимый к наблюдению</w:t>
      </w:r>
      <w:r>
        <w:t xml:space="preserve"> внешних действий и отказов (отсутствие внешних действий). Нововведениями являются: 1) Параметризация семантики семействами наблюдаемых и ненаблюдаемых отказов, что позволяет учитывать ограничения на (правильное) взаимодействие. 2) Разрушение </w:t>
      </w:r>
      <w:r w:rsidR="001B11B6">
        <w:t>–</w:t>
      </w:r>
      <w:r>
        <w:t xml:space="preserve"> запрещённое действие, которое не должно выполняться </w:t>
      </w:r>
      <w:r w:rsidR="001B11B6">
        <w:t>в</w:t>
      </w:r>
      <w:r>
        <w:t xml:space="preserve"> правильном взаимодействии. 3) Моделирование дивергенции </w:t>
      </w:r>
      <w:r w:rsidRPr="00BC42FF">
        <w:rPr>
          <w:rFonts w:ascii="Courier New" w:hAnsi="Courier New" w:cs="Courier New"/>
          <w:lang w:eastAsia="zh-TW"/>
        </w:rPr>
        <w:sym w:font="Symbol" w:char="F044"/>
      </w:r>
      <w:r>
        <w:rPr>
          <w:lang w:eastAsia="zh-TW"/>
        </w:rPr>
        <w:t>-действием</w:t>
      </w:r>
      <w:r>
        <w:t xml:space="preserve">, которого тоже следует избегать в правильном взаимодействии. Предлагаются основанные на такой семантике понятие безопасного тестирования, реализационная гипотеза о безопасности и отношение безопасной </w:t>
      </w:r>
      <w:proofErr w:type="spellStart"/>
      <w:r>
        <w:t>конформности</w:t>
      </w:r>
      <w:proofErr w:type="spellEnd"/>
      <w:r>
        <w:t xml:space="preserve">. </w:t>
      </w:r>
      <w:r w:rsidR="009C4B6F">
        <w:t xml:space="preserve">В теоретическом плане рассматривается генерация тестов по спецификации в </w:t>
      </w:r>
      <w:r w:rsidR="001B11B6">
        <w:t>заданной</w:t>
      </w:r>
      <w:r w:rsidR="009C4B6F">
        <w:t xml:space="preserve"> семантике взаимодействия исследуемого типа.</w:t>
      </w:r>
    </w:p>
    <w:p w:rsidR="00744CD8" w:rsidRPr="00C51870" w:rsidRDefault="00744CD8" w:rsidP="0093761C">
      <w:pPr>
        <w:rPr>
          <w:szCs w:val="28"/>
        </w:rPr>
      </w:pPr>
    </w:p>
    <w:p w:rsidR="00DD5CE2" w:rsidRPr="00DE66AB" w:rsidRDefault="00DD5CE2" w:rsidP="00814E5F">
      <w:pPr>
        <w:pStyle w:val="1"/>
      </w:pPr>
      <w:r w:rsidRPr="00DE66AB">
        <w:t>Формализация тестового эксперимента. Семантика взаимодействия</w:t>
      </w:r>
      <w:r w:rsidR="00F667E5" w:rsidRPr="00DE66AB">
        <w:t xml:space="preserve"> и безопасное тестирование</w:t>
      </w:r>
    </w:p>
    <w:p w:rsidR="00744CD8" w:rsidRDefault="00744CD8" w:rsidP="00DD5CE2"/>
    <w:p w:rsidR="00DD5CE2" w:rsidRPr="00DE66AB" w:rsidRDefault="00717279" w:rsidP="00DD5CE2">
      <w:r>
        <w:t>Под</w:t>
      </w:r>
      <w:r w:rsidR="004C4324" w:rsidRPr="00DE66AB">
        <w:t xml:space="preserve"> «правильност</w:t>
      </w:r>
      <w:r>
        <w:t>ью</w:t>
      </w:r>
      <w:r w:rsidR="004C4324" w:rsidRPr="00DE66AB">
        <w:t xml:space="preserve">» </w:t>
      </w:r>
      <w:r>
        <w:t>исследуемой</w:t>
      </w:r>
      <w:r w:rsidR="004C4324" w:rsidRPr="00DE66AB">
        <w:t xml:space="preserve"> систем</w:t>
      </w:r>
      <w:r>
        <w:t>ы</w:t>
      </w:r>
      <w:r w:rsidR="004C4324" w:rsidRPr="00DE66AB">
        <w:t xml:space="preserve"> понимается</w:t>
      </w:r>
      <w:r w:rsidR="00DD5CE2" w:rsidRPr="00DE66AB">
        <w:t xml:space="preserve"> </w:t>
      </w:r>
      <w:r>
        <w:t xml:space="preserve">ее </w:t>
      </w:r>
      <w:r w:rsidR="00DD5CE2" w:rsidRPr="00DE66AB">
        <w:t>соответстви</w:t>
      </w:r>
      <w:r w:rsidR="004C4324" w:rsidRPr="00DE66AB">
        <w:t>е</w:t>
      </w:r>
      <w:r w:rsidR="00DD5CE2" w:rsidRPr="00DE66AB">
        <w:t xml:space="preserve"> заданным требованиям. В модельном мире система отображается в реализационную модель (реализацию), требования – в </w:t>
      </w:r>
      <w:proofErr w:type="spellStart"/>
      <w:r w:rsidR="00DD5CE2" w:rsidRPr="00DE66AB">
        <w:t>спецификационную</w:t>
      </w:r>
      <w:proofErr w:type="spellEnd"/>
      <w:r w:rsidR="00DD5CE2" w:rsidRPr="00DE66AB">
        <w:t xml:space="preserve"> модель (спецификацию), а их соответствие – в бинарное отношение </w:t>
      </w:r>
      <w:proofErr w:type="spellStart"/>
      <w:r w:rsidR="00DD5CE2" w:rsidRPr="00DE66AB">
        <w:t>конформности</w:t>
      </w:r>
      <w:proofErr w:type="spellEnd"/>
      <w:r w:rsidR="00DD5CE2" w:rsidRPr="00DE66AB">
        <w:t xml:space="preserve">. </w:t>
      </w:r>
      <w:r w:rsidR="00D06610" w:rsidRPr="00DE66AB">
        <w:t xml:space="preserve">Спецификация всегда задана, </w:t>
      </w:r>
      <w:r w:rsidR="00831DBB" w:rsidRPr="00DE66AB">
        <w:t>а существование реализаци</w:t>
      </w:r>
      <w:r w:rsidR="001C3EF4">
        <w:t>онной</w:t>
      </w:r>
      <w:r w:rsidR="00831DBB" w:rsidRPr="00DE66AB">
        <w:t xml:space="preserve"> модели предполагается (тестовая гипотеза). Е</w:t>
      </w:r>
      <w:r w:rsidR="00D06610" w:rsidRPr="00DE66AB">
        <w:t xml:space="preserve">сли реализация также </w:t>
      </w:r>
      <w:r w:rsidR="00831DBB" w:rsidRPr="00DE66AB">
        <w:t>задана явно</w:t>
      </w:r>
      <w:r w:rsidR="00D06610" w:rsidRPr="00DE66AB">
        <w:t xml:space="preserve">, верификация </w:t>
      </w:r>
      <w:proofErr w:type="spellStart"/>
      <w:r w:rsidR="00D06610" w:rsidRPr="00DE66AB">
        <w:t>конформности</w:t>
      </w:r>
      <w:proofErr w:type="spellEnd"/>
      <w:r w:rsidR="00D06610" w:rsidRPr="00DE66AB">
        <w:t xml:space="preserve"> может быть выполнена аналитически. Для реализации, устройство которой неизвестно («черный ящик»)</w:t>
      </w:r>
      <w:r w:rsidR="00825FD5" w:rsidRPr="00DE66AB">
        <w:t xml:space="preserve"> или слишком сложно для анализа</w:t>
      </w:r>
      <w:r w:rsidR="00D06610" w:rsidRPr="00DE66AB">
        <w:t>, применя</w:t>
      </w:r>
      <w:r w:rsidR="001C3EF4">
        <w:t>е</w:t>
      </w:r>
      <w:r w:rsidR="00D06610" w:rsidRPr="00DE66AB">
        <w:t>т</w:t>
      </w:r>
      <w:r w:rsidR="001C3EF4">
        <w:t>ся</w:t>
      </w:r>
      <w:r w:rsidR="00D06610" w:rsidRPr="00DE66AB">
        <w:t xml:space="preserve"> тестирование как  проверк</w:t>
      </w:r>
      <w:r w:rsidR="001C3EF4">
        <w:t>а</w:t>
      </w:r>
      <w:r w:rsidR="00D06610" w:rsidRPr="00DE66AB">
        <w:t xml:space="preserve"> </w:t>
      </w:r>
      <w:proofErr w:type="spellStart"/>
      <w:r w:rsidR="00D06610" w:rsidRPr="00DE66AB">
        <w:t>конформности</w:t>
      </w:r>
      <w:proofErr w:type="spellEnd"/>
      <w:r w:rsidR="00D06610" w:rsidRPr="00DE66AB">
        <w:t xml:space="preserve"> в процессе тестовых экспериментов. Разумеется, в этом случае</w:t>
      </w:r>
      <w:r w:rsidR="00DD5CE2" w:rsidRPr="00DE66AB">
        <w:t xml:space="preserve"> требования </w:t>
      </w:r>
      <w:r w:rsidR="00D06610" w:rsidRPr="00DE66AB">
        <w:t>должны быть функциональными, то есть</w:t>
      </w:r>
      <w:r w:rsidR="00897331">
        <w:t>,</w:t>
      </w:r>
      <w:r w:rsidR="00D06610" w:rsidRPr="00DE66AB">
        <w:t xml:space="preserve"> </w:t>
      </w:r>
      <w:r w:rsidR="00DD5CE2" w:rsidRPr="00DE66AB">
        <w:t>выражены в терминах взаимодействия системы с окружающим миром</w:t>
      </w:r>
      <w:r w:rsidR="00D06610" w:rsidRPr="00DE66AB">
        <w:t xml:space="preserve">, </w:t>
      </w:r>
      <w:r w:rsidR="00831DBB" w:rsidRPr="00DE66AB">
        <w:t>который при тестировании подменяется</w:t>
      </w:r>
      <w:r w:rsidR="00D06610" w:rsidRPr="00DE66AB">
        <w:t xml:space="preserve"> тест</w:t>
      </w:r>
      <w:r w:rsidR="00831DBB" w:rsidRPr="00DE66AB">
        <w:t>ом</w:t>
      </w:r>
      <w:r w:rsidR="00DD5CE2" w:rsidRPr="00DE66AB">
        <w:t xml:space="preserve">. </w:t>
      </w:r>
      <w:r w:rsidR="00831DBB" w:rsidRPr="00DE66AB">
        <w:t>Поэтому с</w:t>
      </w:r>
      <w:r w:rsidR="00DD5CE2" w:rsidRPr="00DE66AB">
        <w:t xml:space="preserve">амо отношение </w:t>
      </w:r>
      <w:proofErr w:type="spellStart"/>
      <w:r w:rsidR="00DD5CE2" w:rsidRPr="00DE66AB">
        <w:t>конформности</w:t>
      </w:r>
      <w:proofErr w:type="spellEnd"/>
      <w:r w:rsidR="00DD5CE2" w:rsidRPr="00DE66AB">
        <w:t xml:space="preserve"> и его тестирование основаны на той или иной семантике взаимодействия. </w:t>
      </w:r>
    </w:p>
    <w:p w:rsidR="00DD5CE2" w:rsidRPr="00DE66AB" w:rsidRDefault="001C3EF4" w:rsidP="001C3EF4">
      <w:pPr>
        <w:rPr>
          <w:szCs w:val="28"/>
        </w:rPr>
      </w:pPr>
      <w:r>
        <w:t>Такая с</w:t>
      </w:r>
      <w:r w:rsidR="003D1E0A" w:rsidRPr="00DE66AB">
        <w:t xml:space="preserve">емантика формализует </w:t>
      </w:r>
      <w:r w:rsidR="003D1E0A" w:rsidRPr="00DE66AB">
        <w:rPr>
          <w:szCs w:val="28"/>
        </w:rPr>
        <w:t>тестовы</w:t>
      </w:r>
      <w:r>
        <w:rPr>
          <w:szCs w:val="28"/>
        </w:rPr>
        <w:t>е</w:t>
      </w:r>
      <w:r w:rsidR="003D1E0A" w:rsidRPr="00DE66AB">
        <w:rPr>
          <w:szCs w:val="28"/>
        </w:rPr>
        <w:t xml:space="preserve"> возможност</w:t>
      </w:r>
      <w:r>
        <w:rPr>
          <w:szCs w:val="28"/>
        </w:rPr>
        <w:t>и</w:t>
      </w:r>
      <w:r w:rsidR="003D1E0A" w:rsidRPr="00DE66AB">
        <w:rPr>
          <w:szCs w:val="28"/>
        </w:rPr>
        <w:t xml:space="preserve"> по управлению и наблюдению за поведением тестируемой системы. </w:t>
      </w:r>
      <w:r w:rsidR="00825FD5" w:rsidRPr="00DE66AB">
        <w:t xml:space="preserve">При тестировании </w:t>
      </w:r>
      <w:r w:rsidR="00DD5CE2" w:rsidRPr="00DE66AB">
        <w:rPr>
          <w:szCs w:val="28"/>
        </w:rPr>
        <w:t>наблюда</w:t>
      </w:r>
      <w:r>
        <w:rPr>
          <w:szCs w:val="28"/>
        </w:rPr>
        <w:t>е</w:t>
      </w:r>
      <w:r w:rsidR="00DD5CE2" w:rsidRPr="00DE66AB">
        <w:rPr>
          <w:szCs w:val="28"/>
        </w:rPr>
        <w:t>т</w:t>
      </w:r>
      <w:r>
        <w:rPr>
          <w:szCs w:val="28"/>
        </w:rPr>
        <w:t>ся</w:t>
      </w:r>
      <w:r w:rsidR="00DD5CE2" w:rsidRPr="00DE66AB">
        <w:rPr>
          <w:szCs w:val="28"/>
        </w:rPr>
        <w:t xml:space="preserve">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моделир</w:t>
      </w:r>
      <w:r>
        <w:rPr>
          <w:szCs w:val="28"/>
        </w:rPr>
        <w:t>уется</w:t>
      </w:r>
      <w:r w:rsidR="00DD5CE2" w:rsidRPr="00DE66AB">
        <w:rPr>
          <w:szCs w:val="28"/>
        </w:rPr>
        <w:t xml:space="preserve"> с помощью, так называемой, машины тестирования </w:t>
      </w:r>
      <w:r w:rsidR="00DD5CE2" w:rsidRPr="00DE66AB">
        <w:t>[</w:t>
      </w:r>
      <w:r w:rsidR="00DD2409" w:rsidRPr="00DD2409">
        <w:t>1,2,</w:t>
      </w:r>
      <w:r w:rsidR="007F266C" w:rsidRPr="007F266C">
        <w:t>9</w:t>
      </w:r>
      <w:r w:rsidR="00DD2409" w:rsidRPr="00DD2409">
        <w:t>,</w:t>
      </w:r>
      <w:r w:rsidR="007F266C" w:rsidRPr="007F266C">
        <w:t>10</w:t>
      </w:r>
      <w:r w:rsidR="00DD2409" w:rsidRPr="00DD2409">
        <w:t>,</w:t>
      </w:r>
      <w:r w:rsidR="007F266C" w:rsidRPr="007F266C">
        <w:t>14</w:t>
      </w:r>
      <w:r w:rsidR="00DD2409" w:rsidRPr="00DD2409">
        <w:t>]</w:t>
      </w:r>
      <w:r w:rsidR="00DD5CE2" w:rsidRPr="00DE66AB">
        <w:rPr>
          <w:szCs w:val="28"/>
        </w:rPr>
        <w:t xml:space="preserve">. Она представляет собой «чёрный ящик», внутри которого находится реализация. Управление сводится к тому, что оператор машины, выполняя тест (понимаемый как инструкция оператору), </w:t>
      </w:r>
      <w:r w:rsidR="005E3752" w:rsidRPr="00DE66AB">
        <w:rPr>
          <w:szCs w:val="28"/>
        </w:rPr>
        <w:t xml:space="preserve">осуществляет тестовое воздействие, </w:t>
      </w:r>
      <w:r w:rsidR="00DD5CE2" w:rsidRPr="00DE66AB">
        <w:rPr>
          <w:szCs w:val="28"/>
        </w:rPr>
        <w:t>нажима</w:t>
      </w:r>
      <w:r w:rsidR="005E3752" w:rsidRPr="00DE66AB">
        <w:rPr>
          <w:szCs w:val="28"/>
        </w:rPr>
        <w:t>я</w:t>
      </w:r>
      <w:r w:rsidR="00DD5CE2" w:rsidRPr="00DE66AB">
        <w:rPr>
          <w:szCs w:val="28"/>
        </w:rPr>
        <w:t xml:space="preserve"> кнопки на клавиатуре машины, </w:t>
      </w:r>
      <w:r w:rsidR="005E3752" w:rsidRPr="00DE66AB">
        <w:rPr>
          <w:szCs w:val="28"/>
        </w:rPr>
        <w:t xml:space="preserve">тем самым </w:t>
      </w:r>
      <w:r w:rsidR="00DD5CE2" w:rsidRPr="00DE66AB">
        <w:rPr>
          <w:szCs w:val="28"/>
        </w:rPr>
        <w:t xml:space="preserve">«разрешая» реализации выполнять те или иные действия, которые могут им наблюдаться. Наблюдения (на «дисплее» машины) бывают двух типов: наблюдение </w:t>
      </w:r>
      <w:r w:rsidR="00DD5CE2" w:rsidRPr="00DE66AB">
        <w:rPr>
          <w:i/>
          <w:szCs w:val="28"/>
        </w:rPr>
        <w:t>внешнего (наблюдаемого) действия</w:t>
      </w:r>
      <w:r w:rsidR="00DD5CE2" w:rsidRPr="00DE66AB">
        <w:rPr>
          <w:szCs w:val="28"/>
        </w:rPr>
        <w:t xml:space="preserve">, разрешённого </w:t>
      </w:r>
      <w:r w:rsidR="005E3752" w:rsidRPr="00DE66AB">
        <w:rPr>
          <w:szCs w:val="28"/>
        </w:rPr>
        <w:t>оператором</w:t>
      </w:r>
      <w:r w:rsidR="00DD5CE2" w:rsidRPr="00DE66AB">
        <w:rPr>
          <w:szCs w:val="28"/>
        </w:rPr>
        <w:t xml:space="preserve"> и выполняемого реализацией, и наблюдение </w:t>
      </w:r>
      <w:r w:rsidR="00DD5CE2" w:rsidRPr="00DE66AB">
        <w:rPr>
          <w:i/>
          <w:szCs w:val="28"/>
        </w:rPr>
        <w:t>отказа</w:t>
      </w:r>
      <w:r w:rsidR="00DD5CE2" w:rsidRPr="00DE66AB">
        <w:rPr>
          <w:szCs w:val="28"/>
        </w:rPr>
        <w:t xml:space="preserve"> как отсутствия каких бы то ни было наблюдаемых действий из числа </w:t>
      </w:r>
      <w:r>
        <w:rPr>
          <w:szCs w:val="28"/>
        </w:rPr>
        <w:t>разрешенных</w:t>
      </w:r>
      <w:r w:rsidR="00DD5CE2" w:rsidRPr="00DE66AB">
        <w:rPr>
          <w:szCs w:val="28"/>
        </w:rPr>
        <w:t xml:space="preserve"> нажат</w:t>
      </w:r>
      <w:r w:rsidR="005E3752" w:rsidRPr="00DE66AB">
        <w:rPr>
          <w:szCs w:val="28"/>
        </w:rPr>
        <w:t>ыми</w:t>
      </w:r>
      <w:r w:rsidR="00DD5CE2" w:rsidRPr="00DE66AB">
        <w:rPr>
          <w:szCs w:val="28"/>
        </w:rPr>
        <w:t xml:space="preserve"> кнопками.</w:t>
      </w:r>
      <w:r>
        <w:rPr>
          <w:szCs w:val="28"/>
        </w:rPr>
        <w:t xml:space="preserve"> </w:t>
      </w:r>
      <w:r w:rsidR="00DD5CE2" w:rsidRPr="00DE66AB">
        <w:rPr>
          <w:szCs w:val="28"/>
        </w:rPr>
        <w:t xml:space="preserve">Подчеркнём, что оператор разрешает реализации выполнять именно множество действий, а не обязательно одно действие. </w:t>
      </w:r>
      <w:r w:rsidR="005E3752" w:rsidRPr="00DE66AB">
        <w:rPr>
          <w:szCs w:val="28"/>
        </w:rPr>
        <w:t xml:space="preserve">Мы предлагаем считать, что </w:t>
      </w:r>
      <w:r w:rsidR="004A46EE" w:rsidRPr="00DE66AB">
        <w:rPr>
          <w:szCs w:val="28"/>
        </w:rPr>
        <w:t xml:space="preserve">оператор может нажимать только одну кнопку, но </w:t>
      </w:r>
      <w:r w:rsidR="005E3752" w:rsidRPr="00DE66AB">
        <w:rPr>
          <w:szCs w:val="28"/>
        </w:rPr>
        <w:t>к</w:t>
      </w:r>
      <w:r w:rsidR="00DD5CE2" w:rsidRPr="00DE66AB">
        <w:rPr>
          <w:szCs w:val="28"/>
        </w:rPr>
        <w:t xml:space="preserve">аждой кнопке </w:t>
      </w:r>
      <w:r w:rsidR="00DD5CE2" w:rsidRPr="00DE66AB">
        <w:rPr>
          <w:szCs w:val="28"/>
        </w:rPr>
        <w:lastRenderedPageBreak/>
        <w:t>соответствует множество разрешаемых действий. После наблюдения (действия или отказа) кнопка отжимается, и все внешние действия запрещаются. Далее оператор может нажать другую (или ту же самую) кнопку.</w:t>
      </w:r>
    </w:p>
    <w:p w:rsidR="00DD5CE2" w:rsidRPr="00DE66AB" w:rsidRDefault="00DD5CE2" w:rsidP="00DD5CE2">
      <w:r w:rsidRPr="00DE66AB">
        <w:rPr>
          <w:szCs w:val="28"/>
        </w:rPr>
        <w:t xml:space="preserve">Тестовые возможности определяются тем, какие «кнопочные» множества есть </w:t>
      </w:r>
      <w:r w:rsidR="004A46EE" w:rsidRPr="00DE66AB">
        <w:rPr>
          <w:szCs w:val="28"/>
        </w:rPr>
        <w:t>на клавиатуре</w:t>
      </w:r>
      <w:r w:rsidRPr="00DE66AB">
        <w:rPr>
          <w:szCs w:val="28"/>
        </w:rPr>
        <w:t xml:space="preserve"> машин</w:t>
      </w:r>
      <w:r w:rsidR="004A46EE" w:rsidRPr="00DE66AB">
        <w:rPr>
          <w:szCs w:val="28"/>
        </w:rPr>
        <w:t>ы</w:t>
      </w:r>
      <w:r w:rsidRPr="00DE66AB">
        <w:rPr>
          <w:szCs w:val="28"/>
        </w:rPr>
        <w:t xml:space="preserve">, </w:t>
      </w:r>
      <w:r w:rsidR="001C3EF4">
        <w:rPr>
          <w:szCs w:val="28"/>
        </w:rPr>
        <w:t>и</w:t>
      </w:r>
      <w:r w:rsidRPr="00DE66AB">
        <w:rPr>
          <w:szCs w:val="28"/>
        </w:rPr>
        <w:t xml:space="preserve"> для каких кнопок возможно наблюдение отказа. Тем самым, семантика взаимодействия </w:t>
      </w:r>
      <w:r w:rsidR="001C3EF4">
        <w:rPr>
          <w:szCs w:val="28"/>
        </w:rPr>
        <w:t>задается</w:t>
      </w:r>
      <w:r w:rsidRPr="00DE66AB">
        <w:rPr>
          <w:szCs w:val="28"/>
        </w:rPr>
        <w:t xml:space="preserve"> алфавитом внешних действий </w:t>
      </w:r>
      <w:r w:rsidR="00756699" w:rsidRPr="00756699">
        <w:rPr>
          <w:b/>
          <w:i/>
          <w:szCs w:val="28"/>
        </w:rPr>
        <w:t>L</w:t>
      </w:r>
      <w:r w:rsidRPr="00DE66AB">
        <w:rPr>
          <w:szCs w:val="28"/>
        </w:rPr>
        <w:t xml:space="preserve"> и двумя наборами кнопок машины тестирования: с наблюдением соответствующих отказов – семейство</w:t>
      </w:r>
      <w:r w:rsidRPr="00DE66AB">
        <w:t xml:space="preserve"> </w:t>
      </w:r>
      <w:r w:rsidR="00756699" w:rsidRPr="00756699">
        <w:rPr>
          <w:b/>
          <w:i/>
        </w:rPr>
        <w:t>R</w:t>
      </w:r>
      <w:r w:rsidRPr="00DE66AB">
        <w:sym w:font="Symbol" w:char="F0CD"/>
      </w:r>
      <w:r w:rsidR="004A46EE" w:rsidRPr="00DE66AB">
        <w:t>2</w:t>
      </w:r>
      <w:r w:rsidR="00756699" w:rsidRPr="00756699">
        <w:rPr>
          <w:b/>
          <w:i/>
          <w:vertAlign w:val="superscript"/>
        </w:rPr>
        <w:t>L</w:t>
      </w:r>
      <w:r w:rsidRPr="00DE66AB">
        <w:t xml:space="preserve"> </w:t>
      </w:r>
      <w:r w:rsidRPr="00DE66AB">
        <w:rPr>
          <w:szCs w:val="28"/>
        </w:rPr>
        <w:t xml:space="preserve">и без наблюдения отказа – семейство </w:t>
      </w:r>
      <w:r w:rsidR="00756699" w:rsidRPr="00756699">
        <w:rPr>
          <w:b/>
          <w:i/>
          <w:szCs w:val="28"/>
        </w:rPr>
        <w:t>Q</w:t>
      </w:r>
      <w:r w:rsidRPr="00DE66AB">
        <w:sym w:font="Symbol" w:char="F0CD"/>
      </w:r>
      <w:r w:rsidR="004A46EE" w:rsidRPr="00DE66AB">
        <w:t>2</w:t>
      </w:r>
      <w:r w:rsidR="00756699" w:rsidRPr="00756699">
        <w:rPr>
          <w:b/>
          <w:i/>
          <w:vertAlign w:val="superscript"/>
        </w:rPr>
        <w:t>L</w:t>
      </w:r>
      <w:r w:rsidRPr="00DE66AB">
        <w:rPr>
          <w:szCs w:val="28"/>
        </w:rPr>
        <w:t>. Предполагается, что</w:t>
      </w:r>
      <w:r w:rsidRPr="00DE66AB">
        <w:t xml:space="preserve"> </w:t>
      </w:r>
      <w:r w:rsidR="00756699" w:rsidRPr="00756699">
        <w:rPr>
          <w:b/>
          <w:i/>
        </w:rPr>
        <w:t>R</w:t>
      </w:r>
      <w:r w:rsidRPr="00DE66AB">
        <w:sym w:font="Symbol" w:char="F0C7"/>
      </w:r>
      <w:r w:rsidR="00756699" w:rsidRPr="00756699">
        <w:rPr>
          <w:b/>
          <w:i/>
        </w:rPr>
        <w:t>Q</w:t>
      </w:r>
      <w:r w:rsidRPr="00DE66AB">
        <w:rPr>
          <w:lang w:eastAsia="zh-TW"/>
        </w:rPr>
        <w:t>=</w:t>
      </w:r>
      <w:r w:rsidRPr="00DE66AB">
        <w:sym w:font="Symbol" w:char="F0C6"/>
      </w:r>
      <w:r w:rsidRPr="00DE66AB">
        <w:t xml:space="preserve"> </w:t>
      </w:r>
      <w:r w:rsidRPr="00DE66AB">
        <w:rPr>
          <w:szCs w:val="28"/>
        </w:rPr>
        <w:t>и</w:t>
      </w:r>
      <w:r w:rsidRPr="00DE66AB">
        <w:t xml:space="preserve"> </w:t>
      </w:r>
      <w:r w:rsidRPr="00DE66AB">
        <w:sym w:font="Symbol" w:char="F0C8"/>
      </w:r>
      <w:r w:rsidR="00756699" w:rsidRPr="00756699">
        <w:rPr>
          <w:b/>
          <w:i/>
        </w:rPr>
        <w:t>R</w:t>
      </w:r>
      <w:r w:rsidRPr="00DE66AB">
        <w:sym w:font="Symbol" w:char="F0C8"/>
      </w:r>
      <w:r w:rsidRPr="00DE66AB">
        <w:sym w:font="Symbol" w:char="F0C8"/>
      </w:r>
      <w:r w:rsidR="00756699" w:rsidRPr="00756699">
        <w:rPr>
          <w:b/>
          <w:i/>
        </w:rPr>
        <w:t>Q</w:t>
      </w:r>
      <w:r w:rsidRPr="00DE66AB">
        <w:t>=</w:t>
      </w:r>
      <w:r w:rsidR="00756699" w:rsidRPr="00756699">
        <w:rPr>
          <w:b/>
          <w:i/>
        </w:rPr>
        <w:t>L</w:t>
      </w:r>
      <w:r w:rsidRPr="00DE66AB">
        <w:t xml:space="preserve">. Такую семантику мы называем </w:t>
      </w:r>
      <w:r w:rsidR="00756699" w:rsidRPr="00756699">
        <w:rPr>
          <w:b/>
          <w:i/>
        </w:rPr>
        <w:t>R</w:t>
      </w:r>
      <w:r w:rsidRPr="00DE66AB">
        <w:t>/</w:t>
      </w:r>
      <w:r w:rsidR="00756699" w:rsidRPr="00756699">
        <w:rPr>
          <w:b/>
          <w:i/>
        </w:rPr>
        <w:t>Q</w:t>
      </w:r>
      <w:r w:rsidRPr="00DE66AB">
        <w:t xml:space="preserve">-семантикой. </w:t>
      </w:r>
      <w:r w:rsidR="00765977" w:rsidRPr="00DE66AB">
        <w:t xml:space="preserve">Если </w:t>
      </w:r>
      <w:r w:rsidR="00756699" w:rsidRPr="00756699">
        <w:rPr>
          <w:b/>
          <w:i/>
        </w:rPr>
        <w:t>Q</w:t>
      </w:r>
      <w:r w:rsidR="00765977" w:rsidRPr="00DE66AB">
        <w:rPr>
          <w:lang w:eastAsia="zh-TW"/>
        </w:rPr>
        <w:t>=</w:t>
      </w:r>
      <w:r w:rsidR="00765977" w:rsidRPr="00DE66AB">
        <w:sym w:font="Symbol" w:char="F0C6"/>
      </w:r>
      <w:r w:rsidR="00765977" w:rsidRPr="00DE66AB">
        <w:t xml:space="preserve"> </w:t>
      </w:r>
      <w:r w:rsidR="00765977" w:rsidRPr="00DE66AB">
        <w:rPr>
          <w:szCs w:val="28"/>
        </w:rPr>
        <w:t>и</w:t>
      </w:r>
      <w:r w:rsidR="00765977" w:rsidRPr="00DE66AB">
        <w:t xml:space="preserve"> </w:t>
      </w:r>
      <w:r w:rsidR="00756699" w:rsidRPr="00756699">
        <w:rPr>
          <w:b/>
          <w:i/>
        </w:rPr>
        <w:t>R</w:t>
      </w:r>
      <w:r w:rsidR="00765977" w:rsidRPr="00DE66AB">
        <w:t>=2</w:t>
      </w:r>
      <w:r w:rsidR="00756699" w:rsidRPr="00756699">
        <w:rPr>
          <w:b/>
          <w:i/>
          <w:vertAlign w:val="superscript"/>
        </w:rPr>
        <w:t>L</w:t>
      </w:r>
      <w:r w:rsidR="00765977" w:rsidRPr="00DE66AB">
        <w:t xml:space="preserve">, то </w:t>
      </w:r>
      <w:r w:rsidR="00127F1C" w:rsidRPr="00DE66AB">
        <w:t>это хорошо известна</w:t>
      </w:r>
      <w:r w:rsidR="00897331">
        <w:t>я</w:t>
      </w:r>
      <w:r w:rsidR="00765977" w:rsidRPr="00DE66AB">
        <w:t xml:space="preserve"> </w:t>
      </w:r>
      <w:r w:rsidR="00765977" w:rsidRPr="00DE66AB">
        <w:rPr>
          <w:i/>
          <w:lang w:val="en-US"/>
        </w:rPr>
        <w:t>failure</w:t>
      </w:r>
      <w:r w:rsidR="00765977" w:rsidRPr="00DE66AB">
        <w:rPr>
          <w:i/>
        </w:rPr>
        <w:t xml:space="preserve"> </w:t>
      </w:r>
      <w:r w:rsidR="00765977" w:rsidRPr="00DE66AB">
        <w:rPr>
          <w:i/>
          <w:lang w:val="en-US"/>
        </w:rPr>
        <w:t>trace</w:t>
      </w:r>
      <w:r w:rsidR="00765977" w:rsidRPr="00DE66AB">
        <w:rPr>
          <w:i/>
        </w:rPr>
        <w:t xml:space="preserve"> </w:t>
      </w:r>
      <w:r w:rsidR="00765977" w:rsidRPr="00DE66AB">
        <w:rPr>
          <w:i/>
          <w:lang w:val="en-US"/>
        </w:rPr>
        <w:t>semantics</w:t>
      </w:r>
      <w:r w:rsidR="00127F1C" w:rsidRPr="00DE66AB">
        <w:t xml:space="preserve">  [</w:t>
      </w:r>
      <w:r w:rsidR="007F266C" w:rsidRPr="007F266C">
        <w:t>8</w:t>
      </w:r>
      <w:r w:rsidR="00DD2409" w:rsidRPr="00DD2409">
        <w:t>,</w:t>
      </w:r>
      <w:r w:rsidR="007F266C" w:rsidRPr="007F266C">
        <w:t>9</w:t>
      </w:r>
      <w:r w:rsidR="00DD2409" w:rsidRPr="00DD2409">
        <w:t>,</w:t>
      </w:r>
      <w:r w:rsidR="007F266C" w:rsidRPr="007F266C">
        <w:t>10</w:t>
      </w:r>
      <w:r w:rsidR="00DD2409" w:rsidRPr="00DD2409">
        <w:t>,</w:t>
      </w:r>
      <w:r w:rsidR="007F266C" w:rsidRPr="007F266C">
        <w:t>13</w:t>
      </w:r>
      <w:r w:rsidR="00DD2409" w:rsidRPr="00DD2409">
        <w:t>,1</w:t>
      </w:r>
      <w:r w:rsidR="007F266C" w:rsidRPr="007F266C">
        <w:t>5</w:t>
      </w:r>
      <w:r w:rsidR="00DD2409" w:rsidRPr="00DD2409">
        <w:t>,1</w:t>
      </w:r>
      <w:r w:rsidR="007F266C" w:rsidRPr="007F266C">
        <w:t>7</w:t>
      </w:r>
      <w:r w:rsidR="00DD2409" w:rsidRPr="00DD2409">
        <w:t>]</w:t>
      </w:r>
      <w:r w:rsidR="00765977" w:rsidRPr="00DE66AB">
        <w:t>. Еще один пример – это семантика популярного отношения</w:t>
      </w:r>
      <w:r w:rsidR="00765977" w:rsidRPr="00DE66AB">
        <w:rPr>
          <w:szCs w:val="20"/>
        </w:rPr>
        <w:t xml:space="preserve"> </w:t>
      </w:r>
      <w:proofErr w:type="spellStart"/>
      <w:r w:rsidR="00765977" w:rsidRPr="00DE66AB">
        <w:rPr>
          <w:b/>
          <w:i/>
          <w:szCs w:val="20"/>
          <w:lang w:val="en-US"/>
        </w:rPr>
        <w:t>ioco</w:t>
      </w:r>
      <w:proofErr w:type="spellEnd"/>
      <w:r w:rsidR="00127F1C" w:rsidRPr="00DE66AB">
        <w:rPr>
          <w:szCs w:val="20"/>
        </w:rPr>
        <w:t xml:space="preserve"> </w:t>
      </w:r>
      <w:r w:rsidR="00127F1C" w:rsidRPr="00DE66AB">
        <w:rPr>
          <w:szCs w:val="28"/>
        </w:rPr>
        <w:t>[</w:t>
      </w:r>
      <w:r w:rsidR="00DD2409" w:rsidRPr="00DD2409">
        <w:rPr>
          <w:szCs w:val="28"/>
        </w:rPr>
        <w:t>1</w:t>
      </w:r>
      <w:r w:rsidR="007F266C" w:rsidRPr="007F266C">
        <w:rPr>
          <w:szCs w:val="28"/>
        </w:rPr>
        <w:t>6</w:t>
      </w:r>
      <w:r w:rsidR="00DD2409" w:rsidRPr="00DD2409">
        <w:rPr>
          <w:szCs w:val="28"/>
        </w:rPr>
        <w:t>,1</w:t>
      </w:r>
      <w:r w:rsidR="007F266C" w:rsidRPr="007F266C">
        <w:rPr>
          <w:szCs w:val="28"/>
        </w:rPr>
        <w:t>7</w:t>
      </w:r>
      <w:r w:rsidR="00127F1C" w:rsidRPr="00DE66AB">
        <w:rPr>
          <w:szCs w:val="28"/>
        </w:rPr>
        <w:t>]</w:t>
      </w:r>
      <w:r w:rsidR="00765977" w:rsidRPr="00DE66AB">
        <w:rPr>
          <w:szCs w:val="20"/>
        </w:rPr>
        <w:t>, когда действия разбиваются на стимулы (</w:t>
      </w:r>
      <w:r w:rsidR="00765977" w:rsidRPr="00DE66AB">
        <w:rPr>
          <w:szCs w:val="20"/>
          <w:lang w:val="en-US"/>
        </w:rPr>
        <w:t>input</w:t>
      </w:r>
      <w:r w:rsidR="00765977" w:rsidRPr="00DE66AB">
        <w:rPr>
          <w:szCs w:val="20"/>
        </w:rPr>
        <w:t>) и реакции (</w:t>
      </w:r>
      <w:r w:rsidR="00765977" w:rsidRPr="00DE66AB">
        <w:rPr>
          <w:szCs w:val="20"/>
          <w:lang w:val="en-US"/>
        </w:rPr>
        <w:t>output</w:t>
      </w:r>
      <w:r w:rsidR="00765977" w:rsidRPr="00DE66AB">
        <w:rPr>
          <w:szCs w:val="20"/>
        </w:rPr>
        <w:t xml:space="preserve">) </w:t>
      </w:r>
      <w:r w:rsidR="00756699" w:rsidRPr="00756699">
        <w:rPr>
          <w:b/>
          <w:i/>
          <w:szCs w:val="20"/>
          <w:lang w:val="en-US"/>
        </w:rPr>
        <w:t>L</w:t>
      </w:r>
      <w:r w:rsidR="00765977" w:rsidRPr="00DE66AB">
        <w:rPr>
          <w:szCs w:val="20"/>
        </w:rPr>
        <w:t>=</w:t>
      </w:r>
      <w:r w:rsidR="00756699" w:rsidRPr="00756699">
        <w:rPr>
          <w:b/>
          <w:i/>
          <w:szCs w:val="20"/>
          <w:lang w:val="en-US"/>
        </w:rPr>
        <w:t>I</w:t>
      </w:r>
      <w:r w:rsidR="00765977" w:rsidRPr="00DE66AB">
        <w:sym w:font="Symbol" w:char="F0C8"/>
      </w:r>
      <w:r w:rsidR="00686E30" w:rsidRPr="00686E30">
        <w:rPr>
          <w:b/>
          <w:i/>
          <w:szCs w:val="20"/>
          <w:lang w:val="en-US"/>
        </w:rPr>
        <w:t>O</w:t>
      </w:r>
      <w:r w:rsidR="00AA436D">
        <w:rPr>
          <w:szCs w:val="20"/>
        </w:rPr>
        <w:t>. Е</w:t>
      </w:r>
      <w:r w:rsidR="00765977" w:rsidRPr="00DE66AB">
        <w:rPr>
          <w:szCs w:val="20"/>
        </w:rPr>
        <w:t xml:space="preserve">сть только одна </w:t>
      </w:r>
      <w:r w:rsidR="00756699" w:rsidRPr="00756699">
        <w:rPr>
          <w:b/>
          <w:i/>
          <w:szCs w:val="20"/>
          <w:lang w:val="en-US"/>
        </w:rPr>
        <w:t>R</w:t>
      </w:r>
      <w:r w:rsidR="00765977" w:rsidRPr="00DE66AB">
        <w:rPr>
          <w:szCs w:val="20"/>
        </w:rPr>
        <w:t xml:space="preserve">-кнопка приема всех реакций </w:t>
      </w:r>
      <w:r w:rsidR="00756699" w:rsidRPr="00756699">
        <w:rPr>
          <w:b/>
          <w:i/>
          <w:szCs w:val="20"/>
          <w:lang w:val="en-US"/>
        </w:rPr>
        <w:t>R</w:t>
      </w:r>
      <w:r w:rsidR="00765977" w:rsidRPr="00DE66AB">
        <w:rPr>
          <w:szCs w:val="20"/>
        </w:rPr>
        <w:t>={</w:t>
      </w:r>
      <w:r w:rsidR="00765977" w:rsidRPr="00DE66AB">
        <w:rPr>
          <w:szCs w:val="20"/>
          <w:lang w:val="en-US"/>
        </w:rPr>
        <w:sym w:font="Symbol" w:char="F064"/>
      </w:r>
      <w:r w:rsidR="00765977" w:rsidRPr="00DE66AB">
        <w:rPr>
          <w:szCs w:val="20"/>
        </w:rPr>
        <w:t>},</w:t>
      </w:r>
      <w:r w:rsidR="00127F1C" w:rsidRPr="00DE66AB">
        <w:rPr>
          <w:szCs w:val="20"/>
        </w:rPr>
        <w:t xml:space="preserve"> где </w:t>
      </w:r>
      <w:r w:rsidR="00127F1C" w:rsidRPr="00DE66AB">
        <w:rPr>
          <w:szCs w:val="20"/>
          <w:lang w:val="en-US"/>
        </w:rPr>
        <w:sym w:font="Symbol" w:char="F064"/>
      </w:r>
      <w:r w:rsidR="00127F1C" w:rsidRPr="00DE66AB">
        <w:rPr>
          <w:szCs w:val="20"/>
        </w:rPr>
        <w:t>=</w:t>
      </w:r>
      <w:r w:rsidR="00686E30" w:rsidRPr="00686E30">
        <w:rPr>
          <w:b/>
          <w:i/>
          <w:szCs w:val="20"/>
          <w:lang w:val="en-US"/>
        </w:rPr>
        <w:t>O</w:t>
      </w:r>
      <w:r w:rsidR="00AA436D">
        <w:rPr>
          <w:szCs w:val="20"/>
        </w:rPr>
        <w:t>, а соответствующий отказ</w:t>
      </w:r>
      <w:r w:rsidR="00AA436D" w:rsidRPr="00DE66AB">
        <w:rPr>
          <w:szCs w:val="20"/>
        </w:rPr>
        <w:t xml:space="preserve"> </w:t>
      </w:r>
      <w:r w:rsidR="00AA436D" w:rsidRPr="00DE66AB">
        <w:rPr>
          <w:szCs w:val="20"/>
          <w:lang w:val="en-US"/>
        </w:rPr>
        <w:sym w:font="Symbol" w:char="F064"/>
      </w:r>
      <w:r w:rsidR="00AA436D">
        <w:rPr>
          <w:szCs w:val="20"/>
        </w:rPr>
        <w:t xml:space="preserve"> называется </w:t>
      </w:r>
      <w:r w:rsidR="00AA436D" w:rsidRPr="00AA436D">
        <w:rPr>
          <w:i/>
          <w:szCs w:val="20"/>
        </w:rPr>
        <w:t>стационарностью</w:t>
      </w:r>
      <w:r w:rsidR="00AA436D">
        <w:rPr>
          <w:szCs w:val="20"/>
        </w:rPr>
        <w:t xml:space="preserve"> (</w:t>
      </w:r>
      <w:proofErr w:type="spellStart"/>
      <w:r w:rsidR="00AA436D" w:rsidRPr="006D5095">
        <w:rPr>
          <w:rFonts w:eastAsia="PMingLiU" w:cs="CMTI10"/>
          <w:i/>
          <w:szCs w:val="28"/>
          <w:lang w:eastAsia="zh-TW"/>
        </w:rPr>
        <w:t>quiescence</w:t>
      </w:r>
      <w:proofErr w:type="spellEnd"/>
      <w:r w:rsidR="00AA436D">
        <w:rPr>
          <w:szCs w:val="20"/>
        </w:rPr>
        <w:t>). К</w:t>
      </w:r>
      <w:r w:rsidR="00765977" w:rsidRPr="00DE66AB">
        <w:rPr>
          <w:szCs w:val="20"/>
        </w:rPr>
        <w:t xml:space="preserve">аждый стимул </w:t>
      </w:r>
      <w:r w:rsidR="00756699" w:rsidRPr="00756699">
        <w:rPr>
          <w:i/>
          <w:szCs w:val="20"/>
          <w:lang w:val="en-US"/>
        </w:rPr>
        <w:t>x</w:t>
      </w:r>
      <w:r w:rsidR="00127F1C" w:rsidRPr="00DE66AB">
        <w:rPr>
          <w:szCs w:val="20"/>
        </w:rPr>
        <w:t xml:space="preserve"> </w:t>
      </w:r>
      <w:r w:rsidR="00765977" w:rsidRPr="00DE66AB">
        <w:rPr>
          <w:szCs w:val="20"/>
        </w:rPr>
        <w:t xml:space="preserve">посылается в реализацию с помощью </w:t>
      </w:r>
      <w:r w:rsidR="00756699" w:rsidRPr="00756699">
        <w:rPr>
          <w:b/>
          <w:i/>
          <w:szCs w:val="20"/>
          <w:lang w:val="en-US"/>
        </w:rPr>
        <w:t>Q</w:t>
      </w:r>
      <w:r w:rsidR="00765977" w:rsidRPr="00DE66AB">
        <w:rPr>
          <w:szCs w:val="20"/>
        </w:rPr>
        <w:t>-кнопки</w:t>
      </w:r>
      <w:r w:rsidR="00127F1C" w:rsidRPr="00DE66AB">
        <w:rPr>
          <w:szCs w:val="20"/>
        </w:rPr>
        <w:t xml:space="preserve"> {</w:t>
      </w:r>
      <w:r w:rsidR="00756699" w:rsidRPr="00756699">
        <w:rPr>
          <w:i/>
          <w:szCs w:val="20"/>
          <w:lang w:val="en-US"/>
        </w:rPr>
        <w:t>x</w:t>
      </w:r>
      <w:r w:rsidR="00127F1C" w:rsidRPr="00DE66AB">
        <w:rPr>
          <w:szCs w:val="20"/>
        </w:rPr>
        <w:t>},</w:t>
      </w:r>
      <w:r w:rsidR="00765977" w:rsidRPr="00DE66AB">
        <w:rPr>
          <w:szCs w:val="20"/>
        </w:rPr>
        <w:t xml:space="preserve"> </w:t>
      </w:r>
      <w:r w:rsidR="00756699" w:rsidRPr="00756699">
        <w:rPr>
          <w:b/>
          <w:i/>
          <w:szCs w:val="20"/>
          <w:lang w:val="en-US"/>
        </w:rPr>
        <w:t>Q</w:t>
      </w:r>
      <w:r w:rsidR="00765977" w:rsidRPr="00DE66AB">
        <w:rPr>
          <w:szCs w:val="20"/>
        </w:rPr>
        <w:t>={{</w:t>
      </w:r>
      <w:r w:rsidR="00756699" w:rsidRPr="00756699">
        <w:rPr>
          <w:i/>
          <w:szCs w:val="20"/>
          <w:lang w:val="en-US"/>
        </w:rPr>
        <w:t>x</w:t>
      </w:r>
      <w:r w:rsidR="00765977" w:rsidRPr="00DE66AB">
        <w:rPr>
          <w:szCs w:val="20"/>
        </w:rPr>
        <w:t>}|</w:t>
      </w:r>
      <w:r w:rsidR="00756699" w:rsidRPr="00756699">
        <w:rPr>
          <w:i/>
          <w:szCs w:val="20"/>
          <w:lang w:val="en-US"/>
        </w:rPr>
        <w:t>x</w:t>
      </w:r>
      <w:r w:rsidR="00127F1C" w:rsidRPr="00DE66AB">
        <w:rPr>
          <w:szCs w:val="20"/>
          <w:lang w:val="en-US"/>
        </w:rPr>
        <w:sym w:font="Symbol" w:char="F0CE"/>
      </w:r>
      <w:r w:rsidR="00756699" w:rsidRPr="00756699">
        <w:rPr>
          <w:b/>
          <w:i/>
          <w:szCs w:val="20"/>
          <w:lang w:val="en-US"/>
        </w:rPr>
        <w:t>I</w:t>
      </w:r>
      <w:r w:rsidR="00765977" w:rsidRPr="00DE66AB">
        <w:rPr>
          <w:szCs w:val="20"/>
        </w:rPr>
        <w:t>}.</w:t>
      </w:r>
    </w:p>
    <w:p w:rsidR="00DD5CE2" w:rsidRPr="00DE66AB" w:rsidRDefault="00DD5CE2" w:rsidP="004A4FE6">
      <w:r w:rsidRPr="00DE66AB">
        <w:t xml:space="preserve">Кроме внешних действий </w:t>
      </w:r>
      <w:r w:rsidR="004A4FE6">
        <w:t xml:space="preserve">в </w:t>
      </w:r>
      <w:r w:rsidRPr="00DE66AB">
        <w:t>реализаци</w:t>
      </w:r>
      <w:r w:rsidR="004A4FE6">
        <w:t>и</w:t>
      </w:r>
      <w:r w:rsidRPr="00DE66AB">
        <w:t xml:space="preserve"> мо</w:t>
      </w:r>
      <w:r w:rsidR="004A4FE6">
        <w:t>гут быть</w:t>
      </w:r>
      <w:r w:rsidRPr="00DE66AB">
        <w:t xml:space="preserve"> внутренние действия, обозначаемые символом </w:t>
      </w:r>
      <w:r w:rsidRPr="00DE66AB">
        <w:sym w:font="Symbol" w:char="F074"/>
      </w:r>
      <w:r w:rsidRPr="00DE66AB">
        <w:t xml:space="preserve">. Эти действия </w:t>
      </w:r>
      <w:proofErr w:type="spellStart"/>
      <w:r w:rsidR="004A4FE6">
        <w:t>ненаблюдаемы</w:t>
      </w:r>
      <w:proofErr w:type="spellEnd"/>
      <w:r w:rsidR="004A4FE6">
        <w:t xml:space="preserve"> и </w:t>
      </w:r>
      <w:r w:rsidRPr="00DE66AB">
        <w:t>всегда разрешены (при нажатии любой кнопки и при отсутствии нажатой кнопки).</w:t>
      </w:r>
      <w:r w:rsidR="00127F1C" w:rsidRPr="00DE66AB">
        <w:t xml:space="preserve"> </w:t>
      </w:r>
    </w:p>
    <w:p w:rsidR="00DD5CE2" w:rsidRPr="00DE66AB" w:rsidRDefault="00DD5CE2" w:rsidP="00DD5CE2">
      <w:r w:rsidRPr="00DE66AB">
        <w:t>Для выполнимости любого действия  (как внешнего, так и внутреннего) необходимо, чтобы оно было определено в реализации и разрешено оператором. Если этого условия также и достаточно, то есть выполн</w:t>
      </w:r>
      <w:r w:rsidR="004A4FE6">
        <w:t>яться</w:t>
      </w:r>
      <w:r w:rsidRPr="00DE66AB">
        <w:t xml:space="preserve"> может любое действие, удовлетворяющее этому условию, то </w:t>
      </w:r>
      <w:r w:rsidR="005E3752" w:rsidRPr="00DE66AB">
        <w:t xml:space="preserve">говорят, что </w:t>
      </w:r>
      <w:r w:rsidRPr="00DE66AB">
        <w:t xml:space="preserve">в системе нет приоритетов. Тестирование систем с приоритетами </w:t>
      </w:r>
      <w:r w:rsidR="004A4FE6">
        <w:t>исследуется</w:t>
      </w:r>
      <w:r w:rsidR="00897331">
        <w:t xml:space="preserve"> в </w:t>
      </w:r>
      <w:r w:rsidR="00897331" w:rsidRPr="00897331">
        <w:t>[</w:t>
      </w:r>
      <w:r w:rsidR="00897331">
        <w:t>4</w:t>
      </w:r>
      <w:r w:rsidR="00897331" w:rsidRPr="00897331">
        <w:t>]</w:t>
      </w:r>
      <w:r w:rsidR="004A4FE6">
        <w:t xml:space="preserve"> и</w:t>
      </w:r>
      <w:r w:rsidR="005E3752" w:rsidRPr="00DE66AB">
        <w:t xml:space="preserve"> </w:t>
      </w:r>
      <w:r w:rsidR="00897331">
        <w:t>в данной статье</w:t>
      </w:r>
      <w:r w:rsidRPr="00DE66AB">
        <w:t xml:space="preserve"> </w:t>
      </w:r>
      <w:r w:rsidR="004A4FE6">
        <w:t>не рассматривается</w:t>
      </w:r>
      <w:r w:rsidRPr="00DE66AB">
        <w:t>.</w:t>
      </w:r>
    </w:p>
    <w:p w:rsidR="00DD5CE2" w:rsidRPr="00DE66AB" w:rsidRDefault="00F81E6C" w:rsidP="00DD5CE2">
      <w:r w:rsidRPr="00232218">
        <w:rPr>
          <w:u w:val="single"/>
        </w:rPr>
        <w:t xml:space="preserve"> «Практические предположения»</w:t>
      </w:r>
      <w:r>
        <w:t>: 1) Л</w:t>
      </w:r>
      <w:r w:rsidRPr="00DE66AB">
        <w:t xml:space="preserve">юбая конечная последовательность любых действий совершается за конечное время, а бесконечная – за бесконечное время. </w:t>
      </w:r>
      <w:r>
        <w:t>2) «П</w:t>
      </w:r>
      <w:r w:rsidRPr="00DE66AB">
        <w:t xml:space="preserve">ередача» тестового воздействия </w:t>
      </w:r>
      <w:r w:rsidR="004A4FE6">
        <w:t>(от кнопки)</w:t>
      </w:r>
      <w:r w:rsidRPr="00DE66AB">
        <w:t xml:space="preserve"> в реализацию и наблюдения от реализации </w:t>
      </w:r>
      <w:r w:rsidR="004A4FE6">
        <w:t>(</w:t>
      </w:r>
      <w:r w:rsidRPr="00DE66AB">
        <w:t>на дисплей машины</w:t>
      </w:r>
      <w:r w:rsidR="004A4FE6">
        <w:t>)</w:t>
      </w:r>
      <w:r w:rsidRPr="00DE66AB">
        <w:t xml:space="preserve"> выполняются за конечное время. Эт</w:t>
      </w:r>
      <w:r>
        <w:t>и предположения</w:t>
      </w:r>
      <w:r w:rsidRPr="00DE66AB">
        <w:t xml:space="preserve"> гарантиру</w:t>
      </w:r>
      <w:r>
        <w:t>ю</w:t>
      </w:r>
      <w:r w:rsidRPr="00DE66AB">
        <w:t xml:space="preserve">т </w:t>
      </w:r>
      <w:r w:rsidR="004A4FE6">
        <w:t xml:space="preserve">возможность </w:t>
      </w:r>
      <w:r w:rsidRPr="00DE66AB">
        <w:t>наблюдени</w:t>
      </w:r>
      <w:r w:rsidR="004A4FE6">
        <w:t>я</w:t>
      </w:r>
      <w:r w:rsidRPr="00DE66AB">
        <w:t xml:space="preserve"> внешнего действия, выполняемого реализацией, через конечное время после нажатия кнопки, разрешающей это действие.</w:t>
      </w:r>
      <w:r w:rsidR="004A4FE6">
        <w:t xml:space="preserve"> </w:t>
      </w:r>
      <w:r w:rsidR="00855A78" w:rsidRPr="00DE66AB">
        <w:t>Э</w:t>
      </w:r>
      <w:r w:rsidR="00DD5CE2" w:rsidRPr="00DE66AB">
        <w:t xml:space="preserve">то предположение часто используется для реализации наблюдения </w:t>
      </w:r>
      <w:r w:rsidR="00756699" w:rsidRPr="00756699">
        <w:rPr>
          <w:b/>
          <w:i/>
        </w:rPr>
        <w:t>R</w:t>
      </w:r>
      <w:r w:rsidR="00DD5CE2" w:rsidRPr="00DE66AB">
        <w:t xml:space="preserve">-отказа, но в усиленном варианте: время </w:t>
      </w:r>
      <w:r w:rsidR="004A4FE6">
        <w:t>ожидания действия после нажатия кнопки не</w:t>
      </w:r>
      <w:r w:rsidR="00DD5CE2" w:rsidRPr="00DE66AB">
        <w:t xml:space="preserve"> только конечно, но и ограничено. Вводится тайм-аут, истечение которого без наблюдения действия трактуется как отказ. </w:t>
      </w:r>
      <w:r w:rsidR="005E3752" w:rsidRPr="00DE66AB">
        <w:t>Следует отметить, что</w:t>
      </w:r>
      <w:r w:rsidR="00DD5CE2" w:rsidRPr="00DE66AB">
        <w:t xml:space="preserve"> это не единственный возможный способ реализации наблюдения отказа.</w:t>
      </w:r>
    </w:p>
    <w:p w:rsidR="00DD5CE2" w:rsidRPr="00DE66AB" w:rsidRDefault="00DD5CE2" w:rsidP="00DD5CE2">
      <w:r w:rsidRPr="00DE66AB">
        <w:t xml:space="preserve">После нажатия </w:t>
      </w:r>
      <w:r w:rsidR="00756699" w:rsidRPr="00756699">
        <w:rPr>
          <w:b/>
          <w:i/>
        </w:rPr>
        <w:t>R</w:t>
      </w:r>
      <w:r w:rsidRPr="00DE66AB">
        <w:t xml:space="preserve">-кнопки через конечное время оператор наблюдает или разрешенное этой кнопкой внешнее действие или отказ. Однако при нажатии </w:t>
      </w:r>
      <w:r w:rsidR="00756699" w:rsidRPr="00756699">
        <w:rPr>
          <w:b/>
          <w:i/>
        </w:rPr>
        <w:t>Q</w:t>
      </w:r>
      <w:r w:rsidRPr="00DE66AB">
        <w:t>-кнопки, если в реализации возможен отказ, то, поскольку этот отказ не наблюдаем, оператор не знает, нужно ли ему ждать наблюдения внешнего действия или такого действия не будет, поскольку возник отказ. Поэтому оператор не может ни продолжать тестирование, ни закончить его.</w:t>
      </w:r>
    </w:p>
    <w:p w:rsidR="00DD5CE2" w:rsidRPr="00DE66AB" w:rsidRDefault="00DD5CE2" w:rsidP="00F667E5">
      <w:r w:rsidRPr="00DE66AB">
        <w:t xml:space="preserve">Бесконечная последовательность </w:t>
      </w:r>
      <w:r w:rsidRPr="00DE66AB">
        <w:sym w:font="Symbol" w:char="F074"/>
      </w:r>
      <w:r w:rsidRPr="00DE66AB">
        <w:t xml:space="preserve">-действий («зацикливание») называется </w:t>
      </w:r>
      <w:r w:rsidRPr="00DE66AB">
        <w:rPr>
          <w:i/>
        </w:rPr>
        <w:t>дивергенцией</w:t>
      </w:r>
      <w:r w:rsidRPr="00DE66AB">
        <w:t xml:space="preserve"> и обозначается символом </w:t>
      </w:r>
      <w:r w:rsidRPr="00DE66AB">
        <w:sym w:font="Symbol" w:char="F044"/>
      </w:r>
      <w:r w:rsidRPr="00DE66AB">
        <w:t xml:space="preserve">. Дивергенция сама по себе не опасна, но при попытке выхода из неё, когда оператор нажимает кнопку, он не знает, нужно ли ждать наблюдения или бесконечно долго будут выполняться только внутренние действия. Поэтому </w:t>
      </w:r>
      <w:r w:rsidR="004A4FE6">
        <w:t xml:space="preserve">и в этом случае </w:t>
      </w:r>
      <w:r w:rsidRPr="00DE66AB">
        <w:t>оператор не может ни продолжать тестирование, ни закончить его.</w:t>
      </w:r>
    </w:p>
    <w:p w:rsidR="002E4236" w:rsidRDefault="005E3752" w:rsidP="00F667E5">
      <w:r w:rsidRPr="00DE66AB">
        <w:t xml:space="preserve">Кроме этого мы вводим </w:t>
      </w:r>
      <w:r w:rsidR="004A4FE6">
        <w:t>новое</w:t>
      </w:r>
      <w:r w:rsidRPr="00DE66AB">
        <w:t>, также не регулируемое кнопками</w:t>
      </w:r>
      <w:r w:rsidR="004A4FE6">
        <w:t>,</w:t>
      </w:r>
      <w:r w:rsidRPr="00DE66AB">
        <w:t xml:space="preserve"> действие, которое называем </w:t>
      </w:r>
      <w:r w:rsidRPr="00DE66AB">
        <w:rPr>
          <w:i/>
          <w:iCs/>
        </w:rPr>
        <w:t>разрушением</w:t>
      </w:r>
      <w:r w:rsidRPr="00DE66AB">
        <w:t xml:space="preserve"> и обозначаем символом </w:t>
      </w:r>
      <w:r w:rsidR="00855A78" w:rsidRPr="00DE66AB">
        <w:sym w:font="Symbol" w:char="F067"/>
      </w:r>
      <w:r w:rsidRPr="00DE66AB">
        <w:t xml:space="preserve">. Оно моделирует любое нежелательное поведение системы, в том числе и ее реальное разрушение, которого нельзя допускать при взаимодействии. Разрушение </w:t>
      </w:r>
      <w:r w:rsidR="004A4FE6">
        <w:t xml:space="preserve">– </w:t>
      </w:r>
      <w:r w:rsidRPr="00DE66AB">
        <w:t>од</w:t>
      </w:r>
      <w:r w:rsidR="004A4FE6">
        <w:t>и</w:t>
      </w:r>
      <w:r w:rsidRPr="00DE66AB">
        <w:t xml:space="preserve">н из способов интерпретации </w:t>
      </w:r>
      <w:proofErr w:type="spellStart"/>
      <w:r w:rsidRPr="00DE66AB">
        <w:t>неспецифицированного</w:t>
      </w:r>
      <w:proofErr w:type="spellEnd"/>
      <w:r w:rsidRPr="00DE66AB">
        <w:t xml:space="preserve"> поведения. </w:t>
      </w:r>
      <w:r w:rsidR="002E4236">
        <w:t>Полная спецификация внешнего поведения системы требуется тогда, когда окружение может вести себя произвольным образом.</w:t>
      </w:r>
      <w:r w:rsidR="002E4236" w:rsidRPr="002E4236">
        <w:t xml:space="preserve"> </w:t>
      </w:r>
      <w:r w:rsidR="002E4236" w:rsidRPr="00DE66AB">
        <w:t xml:space="preserve">Такое требование к реализации естественно, если это «система общего пользования»: в ней должна быть предусмотрена «защита от </w:t>
      </w:r>
      <w:proofErr w:type="spellStart"/>
      <w:r w:rsidR="002E4236" w:rsidRPr="00DE66AB">
        <w:t>дурака</w:t>
      </w:r>
      <w:proofErr w:type="spellEnd"/>
      <w:r w:rsidR="002E4236" w:rsidRPr="00DE66AB">
        <w:t>».</w:t>
      </w:r>
      <w:r w:rsidR="002E4236" w:rsidRPr="002E4236">
        <w:t xml:space="preserve"> </w:t>
      </w:r>
      <w:r w:rsidR="002E4236" w:rsidRPr="00DE66AB">
        <w:t xml:space="preserve">Однако при взаимодействии между внутренними компонентами или подсистемами, доступ к которым строго ограничен, взаимные проверки корректности обращений излишни. </w:t>
      </w:r>
      <w:r w:rsidR="002E4236">
        <w:t>Особенно</w:t>
      </w:r>
      <w:r w:rsidR="002E4236" w:rsidRPr="00DE66AB">
        <w:t xml:space="preserve"> при обращении с параметрами сложной структуры и нетривиальными условиями корректности, когда накладные расходы на проверку неоправданно увеличивают трудозатраты на создание системы, её объём и время выполнения. Альтернативой является строгая спецификация предусловий вызова операций [</w:t>
      </w:r>
      <w:r w:rsidR="002E4236" w:rsidRPr="007F266C">
        <w:t>12</w:t>
      </w:r>
      <w:r w:rsidR="002E4236" w:rsidRPr="00DE66AB">
        <w:t>]. Проверке подлежит не поведение компонентов в ответ на некорректные обращения от других компонентов, а правильность обращения компонентов друг к другу. Иными словами, поскольку мы хотим убедиться в правильности реализации, а не окружения, нас не интересует поведение реализации при неправильном взаимодействии с ней. Разрушение в спецификации отмечает те ситуации, когда в реализации допускается любое поведение, в том числе и реальное разрушение. Семантика разрушения предполагает, что оно не должно возникать при правильном поведении окружения.</w:t>
      </w:r>
    </w:p>
    <w:p w:rsidR="00DD5CE2" w:rsidRDefault="00DD5CE2" w:rsidP="00F667E5">
      <w:r w:rsidRPr="00DE66AB">
        <w:t xml:space="preserve">Тестирование, при котором не возникает разрушения, попыток выхода из дивергенции и ненаблюдаемых отказов, называется </w:t>
      </w:r>
      <w:r w:rsidRPr="00DE66AB">
        <w:rPr>
          <w:i/>
        </w:rPr>
        <w:t>безопасным</w:t>
      </w:r>
      <w:r w:rsidRPr="00DE66AB">
        <w:t xml:space="preserve">. </w:t>
      </w:r>
    </w:p>
    <w:p w:rsidR="00744CD8" w:rsidRPr="00DE66AB" w:rsidRDefault="00744CD8" w:rsidP="00F667E5"/>
    <w:p w:rsidR="00DD5CE2" w:rsidRPr="00DE66AB" w:rsidRDefault="00F667E5" w:rsidP="00814E5F">
      <w:pPr>
        <w:pStyle w:val="1"/>
      </w:pPr>
      <w:r w:rsidRPr="00DE66AB">
        <w:t>Модели</w:t>
      </w:r>
      <w:r w:rsidR="00E67C8C">
        <w:t xml:space="preserve"> реализации и спецификации</w:t>
      </w:r>
    </w:p>
    <w:p w:rsidR="00744CD8" w:rsidRDefault="00744CD8" w:rsidP="005607D8">
      <w:pPr>
        <w:rPr>
          <w:lang w:eastAsia="zh-TW"/>
        </w:rPr>
      </w:pPr>
    </w:p>
    <w:p w:rsidR="001B7982" w:rsidRPr="00DE66AB" w:rsidRDefault="005607D8" w:rsidP="001B7982">
      <w:r w:rsidRPr="00DE66AB">
        <w:rPr>
          <w:lang w:eastAsia="zh-TW"/>
        </w:rPr>
        <w:t xml:space="preserve">Для взаимодействия, основанного на наблюдениях, результат тестового эксперимента </w:t>
      </w:r>
      <w:r w:rsidR="002E4236">
        <w:rPr>
          <w:lang w:eastAsia="zh-TW"/>
        </w:rPr>
        <w:t>– это</w:t>
      </w:r>
      <w:r w:rsidRPr="00DE66AB">
        <w:rPr>
          <w:lang w:eastAsia="zh-TW"/>
        </w:rPr>
        <w:t xml:space="preserve"> чередующаяся последовательность кнопок (тестовых воздействий) и наблюдений, которую </w:t>
      </w:r>
      <w:r w:rsidR="002E4236">
        <w:rPr>
          <w:lang w:eastAsia="zh-TW"/>
        </w:rPr>
        <w:t>мы</w:t>
      </w:r>
      <w:r w:rsidRPr="00DE66AB">
        <w:rPr>
          <w:lang w:eastAsia="zh-TW"/>
        </w:rPr>
        <w:t xml:space="preserve"> называ</w:t>
      </w:r>
      <w:r w:rsidR="002E4236">
        <w:rPr>
          <w:lang w:eastAsia="zh-TW"/>
        </w:rPr>
        <w:t>ем</w:t>
      </w:r>
      <w:r w:rsidRPr="00DE66AB">
        <w:rPr>
          <w:lang w:eastAsia="zh-TW"/>
        </w:rPr>
        <w:t xml:space="preserve"> (</w:t>
      </w:r>
      <w:r w:rsidRPr="008908A5">
        <w:rPr>
          <w:i/>
          <w:lang w:eastAsia="zh-TW"/>
        </w:rPr>
        <w:t>тестовой</w:t>
      </w:r>
      <w:r w:rsidRPr="00DE66AB">
        <w:rPr>
          <w:lang w:eastAsia="zh-TW"/>
        </w:rPr>
        <w:t xml:space="preserve">) </w:t>
      </w:r>
      <w:r w:rsidRPr="00DE66AB">
        <w:rPr>
          <w:i/>
          <w:lang w:eastAsia="zh-TW"/>
        </w:rPr>
        <w:lastRenderedPageBreak/>
        <w:t>историей</w:t>
      </w:r>
      <w:r w:rsidRPr="00DE66AB">
        <w:rPr>
          <w:lang w:eastAsia="zh-TW"/>
        </w:rPr>
        <w:t xml:space="preserve">. </w:t>
      </w:r>
      <w:r w:rsidRPr="00DE66AB">
        <w:t xml:space="preserve">В силу семантики дивергенции и разрушения достаточно рассматривать только такие истории, в которых символы </w:t>
      </w:r>
      <w:r w:rsidRPr="00DE66AB">
        <w:sym w:font="Symbol" w:char="F044"/>
      </w:r>
      <w:r w:rsidRPr="00DE66AB">
        <w:t xml:space="preserve"> и </w:t>
      </w:r>
      <w:r w:rsidRPr="00DE66AB">
        <w:sym w:font="Symbol" w:char="F067"/>
      </w:r>
      <w:r w:rsidRPr="00DE66AB">
        <w:t xml:space="preserve"> </w:t>
      </w:r>
      <w:r w:rsidR="002E4236">
        <w:t>могут быть только</w:t>
      </w:r>
      <w:r w:rsidRPr="00DE66AB">
        <w:t xml:space="preserve"> последними символами. </w:t>
      </w:r>
      <w:r w:rsidRPr="00DE66AB">
        <w:rPr>
          <w:lang w:eastAsia="zh-TW"/>
        </w:rPr>
        <w:t>Поскольку дивергенция и разрушение всегда разрешены, им не предшествует в истории никакая кнопка. Любое другое наблюдение</w:t>
      </w:r>
      <w:r w:rsidRPr="00DE66AB">
        <w:t xml:space="preserve"> </w:t>
      </w:r>
      <w:proofErr w:type="spellStart"/>
      <w:r w:rsidR="00756699" w:rsidRPr="00756699">
        <w:rPr>
          <w:i/>
        </w:rPr>
        <w:t>u</w:t>
      </w:r>
      <w:proofErr w:type="spellEnd"/>
      <w:r w:rsidRPr="00DE66AB">
        <w:t xml:space="preserve"> (внешнее действие или </w:t>
      </w:r>
      <w:r w:rsidR="00756699" w:rsidRPr="00756699">
        <w:rPr>
          <w:b/>
          <w:i/>
        </w:rPr>
        <w:t>R</w:t>
      </w:r>
      <w:r w:rsidRPr="00DE66AB">
        <w:t xml:space="preserve">-отказ) разрешается непосредственно предшествующей ему кнопкой </w:t>
      </w:r>
      <w:r w:rsidR="00756699" w:rsidRPr="00756699">
        <w:rPr>
          <w:i/>
        </w:rPr>
        <w:t>P</w:t>
      </w:r>
      <w:r w:rsidRPr="00DE66AB">
        <w:t xml:space="preserve">, то есть </w:t>
      </w:r>
      <w:proofErr w:type="spellStart"/>
      <w:r w:rsidR="00756699" w:rsidRPr="00756699">
        <w:rPr>
          <w:i/>
        </w:rPr>
        <w:t>u</w:t>
      </w:r>
      <w:proofErr w:type="spellEnd"/>
      <w:r w:rsidRPr="00DE66AB">
        <w:sym w:font="Symbol" w:char="F0CE"/>
      </w:r>
      <w:r w:rsidR="00756699" w:rsidRPr="00756699">
        <w:rPr>
          <w:i/>
        </w:rPr>
        <w:t>P</w:t>
      </w:r>
      <w:r w:rsidRPr="00DE66AB">
        <w:t xml:space="preserve"> или </w:t>
      </w:r>
      <w:proofErr w:type="spellStart"/>
      <w:r w:rsidR="00756699" w:rsidRPr="00756699">
        <w:rPr>
          <w:i/>
        </w:rPr>
        <w:t>u</w:t>
      </w:r>
      <w:r w:rsidRPr="00DE66AB">
        <w:t>=</w:t>
      </w:r>
      <w:r w:rsidR="00756699" w:rsidRPr="00756699">
        <w:rPr>
          <w:i/>
        </w:rPr>
        <w:t>P</w:t>
      </w:r>
      <w:proofErr w:type="spellEnd"/>
      <w:r w:rsidRPr="00DE66AB">
        <w:t xml:space="preserve"> для </w:t>
      </w:r>
      <w:r w:rsidR="00756699" w:rsidRPr="00756699">
        <w:rPr>
          <w:i/>
        </w:rPr>
        <w:t>P</w:t>
      </w:r>
      <w:r w:rsidRPr="00DE66AB">
        <w:sym w:font="Symbol" w:char="F0CE"/>
      </w:r>
      <w:r w:rsidR="00756699" w:rsidRPr="00756699">
        <w:rPr>
          <w:b/>
          <w:i/>
        </w:rPr>
        <w:t>R</w:t>
      </w:r>
      <w:r w:rsidRPr="00DE66AB">
        <w:t xml:space="preserve">. </w:t>
      </w:r>
      <w:proofErr w:type="spellStart"/>
      <w:r w:rsidRPr="00DE66AB">
        <w:t>П</w:t>
      </w:r>
      <w:r w:rsidRPr="00DE66AB">
        <w:rPr>
          <w:lang w:eastAsia="zh-TW"/>
        </w:rPr>
        <w:t>одпоследовательность</w:t>
      </w:r>
      <w:proofErr w:type="spellEnd"/>
      <w:r w:rsidRPr="00DE66AB">
        <w:rPr>
          <w:lang w:eastAsia="zh-TW"/>
        </w:rPr>
        <w:t xml:space="preserve"> истории, состоящая только из наблюдений (включая </w:t>
      </w:r>
      <w:r w:rsidRPr="00DE66AB">
        <w:sym w:font="Symbol" w:char="F044"/>
      </w:r>
      <w:r w:rsidRPr="00DE66AB">
        <w:t xml:space="preserve"> и </w:t>
      </w:r>
      <w:r w:rsidRPr="00DE66AB">
        <w:sym w:font="Symbol" w:char="F067"/>
      </w:r>
      <w:r w:rsidRPr="00DE66AB">
        <w:rPr>
          <w:lang w:eastAsia="zh-TW"/>
        </w:rPr>
        <w:t>), называется трассой.</w:t>
      </w:r>
      <w:r w:rsidR="001B7982">
        <w:rPr>
          <w:lang w:eastAsia="zh-TW"/>
        </w:rPr>
        <w:t xml:space="preserve"> Если приоритетов нет,</w:t>
      </w:r>
      <w:r w:rsidRPr="00DE66AB">
        <w:rPr>
          <w:lang w:eastAsia="zh-TW"/>
        </w:rPr>
        <w:t xml:space="preserve"> возможность </w:t>
      </w:r>
      <w:r w:rsidR="001B7982">
        <w:rPr>
          <w:lang w:eastAsia="zh-TW"/>
        </w:rPr>
        <w:t xml:space="preserve">данного </w:t>
      </w:r>
      <w:r w:rsidRPr="00DE66AB">
        <w:rPr>
          <w:lang w:eastAsia="zh-TW"/>
        </w:rPr>
        <w:t xml:space="preserve">наблюдения после трассы определяется тем, что нажимаемая кнопка разрешает </w:t>
      </w:r>
      <w:r w:rsidR="002E4236">
        <w:rPr>
          <w:lang w:eastAsia="zh-TW"/>
        </w:rPr>
        <w:t>это</w:t>
      </w:r>
      <w:r w:rsidRPr="00DE66AB">
        <w:rPr>
          <w:lang w:eastAsia="zh-TW"/>
        </w:rPr>
        <w:t xml:space="preserve"> наблюдение, и не зависит от того, какие еще наблюдения она разрешает. </w:t>
      </w:r>
      <w:r w:rsidR="001B7982">
        <w:rPr>
          <w:lang w:eastAsia="zh-TW"/>
        </w:rPr>
        <w:t>Поэтому м</w:t>
      </w:r>
      <w:r w:rsidR="002E4236">
        <w:rPr>
          <w:lang w:eastAsia="zh-TW"/>
        </w:rPr>
        <w:t>ножество историй</w:t>
      </w:r>
      <w:r w:rsidRPr="00DE66AB">
        <w:rPr>
          <w:lang w:eastAsia="zh-TW"/>
        </w:rPr>
        <w:t xml:space="preserve"> системы однозначно восстанавливается по множеству ее трасс</w:t>
      </w:r>
      <w:r w:rsidR="001B7982">
        <w:rPr>
          <w:lang w:eastAsia="zh-TW"/>
        </w:rPr>
        <w:t xml:space="preserve">, которое называется </w:t>
      </w:r>
      <w:r w:rsidR="001B7982">
        <w:rPr>
          <w:i/>
          <w:lang w:eastAsia="zh-TW"/>
        </w:rPr>
        <w:t>т</w:t>
      </w:r>
      <w:r w:rsidR="001B7982" w:rsidRPr="00DE66AB">
        <w:rPr>
          <w:i/>
          <w:lang w:eastAsia="zh-TW"/>
        </w:rPr>
        <w:t>рассов</w:t>
      </w:r>
      <w:r w:rsidR="001B7982">
        <w:rPr>
          <w:i/>
          <w:lang w:eastAsia="zh-TW"/>
        </w:rPr>
        <w:t>ой</w:t>
      </w:r>
      <w:r w:rsidR="001B7982" w:rsidRPr="00DE66AB">
        <w:rPr>
          <w:i/>
          <w:lang w:eastAsia="zh-TW"/>
        </w:rPr>
        <w:t xml:space="preserve"> модель</w:t>
      </w:r>
      <w:r w:rsidR="001B7982">
        <w:rPr>
          <w:i/>
          <w:lang w:eastAsia="zh-TW"/>
        </w:rPr>
        <w:t>ю</w:t>
      </w:r>
      <w:r w:rsidR="001B7982" w:rsidRPr="00DE66AB">
        <w:rPr>
          <w:lang w:eastAsia="zh-TW"/>
        </w:rPr>
        <w:t xml:space="preserve"> </w:t>
      </w:r>
      <w:r w:rsidR="001B7982">
        <w:rPr>
          <w:lang w:eastAsia="zh-TW"/>
        </w:rPr>
        <w:t>системы и является наиболее естественной ее моделью.</w:t>
      </w:r>
      <w:r w:rsidR="001B7982" w:rsidRPr="00DE66AB">
        <w:rPr>
          <w:lang w:eastAsia="zh-TW"/>
        </w:rPr>
        <w:t xml:space="preserve"> </w:t>
      </w:r>
    </w:p>
    <w:p w:rsidR="00642A50" w:rsidRPr="00DE66AB" w:rsidRDefault="00532F67" w:rsidP="0093761C">
      <w:r w:rsidRPr="00DE66AB">
        <w:t xml:space="preserve">Если в трассах </w:t>
      </w:r>
      <w:r w:rsidR="004D4EAC">
        <w:t xml:space="preserve">модели </w:t>
      </w:r>
      <w:r w:rsidRPr="00DE66AB">
        <w:t xml:space="preserve">в качестве отказов могут встречаться любые подмножества алфавита внешних действий </w:t>
      </w:r>
      <w:r w:rsidR="00756699" w:rsidRPr="00756699">
        <w:rPr>
          <w:b/>
          <w:i/>
          <w:lang w:val="en-US"/>
        </w:rPr>
        <w:t>L</w:t>
      </w:r>
      <w:r w:rsidRPr="00DE66AB">
        <w:t>, такие трассы и так</w:t>
      </w:r>
      <w:r w:rsidR="004D4EAC">
        <w:t>ую</w:t>
      </w:r>
      <w:r w:rsidRPr="00DE66AB">
        <w:t xml:space="preserve"> трассов</w:t>
      </w:r>
      <w:r w:rsidR="004D4EAC">
        <w:t>ую</w:t>
      </w:r>
      <w:r w:rsidRPr="00DE66AB">
        <w:t xml:space="preserve"> модель </w:t>
      </w:r>
      <w:r w:rsidR="005D39C4" w:rsidRPr="00DE66AB">
        <w:t>мы называем</w:t>
      </w:r>
      <w:r w:rsidRPr="00DE66AB">
        <w:t xml:space="preserve"> </w:t>
      </w:r>
      <w:r w:rsidRPr="00DE66AB">
        <w:rPr>
          <w:i/>
        </w:rPr>
        <w:t>полными</w:t>
      </w:r>
      <w:r w:rsidRPr="00DE66AB">
        <w:t xml:space="preserve">. </w:t>
      </w:r>
      <w:r w:rsidR="00FA6BB8">
        <w:t>Соответствующая 2</w:t>
      </w:r>
      <w:r w:rsidR="00756699" w:rsidRPr="00756699">
        <w:rPr>
          <w:b/>
          <w:i/>
          <w:vertAlign w:val="superscript"/>
          <w:lang w:val="en-US"/>
        </w:rPr>
        <w:t>L</w:t>
      </w:r>
      <w:r w:rsidR="00FA6BB8" w:rsidRPr="00DE66AB">
        <w:t>/</w:t>
      </w:r>
      <w:r w:rsidR="00FA6BB8">
        <w:sym w:font="Symbol" w:char="F0C6"/>
      </w:r>
      <w:r w:rsidR="00FA6BB8" w:rsidRPr="00DE66AB">
        <w:t>-семантик</w:t>
      </w:r>
      <w:r w:rsidR="00FA6BB8">
        <w:t>а известна в литературе под названием</w:t>
      </w:r>
      <w:r w:rsidR="005D39C4" w:rsidRPr="00DE66AB">
        <w:t xml:space="preserve"> </w:t>
      </w:r>
      <w:r w:rsidR="005D39C4" w:rsidRPr="00FA6BB8">
        <w:rPr>
          <w:i/>
          <w:lang w:val="en-US"/>
        </w:rPr>
        <w:t>failure</w:t>
      </w:r>
      <w:r w:rsidR="005D39C4" w:rsidRPr="00FA6BB8">
        <w:rPr>
          <w:i/>
        </w:rPr>
        <w:t xml:space="preserve"> </w:t>
      </w:r>
      <w:r w:rsidR="005D39C4" w:rsidRPr="00FA6BB8">
        <w:rPr>
          <w:i/>
          <w:lang w:val="en-US"/>
        </w:rPr>
        <w:t>trace</w:t>
      </w:r>
      <w:r w:rsidR="005D39C4" w:rsidRPr="00FA6BB8">
        <w:rPr>
          <w:i/>
        </w:rPr>
        <w:t xml:space="preserve"> </w:t>
      </w:r>
      <w:r w:rsidR="005D39C4" w:rsidRPr="00FA6BB8">
        <w:rPr>
          <w:i/>
          <w:lang w:val="en-US"/>
        </w:rPr>
        <w:t>semantics</w:t>
      </w:r>
      <w:r w:rsidR="00FA6BB8">
        <w:t>, а</w:t>
      </w:r>
      <w:r w:rsidR="00233967" w:rsidRPr="00DE66AB">
        <w:t xml:space="preserve"> </w:t>
      </w:r>
      <w:r w:rsidR="005D39C4" w:rsidRPr="00DE66AB">
        <w:t>полные</w:t>
      </w:r>
      <w:r w:rsidR="00233967" w:rsidRPr="00DE66AB">
        <w:t xml:space="preserve"> трассы без дивергенции и разрушения называются </w:t>
      </w:r>
      <w:r w:rsidR="00233967" w:rsidRPr="00DE66AB">
        <w:rPr>
          <w:i/>
          <w:lang w:val="en-US"/>
        </w:rPr>
        <w:t>failure</w:t>
      </w:r>
      <w:r w:rsidR="00233967" w:rsidRPr="00DE66AB">
        <w:rPr>
          <w:i/>
        </w:rPr>
        <w:t xml:space="preserve"> </w:t>
      </w:r>
      <w:r w:rsidR="00233967" w:rsidRPr="00DE66AB">
        <w:rPr>
          <w:i/>
          <w:lang w:val="en-US"/>
        </w:rPr>
        <w:t>traces</w:t>
      </w:r>
      <w:r w:rsidR="00233967" w:rsidRPr="00DE66AB">
        <w:t xml:space="preserve">. </w:t>
      </w:r>
      <w:r w:rsidRPr="00DE66AB">
        <w:t>Трасса</w:t>
      </w:r>
      <w:r w:rsidR="00642A50" w:rsidRPr="00DE66AB">
        <w:t xml:space="preserve">, в которой все отказы наблюдаемы для заданной </w:t>
      </w:r>
      <w:r w:rsidR="00756699" w:rsidRPr="00756699">
        <w:rPr>
          <w:b/>
          <w:i/>
        </w:rPr>
        <w:t>R</w:t>
      </w:r>
      <w:r w:rsidR="00642A50" w:rsidRPr="00DE66AB">
        <w:t>/</w:t>
      </w:r>
      <w:r w:rsidR="00756699" w:rsidRPr="00756699">
        <w:rPr>
          <w:b/>
          <w:i/>
        </w:rPr>
        <w:t>Q</w:t>
      </w:r>
      <w:r w:rsidR="00642A50" w:rsidRPr="00DE66AB">
        <w:t xml:space="preserve">-семантики, то есть принадлежат </w:t>
      </w:r>
      <w:r w:rsidR="00756699" w:rsidRPr="00756699">
        <w:rPr>
          <w:b/>
          <w:i/>
          <w:lang w:val="en-US"/>
        </w:rPr>
        <w:t>R</w:t>
      </w:r>
      <w:r w:rsidR="00642A50" w:rsidRPr="00DE66AB">
        <w:t>,</w:t>
      </w:r>
      <w:r w:rsidRPr="00DE66AB">
        <w:rPr>
          <w:szCs w:val="20"/>
        </w:rPr>
        <w:t xml:space="preserve"> называется </w:t>
      </w:r>
      <w:r w:rsidR="00756699" w:rsidRPr="00756699">
        <w:rPr>
          <w:b/>
          <w:i/>
          <w:szCs w:val="20"/>
          <w:lang w:val="en-US"/>
        </w:rPr>
        <w:t>R</w:t>
      </w:r>
      <w:r w:rsidRPr="00DE66AB">
        <w:rPr>
          <w:i/>
          <w:szCs w:val="20"/>
        </w:rPr>
        <w:t>-трассой</w:t>
      </w:r>
      <w:r w:rsidRPr="00DE66AB">
        <w:rPr>
          <w:szCs w:val="20"/>
        </w:rPr>
        <w:t xml:space="preserve">, а подмножество </w:t>
      </w:r>
      <w:r w:rsidR="00756699" w:rsidRPr="00756699">
        <w:rPr>
          <w:b/>
          <w:i/>
          <w:szCs w:val="20"/>
          <w:lang w:val="en-US"/>
        </w:rPr>
        <w:t>R</w:t>
      </w:r>
      <w:r w:rsidRPr="00DE66AB">
        <w:rPr>
          <w:szCs w:val="20"/>
        </w:rPr>
        <w:t xml:space="preserve">-трасс полной трассовой модели – </w:t>
      </w:r>
      <w:r w:rsidR="00756699" w:rsidRPr="00756699">
        <w:rPr>
          <w:b/>
          <w:i/>
          <w:szCs w:val="20"/>
          <w:lang w:val="en-US"/>
        </w:rPr>
        <w:t>R</w:t>
      </w:r>
      <w:r w:rsidRPr="00DE66AB">
        <w:rPr>
          <w:i/>
          <w:szCs w:val="20"/>
        </w:rPr>
        <w:t>-моделью</w:t>
      </w:r>
      <w:r w:rsidRPr="00DE66AB">
        <w:rPr>
          <w:szCs w:val="20"/>
        </w:rPr>
        <w:t xml:space="preserve">. </w:t>
      </w:r>
      <w:r w:rsidR="003A4C83" w:rsidRPr="00DE66AB">
        <w:t xml:space="preserve">При безопасном тестировании </w:t>
      </w:r>
      <w:r w:rsidRPr="00DE66AB">
        <w:t xml:space="preserve">в </w:t>
      </w:r>
      <w:r w:rsidR="00756699" w:rsidRPr="00756699">
        <w:rPr>
          <w:b/>
          <w:i/>
        </w:rPr>
        <w:t>R</w:t>
      </w:r>
      <w:r w:rsidRPr="00DE66AB">
        <w:t>/</w:t>
      </w:r>
      <w:r w:rsidR="00756699" w:rsidRPr="00756699">
        <w:rPr>
          <w:b/>
          <w:i/>
        </w:rPr>
        <w:t>Q</w:t>
      </w:r>
      <w:r w:rsidRPr="00DE66AB">
        <w:t xml:space="preserve">-семантике наблюдаться могут только </w:t>
      </w:r>
      <w:r w:rsidR="00756699" w:rsidRPr="00756699">
        <w:rPr>
          <w:b/>
          <w:i/>
          <w:lang w:val="en-US"/>
        </w:rPr>
        <w:t>R</w:t>
      </w:r>
      <w:r w:rsidRPr="00DE66AB">
        <w:t xml:space="preserve">-трассы, не содержащие </w:t>
      </w:r>
      <w:r w:rsidR="003A4C83" w:rsidRPr="00DE66AB">
        <w:t xml:space="preserve">символов </w:t>
      </w:r>
      <w:r w:rsidR="003A4C83" w:rsidRPr="00DE66AB">
        <w:sym w:font="Symbol" w:char="F044"/>
      </w:r>
      <w:r w:rsidR="003A4C83" w:rsidRPr="00DE66AB">
        <w:t xml:space="preserve"> и </w:t>
      </w:r>
      <w:r w:rsidR="003A4C83" w:rsidRPr="00DE66AB">
        <w:sym w:font="Symbol" w:char="F067"/>
      </w:r>
      <w:r w:rsidRPr="00DE66AB">
        <w:t xml:space="preserve">. </w:t>
      </w:r>
      <w:r w:rsidR="00FA6BB8">
        <w:rPr>
          <w:szCs w:val="20"/>
        </w:rPr>
        <w:t>Д</w:t>
      </w:r>
      <w:r w:rsidR="00765977" w:rsidRPr="00DE66AB">
        <w:rPr>
          <w:szCs w:val="20"/>
        </w:rPr>
        <w:t xml:space="preserve">ля </w:t>
      </w:r>
      <w:proofErr w:type="spellStart"/>
      <w:r w:rsidR="00765977" w:rsidRPr="00DE66AB">
        <w:rPr>
          <w:b/>
          <w:i/>
          <w:szCs w:val="20"/>
          <w:lang w:val="en-US"/>
        </w:rPr>
        <w:t>ioco</w:t>
      </w:r>
      <w:proofErr w:type="spellEnd"/>
      <w:r w:rsidR="00765977" w:rsidRPr="00DE66AB">
        <w:rPr>
          <w:szCs w:val="20"/>
        </w:rPr>
        <w:t xml:space="preserve">-семантики </w:t>
      </w:r>
      <w:r w:rsidR="00756699" w:rsidRPr="00756699">
        <w:rPr>
          <w:b/>
          <w:i/>
          <w:szCs w:val="20"/>
          <w:lang w:val="en-US"/>
        </w:rPr>
        <w:t>R</w:t>
      </w:r>
      <w:r w:rsidR="00765977" w:rsidRPr="00DE66AB">
        <w:rPr>
          <w:szCs w:val="20"/>
        </w:rPr>
        <w:t>-трассы (без</w:t>
      </w:r>
      <w:r w:rsidR="00765977" w:rsidRPr="00DE66AB">
        <w:t xml:space="preserve"> </w:t>
      </w:r>
      <w:r w:rsidR="00765977" w:rsidRPr="00DE66AB">
        <w:sym w:font="Symbol" w:char="F044"/>
      </w:r>
      <w:r w:rsidR="00765977" w:rsidRPr="00DE66AB">
        <w:t xml:space="preserve"> и </w:t>
      </w:r>
      <w:r w:rsidR="00765977" w:rsidRPr="00DE66AB">
        <w:sym w:font="Symbol" w:char="F067"/>
      </w:r>
      <w:r w:rsidR="00765977" w:rsidRPr="00DE66AB">
        <w:rPr>
          <w:szCs w:val="20"/>
        </w:rPr>
        <w:t xml:space="preserve">) называются </w:t>
      </w:r>
      <w:r w:rsidR="00765977" w:rsidRPr="00DE66AB">
        <w:rPr>
          <w:i/>
          <w:szCs w:val="20"/>
          <w:lang w:val="en-US"/>
        </w:rPr>
        <w:t>suspension</w:t>
      </w:r>
      <w:r w:rsidR="00765977" w:rsidRPr="00DE66AB">
        <w:rPr>
          <w:i/>
          <w:szCs w:val="20"/>
        </w:rPr>
        <w:t xml:space="preserve"> </w:t>
      </w:r>
      <w:r w:rsidR="00765977" w:rsidRPr="00DE66AB">
        <w:rPr>
          <w:i/>
          <w:szCs w:val="20"/>
          <w:lang w:val="en-US"/>
        </w:rPr>
        <w:t>traces</w:t>
      </w:r>
      <w:r w:rsidR="00765977" w:rsidRPr="00DE66AB">
        <w:rPr>
          <w:szCs w:val="20"/>
        </w:rPr>
        <w:t xml:space="preserve">. </w:t>
      </w:r>
      <w:r w:rsidRPr="00DE66AB">
        <w:t>Другие трассы</w:t>
      </w:r>
      <w:r w:rsidR="003A4C83" w:rsidRPr="00DE66AB">
        <w:t xml:space="preserve"> </w:t>
      </w:r>
      <w:r w:rsidRPr="00DE66AB">
        <w:t xml:space="preserve">полной трассовой модели нужны </w:t>
      </w:r>
      <w:r w:rsidR="003A4C83" w:rsidRPr="00DE66AB">
        <w:t xml:space="preserve">для указания </w:t>
      </w:r>
      <w:r w:rsidR="001B7982">
        <w:t>того</w:t>
      </w:r>
      <w:r w:rsidR="003A4C83" w:rsidRPr="00DE66AB">
        <w:t xml:space="preserve">, какие </w:t>
      </w:r>
      <w:r w:rsidR="00756699" w:rsidRPr="00756699">
        <w:rPr>
          <w:b/>
          <w:i/>
          <w:lang w:val="en-US"/>
        </w:rPr>
        <w:t>R</w:t>
      </w:r>
      <w:r w:rsidRPr="00DE66AB">
        <w:t>-</w:t>
      </w:r>
      <w:r w:rsidR="003A4C83" w:rsidRPr="00DE66AB">
        <w:t xml:space="preserve">трассы безопасны (могут </w:t>
      </w:r>
      <w:r w:rsidR="004A7F39" w:rsidRPr="00DE66AB">
        <w:t>наблюдаться</w:t>
      </w:r>
      <w:r w:rsidR="003A4C83" w:rsidRPr="00DE66AB">
        <w:t xml:space="preserve"> при безопасном тестировании), а какие нет. </w:t>
      </w:r>
      <w:r w:rsidR="004A4260" w:rsidRPr="00DE66AB">
        <w:t>Д</w:t>
      </w:r>
      <w:r w:rsidR="004A7F39" w:rsidRPr="00DE66AB">
        <w:t>ля этого</w:t>
      </w:r>
      <w:r w:rsidR="003A4C83" w:rsidRPr="00DE66AB">
        <w:t xml:space="preserve"> </w:t>
      </w:r>
      <w:r w:rsidR="004A7F39" w:rsidRPr="00DE66AB">
        <w:t>достаточно</w:t>
      </w:r>
      <w:r w:rsidR="003A4C83" w:rsidRPr="00DE66AB">
        <w:t xml:space="preserve"> </w:t>
      </w:r>
      <w:r w:rsidR="004A4260" w:rsidRPr="00DE66AB">
        <w:t xml:space="preserve">учитывать </w:t>
      </w:r>
      <w:r w:rsidR="00642A50" w:rsidRPr="00DE66AB">
        <w:t xml:space="preserve">только </w:t>
      </w:r>
      <w:r w:rsidR="003A4C83" w:rsidRPr="00DE66AB">
        <w:t>трасс</w:t>
      </w:r>
      <w:r w:rsidR="004A4260" w:rsidRPr="00DE66AB">
        <w:t>ы</w:t>
      </w:r>
      <w:r w:rsidR="00642A50" w:rsidRPr="00DE66AB">
        <w:t>, в которых отказы принадлежат множеству</w:t>
      </w:r>
      <w:r w:rsidRPr="00DE66AB">
        <w:t xml:space="preserve"> </w:t>
      </w:r>
      <w:r w:rsidR="00756699" w:rsidRPr="00756699">
        <w:rPr>
          <w:b/>
          <w:i/>
          <w:szCs w:val="20"/>
          <w:lang w:val="en-US"/>
        </w:rPr>
        <w:t>R</w:t>
      </w:r>
      <w:r w:rsidRPr="00DE66AB">
        <w:rPr>
          <w:szCs w:val="20"/>
        </w:rPr>
        <w:sym w:font="Symbol" w:char="F0C8"/>
      </w:r>
      <w:r w:rsidR="00756699" w:rsidRPr="00756699">
        <w:rPr>
          <w:b/>
          <w:i/>
          <w:szCs w:val="20"/>
          <w:lang w:val="en-US"/>
        </w:rPr>
        <w:t>Q</w:t>
      </w:r>
      <w:r w:rsidR="003A4C83" w:rsidRPr="00DE66AB">
        <w:t>.</w:t>
      </w:r>
      <w:r w:rsidR="004A4260" w:rsidRPr="00DE66AB">
        <w:t xml:space="preserve"> </w:t>
      </w:r>
    </w:p>
    <w:p w:rsidR="003A4C83" w:rsidRPr="00DE66AB" w:rsidRDefault="00642A50" w:rsidP="0093761C">
      <w:r w:rsidRPr="00DE66AB">
        <w:t xml:space="preserve">Семантика взаимодействия запрещает некоторые трассы. Например, </w:t>
      </w:r>
      <w:r w:rsidR="00764025">
        <w:t xml:space="preserve">трасса должна быть </w:t>
      </w:r>
      <w:r w:rsidR="00764025" w:rsidRPr="00764025">
        <w:rPr>
          <w:i/>
        </w:rPr>
        <w:t>согласованной</w:t>
      </w:r>
      <w:r w:rsidR="00764025">
        <w:t xml:space="preserve">: </w:t>
      </w:r>
      <w:r w:rsidRPr="00DE66AB">
        <w:t xml:space="preserve">после отказа </w:t>
      </w:r>
      <w:r w:rsidR="00756699" w:rsidRPr="00756699">
        <w:rPr>
          <w:i/>
          <w:lang w:val="en-US"/>
        </w:rPr>
        <w:t>P</w:t>
      </w:r>
      <w:r w:rsidRPr="00DE66AB">
        <w:t xml:space="preserve"> не может </w:t>
      </w:r>
      <w:r w:rsidR="003906B6">
        <w:t>быть</w:t>
      </w:r>
      <w:r w:rsidRPr="00DE66AB">
        <w:t xml:space="preserve"> действи</w:t>
      </w:r>
      <w:r w:rsidR="003906B6">
        <w:t>я</w:t>
      </w:r>
      <w:r w:rsidRPr="00DE66AB">
        <w:t xml:space="preserve"> </w:t>
      </w:r>
      <w:r w:rsidR="00756699" w:rsidRPr="00756699">
        <w:rPr>
          <w:i/>
          <w:lang w:val="en-US"/>
        </w:rPr>
        <w:t>z</w:t>
      </w:r>
      <w:r w:rsidRPr="00DE66AB">
        <w:rPr>
          <w:lang w:val="en-US"/>
        </w:rPr>
        <w:sym w:font="Symbol" w:char="F0CE"/>
      </w:r>
      <w:r w:rsidR="00756699" w:rsidRPr="00756699">
        <w:rPr>
          <w:i/>
          <w:lang w:val="en-US"/>
        </w:rPr>
        <w:t>P</w:t>
      </w:r>
      <w:r w:rsidRPr="00DE66AB">
        <w:t>, а также символ</w:t>
      </w:r>
      <w:r w:rsidR="003906B6">
        <w:t>ов</w:t>
      </w:r>
      <w:r w:rsidRPr="00DE66AB">
        <w:t xml:space="preserve"> </w:t>
      </w:r>
      <w:r w:rsidRPr="00DE66AB">
        <w:sym w:font="Symbol" w:char="F044"/>
      </w:r>
      <w:r w:rsidRPr="00DE66AB">
        <w:t xml:space="preserve"> и </w:t>
      </w:r>
      <w:r w:rsidRPr="00DE66AB">
        <w:sym w:font="Symbol" w:char="F067"/>
      </w:r>
      <w:r w:rsidRPr="00DE66AB">
        <w:t>. Поэтому</w:t>
      </w:r>
      <w:r w:rsidR="004A4260" w:rsidRPr="00DE66AB">
        <w:t xml:space="preserve"> модель</w:t>
      </w:r>
      <w:r w:rsidR="003906B6">
        <w:t xml:space="preserve"> – это </w:t>
      </w:r>
      <w:r w:rsidR="004A4260" w:rsidRPr="00DE66AB">
        <w:t xml:space="preserve">множество трасс, которое удовлетворяет некоторому необходимому и достаточному набору условий. Формальное определение этих условий </w:t>
      </w:r>
      <w:r w:rsidR="00DE4A90">
        <w:t xml:space="preserve">и доказательство их взаимной независимости, необходимости и достаточности </w:t>
      </w:r>
      <w:r w:rsidR="004A4260" w:rsidRPr="00DE66AB">
        <w:t>дан</w:t>
      </w:r>
      <w:r w:rsidR="00DE4A90">
        <w:t>ы</w:t>
      </w:r>
      <w:r w:rsidR="004A4260" w:rsidRPr="00DE66AB">
        <w:t xml:space="preserve"> в [</w:t>
      </w:r>
      <w:r w:rsidR="00DD2409" w:rsidRPr="00DD2409">
        <w:t>2</w:t>
      </w:r>
      <w:r w:rsidR="004A4260" w:rsidRPr="00DE66AB">
        <w:t>].</w:t>
      </w:r>
    </w:p>
    <w:p w:rsidR="00642A50" w:rsidRPr="008967C0" w:rsidRDefault="004A4260" w:rsidP="0093761C">
      <w:pPr>
        <w:rPr>
          <w:szCs w:val="20"/>
        </w:rPr>
      </w:pPr>
      <w:r w:rsidRPr="00DE66AB">
        <w:t xml:space="preserve">Другой, </w:t>
      </w:r>
      <w:r w:rsidR="00642A50" w:rsidRPr="00DE66AB">
        <w:t>эквивалентной</w:t>
      </w:r>
      <w:r w:rsidR="007A4A15" w:rsidRPr="00DE66AB">
        <w:rPr>
          <w:szCs w:val="20"/>
        </w:rPr>
        <w:t xml:space="preserve"> моделью реализации и спецификации является </w:t>
      </w:r>
      <w:r w:rsidR="007A4A15" w:rsidRPr="00DE66AB">
        <w:rPr>
          <w:szCs w:val="20"/>
          <w:lang w:val="en-US"/>
        </w:rPr>
        <w:t>LTS</w:t>
      </w:r>
      <w:r w:rsidRPr="00DE66AB">
        <w:rPr>
          <w:szCs w:val="20"/>
        </w:rPr>
        <w:t xml:space="preserve"> (</w:t>
      </w:r>
      <w:proofErr w:type="spellStart"/>
      <w:r w:rsidRPr="00DE66AB">
        <w:rPr>
          <w:szCs w:val="20"/>
          <w:lang w:val="en-US"/>
        </w:rPr>
        <w:t>Labelled</w:t>
      </w:r>
      <w:proofErr w:type="spellEnd"/>
      <w:r w:rsidRPr="00DE66AB">
        <w:rPr>
          <w:szCs w:val="20"/>
        </w:rPr>
        <w:t xml:space="preserve"> </w:t>
      </w:r>
      <w:r w:rsidRPr="00DE66AB">
        <w:rPr>
          <w:szCs w:val="20"/>
          <w:lang w:val="en-US"/>
        </w:rPr>
        <w:t>Transition</w:t>
      </w:r>
      <w:r w:rsidRPr="00DE66AB">
        <w:rPr>
          <w:szCs w:val="20"/>
        </w:rPr>
        <w:t xml:space="preserve"> </w:t>
      </w:r>
      <w:r w:rsidRPr="00DE66AB">
        <w:rPr>
          <w:szCs w:val="20"/>
          <w:lang w:val="en-US"/>
        </w:rPr>
        <w:t>System</w:t>
      </w:r>
      <w:r w:rsidRPr="00DE66AB">
        <w:rPr>
          <w:szCs w:val="20"/>
        </w:rPr>
        <w:t>), которая определяется как ориентированный граф</w:t>
      </w:r>
      <w:r w:rsidR="00642A50" w:rsidRPr="00DE66AB">
        <w:rPr>
          <w:szCs w:val="20"/>
        </w:rPr>
        <w:t>, вершины которого называются состояниями, а дуги</w:t>
      </w:r>
      <w:r w:rsidRPr="00DE66AB">
        <w:rPr>
          <w:szCs w:val="20"/>
        </w:rPr>
        <w:t xml:space="preserve"> </w:t>
      </w:r>
      <w:r w:rsidR="00642A50" w:rsidRPr="00DE66AB">
        <w:rPr>
          <w:szCs w:val="20"/>
        </w:rPr>
        <w:t>помечены внешними действиями или символ</w:t>
      </w:r>
      <w:r w:rsidR="0032490D" w:rsidRPr="00DE66AB">
        <w:rPr>
          <w:szCs w:val="20"/>
        </w:rPr>
        <w:t>ами</w:t>
      </w:r>
      <w:r w:rsidR="00642A50" w:rsidRPr="00DE66AB">
        <w:rPr>
          <w:szCs w:val="20"/>
        </w:rPr>
        <w:t xml:space="preserve"> </w:t>
      </w:r>
      <w:r w:rsidR="00642A50" w:rsidRPr="00DE66AB">
        <w:rPr>
          <w:szCs w:val="20"/>
        </w:rPr>
        <w:sym w:font="Symbol" w:char="F074"/>
      </w:r>
      <w:r w:rsidR="0032490D" w:rsidRPr="00DE66AB">
        <w:rPr>
          <w:szCs w:val="20"/>
        </w:rPr>
        <w:t xml:space="preserve"> или </w:t>
      </w:r>
      <w:r w:rsidR="0032490D" w:rsidRPr="00DE66AB">
        <w:rPr>
          <w:szCs w:val="20"/>
        </w:rPr>
        <w:sym w:font="Symbol" w:char="F067"/>
      </w:r>
      <w:r w:rsidR="00642A50" w:rsidRPr="00DE66AB">
        <w:rPr>
          <w:szCs w:val="20"/>
        </w:rPr>
        <w:t xml:space="preserve"> и называются переходами. </w:t>
      </w:r>
      <w:r w:rsidR="008F4CBB">
        <w:rPr>
          <w:szCs w:val="20"/>
        </w:rPr>
        <w:t xml:space="preserve">Переход из </w:t>
      </w:r>
      <w:r w:rsidR="00157827" w:rsidRPr="00157827">
        <w:rPr>
          <w:szCs w:val="20"/>
        </w:rPr>
        <w:t>(</w:t>
      </w:r>
      <w:proofErr w:type="spellStart"/>
      <w:r w:rsidR="00157827">
        <w:rPr>
          <w:szCs w:val="20"/>
        </w:rPr>
        <w:t>пре</w:t>
      </w:r>
      <w:proofErr w:type="spellEnd"/>
      <w:r w:rsidR="00157827" w:rsidRPr="00157827">
        <w:rPr>
          <w:szCs w:val="20"/>
        </w:rPr>
        <w:t>)</w:t>
      </w:r>
      <w:r w:rsidR="008F4CBB">
        <w:rPr>
          <w:szCs w:val="20"/>
        </w:rPr>
        <w:t xml:space="preserve">состояния </w:t>
      </w:r>
      <w:r w:rsidR="00686E30" w:rsidRPr="00686E30">
        <w:rPr>
          <w:i/>
          <w:szCs w:val="20"/>
          <w:lang w:val="en-US"/>
        </w:rPr>
        <w:t>s</w:t>
      </w:r>
      <w:r w:rsidR="008F4CBB">
        <w:rPr>
          <w:szCs w:val="20"/>
        </w:rPr>
        <w:t xml:space="preserve"> в </w:t>
      </w:r>
      <w:r w:rsidR="00157827">
        <w:rPr>
          <w:szCs w:val="20"/>
        </w:rPr>
        <w:t>(пост)</w:t>
      </w:r>
      <w:r w:rsidR="008F4CBB">
        <w:rPr>
          <w:szCs w:val="20"/>
        </w:rPr>
        <w:t xml:space="preserve">состояние </w:t>
      </w:r>
      <w:r w:rsidR="00686E30" w:rsidRPr="00686E30">
        <w:rPr>
          <w:i/>
          <w:szCs w:val="20"/>
          <w:lang w:val="en-US"/>
        </w:rPr>
        <w:t>s</w:t>
      </w:r>
      <w:r w:rsidR="008F4CBB" w:rsidRPr="008F4CBB">
        <w:rPr>
          <w:szCs w:val="20"/>
        </w:rPr>
        <w:t>`</w:t>
      </w:r>
      <w:r w:rsidR="00157827" w:rsidRPr="00157827">
        <w:rPr>
          <w:szCs w:val="20"/>
        </w:rPr>
        <w:t xml:space="preserve"> </w:t>
      </w:r>
      <w:r w:rsidR="008F4CBB">
        <w:rPr>
          <w:szCs w:val="20"/>
        </w:rPr>
        <w:t xml:space="preserve">по символу </w:t>
      </w:r>
      <w:r w:rsidR="00756699" w:rsidRPr="00756699">
        <w:rPr>
          <w:i/>
          <w:szCs w:val="20"/>
          <w:lang w:val="en-US"/>
        </w:rPr>
        <w:t>z</w:t>
      </w:r>
      <w:r w:rsidR="008F4CBB">
        <w:rPr>
          <w:szCs w:val="20"/>
        </w:rPr>
        <w:t xml:space="preserve"> обозначается </w:t>
      </w:r>
      <w:r w:rsidR="00686E30" w:rsidRPr="00686E30">
        <w:rPr>
          <w:i/>
          <w:szCs w:val="20"/>
          <w:lang w:val="en-US"/>
        </w:rPr>
        <w:t>s</w:t>
      </w:r>
      <w:r w:rsidR="008F4CBB">
        <w:rPr>
          <w:szCs w:val="20"/>
          <w:lang w:val="en-US"/>
        </w:rPr>
        <w:sym w:font="Symbol" w:char="F0BE"/>
      </w:r>
      <w:r w:rsidR="00756699" w:rsidRPr="00756699">
        <w:rPr>
          <w:i/>
          <w:szCs w:val="20"/>
          <w:lang w:val="en-US"/>
        </w:rPr>
        <w:t>z</w:t>
      </w:r>
      <w:r w:rsidR="008F4CBB">
        <w:rPr>
          <w:szCs w:val="20"/>
          <w:lang w:val="en-US"/>
        </w:rPr>
        <w:sym w:font="Symbol" w:char="F0AE"/>
      </w:r>
      <w:r w:rsidR="00686E30" w:rsidRPr="00686E30">
        <w:rPr>
          <w:i/>
          <w:szCs w:val="20"/>
          <w:lang w:val="en-US"/>
        </w:rPr>
        <w:t>s</w:t>
      </w:r>
      <w:r w:rsidR="008F4CBB" w:rsidRPr="008F4CBB">
        <w:rPr>
          <w:szCs w:val="20"/>
        </w:rPr>
        <w:t>`</w:t>
      </w:r>
      <w:r w:rsidR="008F4CBB">
        <w:rPr>
          <w:szCs w:val="20"/>
        </w:rPr>
        <w:t xml:space="preserve">. </w:t>
      </w:r>
      <w:r w:rsidR="0032490D" w:rsidRPr="00DE66AB">
        <w:rPr>
          <w:szCs w:val="20"/>
        </w:rPr>
        <w:t xml:space="preserve">Выделяется начальное состояние, с которого реализация начинает работать при каждом рестарте. После рестарта реализация выполняет последовательность смежных переходов по маршруту, начинающемуся в начальном состоянии, каждый переход которого помечен действием </w:t>
      </w:r>
      <w:r w:rsidR="00756699" w:rsidRPr="00756699">
        <w:rPr>
          <w:i/>
          <w:szCs w:val="20"/>
          <w:lang w:val="en-US"/>
        </w:rPr>
        <w:t>z</w:t>
      </w:r>
      <w:r w:rsidR="0032490D" w:rsidRPr="00DE66AB">
        <w:rPr>
          <w:szCs w:val="20"/>
        </w:rPr>
        <w:t xml:space="preserve">, разрешаемым текущей нажатой кнопкой </w:t>
      </w:r>
      <w:r w:rsidR="00756699" w:rsidRPr="00756699">
        <w:rPr>
          <w:i/>
          <w:szCs w:val="20"/>
          <w:lang w:val="en-US"/>
        </w:rPr>
        <w:t>P</w:t>
      </w:r>
      <w:r w:rsidR="0032490D" w:rsidRPr="00DE66AB">
        <w:rPr>
          <w:szCs w:val="20"/>
        </w:rPr>
        <w:t xml:space="preserve"> машины тестирования, то есть</w:t>
      </w:r>
      <w:r w:rsidR="0032490D" w:rsidRPr="00DE66AB">
        <w:t xml:space="preserve"> </w:t>
      </w:r>
      <w:r w:rsidR="00756699" w:rsidRPr="00756699">
        <w:rPr>
          <w:i/>
          <w:lang w:val="en-US"/>
        </w:rPr>
        <w:t>z</w:t>
      </w:r>
      <w:r w:rsidR="0032490D" w:rsidRPr="00DE66AB">
        <w:rPr>
          <w:lang w:val="en-US"/>
        </w:rPr>
        <w:sym w:font="Symbol" w:char="F0CE"/>
      </w:r>
      <w:r w:rsidR="00756699" w:rsidRPr="00756699">
        <w:rPr>
          <w:i/>
          <w:lang w:val="en-US"/>
        </w:rPr>
        <w:t>P</w:t>
      </w:r>
      <w:r w:rsidR="0032490D" w:rsidRPr="00DE66AB">
        <w:rPr>
          <w:szCs w:val="20"/>
        </w:rPr>
        <w:sym w:font="Symbol" w:char="F0C8"/>
      </w:r>
      <w:r w:rsidR="0032490D" w:rsidRPr="00DE66AB">
        <w:rPr>
          <w:szCs w:val="20"/>
        </w:rPr>
        <w:t>{</w:t>
      </w:r>
      <w:r w:rsidR="0032490D" w:rsidRPr="00DE66AB">
        <w:rPr>
          <w:szCs w:val="20"/>
        </w:rPr>
        <w:sym w:font="Symbol" w:char="F074"/>
      </w:r>
      <w:r w:rsidR="0032490D" w:rsidRPr="00DE66AB">
        <w:rPr>
          <w:szCs w:val="20"/>
        </w:rPr>
        <w:t>,</w:t>
      </w:r>
      <w:r w:rsidR="0032490D" w:rsidRPr="00DE66AB">
        <w:rPr>
          <w:szCs w:val="20"/>
        </w:rPr>
        <w:sym w:font="Symbol" w:char="F067"/>
      </w:r>
      <w:r w:rsidR="0032490D" w:rsidRPr="00DE66AB">
        <w:rPr>
          <w:szCs w:val="20"/>
        </w:rPr>
        <w:t>}.</w:t>
      </w:r>
      <w:r w:rsidRPr="00DE66AB">
        <w:rPr>
          <w:szCs w:val="20"/>
        </w:rPr>
        <w:t xml:space="preserve"> </w:t>
      </w:r>
    </w:p>
    <w:p w:rsidR="0032490D" w:rsidRPr="00DE66AB" w:rsidRDefault="0032490D" w:rsidP="0093761C">
      <w:pPr>
        <w:rPr>
          <w:szCs w:val="20"/>
        </w:rPr>
      </w:pPr>
      <w:r w:rsidRPr="00DE66AB">
        <w:rPr>
          <w:szCs w:val="20"/>
        </w:rPr>
        <w:t xml:space="preserve">Отказ </w:t>
      </w:r>
      <w:r w:rsidR="00756699" w:rsidRPr="00756699">
        <w:rPr>
          <w:i/>
          <w:szCs w:val="20"/>
          <w:lang w:val="en-US"/>
        </w:rPr>
        <w:t>P</w:t>
      </w:r>
      <w:r w:rsidRPr="00DE66AB">
        <w:rPr>
          <w:szCs w:val="20"/>
        </w:rPr>
        <w:t xml:space="preserve"> в </w:t>
      </w:r>
      <w:r w:rsidRPr="00DE66AB">
        <w:rPr>
          <w:szCs w:val="20"/>
          <w:lang w:val="en-US"/>
        </w:rPr>
        <w:t>LTS</w:t>
      </w:r>
      <w:r w:rsidRPr="00DE66AB">
        <w:rPr>
          <w:szCs w:val="20"/>
        </w:rPr>
        <w:t xml:space="preserve"> порождается в </w:t>
      </w:r>
      <w:r w:rsidRPr="000F7DDB">
        <w:rPr>
          <w:i/>
          <w:szCs w:val="20"/>
        </w:rPr>
        <w:t>стабильном</w:t>
      </w:r>
      <w:r w:rsidRPr="00DE66AB">
        <w:rPr>
          <w:szCs w:val="20"/>
        </w:rPr>
        <w:t xml:space="preserve"> </w:t>
      </w:r>
      <w:r w:rsidRPr="000F7DDB">
        <w:rPr>
          <w:szCs w:val="20"/>
        </w:rPr>
        <w:t>состоянии</w:t>
      </w:r>
      <w:r w:rsidRPr="00DE66AB">
        <w:rPr>
          <w:szCs w:val="20"/>
        </w:rPr>
        <w:t>, из которого не</w:t>
      </w:r>
      <w:r w:rsidR="00D85042" w:rsidRPr="00D85042">
        <w:rPr>
          <w:szCs w:val="20"/>
        </w:rPr>
        <w:t xml:space="preserve"> </w:t>
      </w:r>
      <w:r w:rsidR="00D85042">
        <w:rPr>
          <w:szCs w:val="20"/>
        </w:rPr>
        <w:t>выходят</w:t>
      </w:r>
      <w:r w:rsidRPr="00DE66AB">
        <w:rPr>
          <w:szCs w:val="20"/>
        </w:rPr>
        <w:t xml:space="preserve"> </w:t>
      </w:r>
      <w:r w:rsidRPr="00DE66AB">
        <w:rPr>
          <w:szCs w:val="20"/>
        </w:rPr>
        <w:sym w:font="Symbol" w:char="F074"/>
      </w:r>
      <w:r w:rsidRPr="00DE66AB">
        <w:rPr>
          <w:szCs w:val="20"/>
        </w:rPr>
        <w:t xml:space="preserve">- и </w:t>
      </w:r>
      <w:r w:rsidRPr="00DE66AB">
        <w:rPr>
          <w:szCs w:val="20"/>
        </w:rPr>
        <w:sym w:font="Symbol" w:char="F067"/>
      </w:r>
      <w:r w:rsidRPr="00DE66AB">
        <w:rPr>
          <w:szCs w:val="20"/>
        </w:rPr>
        <w:t>-переход</w:t>
      </w:r>
      <w:r w:rsidR="00D85042">
        <w:rPr>
          <w:szCs w:val="20"/>
        </w:rPr>
        <w:t>ы</w:t>
      </w:r>
      <w:r w:rsidRPr="00DE66AB">
        <w:rPr>
          <w:szCs w:val="20"/>
        </w:rPr>
        <w:t>, при условии, что из этого состояния не</w:t>
      </w:r>
      <w:r w:rsidR="00D85042">
        <w:rPr>
          <w:szCs w:val="20"/>
        </w:rPr>
        <w:t xml:space="preserve"> выходят также</w:t>
      </w:r>
      <w:r w:rsidRPr="00DE66AB">
        <w:rPr>
          <w:szCs w:val="20"/>
        </w:rPr>
        <w:t xml:space="preserve"> переход</w:t>
      </w:r>
      <w:r w:rsidR="00D85042">
        <w:rPr>
          <w:szCs w:val="20"/>
        </w:rPr>
        <w:t>ы</w:t>
      </w:r>
      <w:r w:rsidRPr="00DE66AB">
        <w:rPr>
          <w:szCs w:val="20"/>
        </w:rPr>
        <w:t xml:space="preserve"> по действи</w:t>
      </w:r>
      <w:r w:rsidR="00D85042">
        <w:rPr>
          <w:szCs w:val="20"/>
        </w:rPr>
        <w:t>ям</w:t>
      </w:r>
      <w:r w:rsidRPr="00DE66AB">
        <w:t xml:space="preserve"> </w:t>
      </w:r>
      <w:r w:rsidR="00756699" w:rsidRPr="00756699">
        <w:rPr>
          <w:i/>
          <w:lang w:val="en-US"/>
        </w:rPr>
        <w:t>z</w:t>
      </w:r>
      <w:r w:rsidRPr="00DE66AB">
        <w:rPr>
          <w:lang w:val="en-US"/>
        </w:rPr>
        <w:sym w:font="Symbol" w:char="F0CE"/>
      </w:r>
      <w:r w:rsidR="00756699" w:rsidRPr="00756699">
        <w:rPr>
          <w:i/>
          <w:lang w:val="en-US"/>
        </w:rPr>
        <w:t>P</w:t>
      </w:r>
      <w:r w:rsidRPr="00DE66AB">
        <w:rPr>
          <w:szCs w:val="20"/>
        </w:rPr>
        <w:t xml:space="preserve">. Состояние </w:t>
      </w:r>
      <w:r w:rsidRPr="00DE66AB">
        <w:rPr>
          <w:i/>
          <w:szCs w:val="20"/>
        </w:rPr>
        <w:t>дивергентно</w:t>
      </w:r>
      <w:r w:rsidRPr="00DE66AB">
        <w:rPr>
          <w:szCs w:val="20"/>
        </w:rPr>
        <w:t xml:space="preserve">, если в нем начинается бесконечный </w:t>
      </w:r>
      <w:r w:rsidRPr="00DE66AB">
        <w:rPr>
          <w:szCs w:val="20"/>
        </w:rPr>
        <w:sym w:font="Symbol" w:char="F074"/>
      </w:r>
      <w:r w:rsidRPr="00DE66AB">
        <w:rPr>
          <w:szCs w:val="20"/>
        </w:rPr>
        <w:t xml:space="preserve">-маршрут, то есть маршрут, все переходы которого помечены символом </w:t>
      </w:r>
      <w:r w:rsidRPr="00DE66AB">
        <w:rPr>
          <w:szCs w:val="20"/>
        </w:rPr>
        <w:sym w:font="Symbol" w:char="F074"/>
      </w:r>
      <w:r w:rsidRPr="00DE66AB">
        <w:rPr>
          <w:szCs w:val="20"/>
        </w:rPr>
        <w:t>.</w:t>
      </w:r>
    </w:p>
    <w:p w:rsidR="00870ECC" w:rsidRPr="00870ECC" w:rsidRDefault="0032490D" w:rsidP="0093761C">
      <w:pPr>
        <w:rPr>
          <w:szCs w:val="20"/>
        </w:rPr>
      </w:pPr>
      <w:r w:rsidRPr="00DE66AB">
        <w:rPr>
          <w:szCs w:val="20"/>
        </w:rPr>
        <w:t xml:space="preserve">Для определения трасс </w:t>
      </w:r>
      <w:r w:rsidRPr="00DE66AB">
        <w:rPr>
          <w:szCs w:val="20"/>
          <w:lang w:val="en-US"/>
        </w:rPr>
        <w:t>LTS</w:t>
      </w:r>
      <w:r w:rsidRPr="00DE66AB">
        <w:rPr>
          <w:szCs w:val="20"/>
        </w:rPr>
        <w:t xml:space="preserve"> в стабильн</w:t>
      </w:r>
      <w:r w:rsidR="00F43490">
        <w:rPr>
          <w:szCs w:val="20"/>
        </w:rPr>
        <w:t>ых</w:t>
      </w:r>
      <w:r w:rsidRPr="00DE66AB">
        <w:rPr>
          <w:szCs w:val="20"/>
        </w:rPr>
        <w:t xml:space="preserve"> состояни</w:t>
      </w:r>
      <w:r w:rsidR="00F43490">
        <w:rPr>
          <w:szCs w:val="20"/>
        </w:rPr>
        <w:t>ях</w:t>
      </w:r>
      <w:r w:rsidRPr="00DE66AB">
        <w:rPr>
          <w:szCs w:val="20"/>
        </w:rPr>
        <w:t xml:space="preserve"> добавляются виртуальные петли по порождаемым отказам, а в дивергентных состояниях </w:t>
      </w:r>
      <w:r w:rsidR="00F43490">
        <w:rPr>
          <w:szCs w:val="20"/>
        </w:rPr>
        <w:t>–</w:t>
      </w:r>
      <w:r w:rsidRPr="00DE66AB">
        <w:rPr>
          <w:szCs w:val="20"/>
        </w:rPr>
        <w:t xml:space="preserve"> переходы по </w:t>
      </w:r>
      <w:r w:rsidRPr="00DE66AB">
        <w:sym w:font="Symbol" w:char="F044"/>
      </w:r>
      <w:r w:rsidRPr="00DE66AB">
        <w:rPr>
          <w:szCs w:val="20"/>
        </w:rPr>
        <w:t xml:space="preserve">. После этого трасса </w:t>
      </w:r>
      <w:r w:rsidRPr="00DE66AB">
        <w:rPr>
          <w:szCs w:val="20"/>
          <w:lang w:val="en-US"/>
        </w:rPr>
        <w:t>LTS</w:t>
      </w:r>
      <w:r w:rsidRPr="00DE66AB">
        <w:rPr>
          <w:szCs w:val="20"/>
        </w:rPr>
        <w:t xml:space="preserve"> определяется как последовательность пометок на переходах маршрута, начинающегося в начальном состоянии и не продолжающегося после </w:t>
      </w:r>
      <w:r w:rsidRPr="00DE66AB">
        <w:sym w:font="Symbol" w:char="F044"/>
      </w:r>
      <w:r w:rsidRPr="00DE66AB">
        <w:t xml:space="preserve">- или </w:t>
      </w:r>
      <w:r w:rsidRPr="00DE66AB">
        <w:rPr>
          <w:szCs w:val="20"/>
        </w:rPr>
        <w:sym w:font="Symbol" w:char="F067"/>
      </w:r>
      <w:r w:rsidRPr="00DE66AB">
        <w:rPr>
          <w:szCs w:val="20"/>
        </w:rPr>
        <w:t xml:space="preserve">-перехода, с пропуском символа </w:t>
      </w:r>
      <w:r w:rsidRPr="00DE66AB">
        <w:rPr>
          <w:szCs w:val="20"/>
        </w:rPr>
        <w:sym w:font="Symbol" w:char="F074"/>
      </w:r>
      <w:r w:rsidRPr="00DE66AB">
        <w:rPr>
          <w:szCs w:val="20"/>
        </w:rPr>
        <w:t xml:space="preserve">. </w:t>
      </w:r>
      <w:r w:rsidRPr="00DE66AB">
        <w:rPr>
          <w:szCs w:val="20"/>
          <w:lang w:val="en-US"/>
        </w:rPr>
        <w:t>LTS</w:t>
      </w:r>
      <w:r w:rsidRPr="00DE66AB">
        <w:rPr>
          <w:szCs w:val="20"/>
        </w:rPr>
        <w:t xml:space="preserve"> </w:t>
      </w:r>
      <w:r w:rsidR="00F43490">
        <w:rPr>
          <w:szCs w:val="20"/>
        </w:rPr>
        <w:t>–</w:t>
      </w:r>
      <w:r w:rsidRPr="00DE66AB">
        <w:rPr>
          <w:szCs w:val="20"/>
        </w:rPr>
        <w:t xml:space="preserve"> наиболее наглядн</w:t>
      </w:r>
      <w:r w:rsidR="00F43490">
        <w:rPr>
          <w:szCs w:val="20"/>
        </w:rPr>
        <w:t>ая</w:t>
      </w:r>
      <w:r w:rsidRPr="00DE66AB">
        <w:rPr>
          <w:szCs w:val="20"/>
        </w:rPr>
        <w:t xml:space="preserve"> модель, поскольку для любой </w:t>
      </w:r>
      <w:r w:rsidRPr="00DE66AB">
        <w:rPr>
          <w:szCs w:val="20"/>
          <w:lang w:val="en-US"/>
        </w:rPr>
        <w:t>LTS</w:t>
      </w:r>
      <w:r w:rsidRPr="00DE66AB">
        <w:rPr>
          <w:szCs w:val="20"/>
        </w:rPr>
        <w:t xml:space="preserve"> множество ее трасс является трассовой моделью</w:t>
      </w:r>
      <w:r w:rsidR="00CD329C">
        <w:rPr>
          <w:szCs w:val="20"/>
        </w:rPr>
        <w:t>.</w:t>
      </w:r>
      <w:r w:rsidR="00F43490">
        <w:rPr>
          <w:szCs w:val="20"/>
        </w:rPr>
        <w:t xml:space="preserve"> </w:t>
      </w:r>
      <w:r w:rsidR="00A72033" w:rsidRPr="00DE66AB">
        <w:rPr>
          <w:szCs w:val="20"/>
        </w:rPr>
        <w:t xml:space="preserve">В то же время </w:t>
      </w:r>
      <w:r w:rsidR="00A72033" w:rsidRPr="00DE66AB">
        <w:rPr>
          <w:szCs w:val="20"/>
          <w:lang w:val="en-US"/>
        </w:rPr>
        <w:t>LTS</w:t>
      </w:r>
      <w:r w:rsidR="00A72033" w:rsidRPr="00DE66AB">
        <w:rPr>
          <w:szCs w:val="20"/>
        </w:rPr>
        <w:t xml:space="preserve"> обладает существенным неудо</w:t>
      </w:r>
      <w:r w:rsidR="00897331">
        <w:rPr>
          <w:szCs w:val="20"/>
        </w:rPr>
        <w:t>б</w:t>
      </w:r>
      <w:r w:rsidR="00A72033" w:rsidRPr="00DE66AB">
        <w:rPr>
          <w:szCs w:val="20"/>
        </w:rPr>
        <w:t xml:space="preserve">ством, связанным с недетерминизмом. Недетерминизм в </w:t>
      </w:r>
      <w:r w:rsidR="00A72033" w:rsidRPr="00DE66AB">
        <w:rPr>
          <w:szCs w:val="20"/>
          <w:lang w:val="en-US"/>
        </w:rPr>
        <w:t>LTS</w:t>
      </w:r>
      <w:r w:rsidR="00A72033" w:rsidRPr="00DE66AB">
        <w:rPr>
          <w:szCs w:val="20"/>
        </w:rPr>
        <w:t xml:space="preserve"> проявляется как наличие </w:t>
      </w:r>
      <w:r w:rsidR="00A72033" w:rsidRPr="00DE66AB">
        <w:rPr>
          <w:szCs w:val="20"/>
        </w:rPr>
        <w:sym w:font="Symbol" w:char="F074"/>
      </w:r>
      <w:r w:rsidR="00A72033" w:rsidRPr="00DE66AB">
        <w:rPr>
          <w:szCs w:val="20"/>
        </w:rPr>
        <w:t>-переходов и/или «веера» переходов</w:t>
      </w:r>
      <w:r w:rsidR="00CD329C">
        <w:rPr>
          <w:szCs w:val="20"/>
        </w:rPr>
        <w:t xml:space="preserve"> </w:t>
      </w:r>
      <w:r w:rsidR="00686E30" w:rsidRPr="00686E30">
        <w:rPr>
          <w:i/>
          <w:szCs w:val="20"/>
          <w:lang w:val="en-US"/>
        </w:rPr>
        <w:t>s</w:t>
      </w:r>
      <w:r w:rsidR="00CD329C">
        <w:rPr>
          <w:szCs w:val="20"/>
          <w:lang w:val="en-US"/>
        </w:rPr>
        <w:sym w:font="Symbol" w:char="F0BE"/>
      </w:r>
      <w:r w:rsidR="00756699" w:rsidRPr="00756699">
        <w:rPr>
          <w:i/>
          <w:szCs w:val="20"/>
          <w:lang w:val="en-US"/>
        </w:rPr>
        <w:t>z</w:t>
      </w:r>
      <w:r w:rsidR="00CD329C">
        <w:rPr>
          <w:szCs w:val="20"/>
          <w:lang w:val="en-US"/>
        </w:rPr>
        <w:sym w:font="Symbol" w:char="F0AE"/>
      </w:r>
      <w:r w:rsidR="00686E30" w:rsidRPr="00686E30">
        <w:rPr>
          <w:i/>
          <w:szCs w:val="20"/>
          <w:lang w:val="en-US"/>
        </w:rPr>
        <w:t>s</w:t>
      </w:r>
      <w:r w:rsidR="00CD329C" w:rsidRPr="008F4CBB">
        <w:rPr>
          <w:szCs w:val="20"/>
        </w:rPr>
        <w:t>`</w:t>
      </w:r>
      <w:r w:rsidR="00A72033" w:rsidRPr="00DE66AB">
        <w:rPr>
          <w:szCs w:val="20"/>
        </w:rPr>
        <w:t xml:space="preserve"> из одного </w:t>
      </w:r>
      <w:proofErr w:type="spellStart"/>
      <w:r w:rsidR="00F43490">
        <w:rPr>
          <w:szCs w:val="20"/>
        </w:rPr>
        <w:t>пре</w:t>
      </w:r>
      <w:r w:rsidR="00A72033" w:rsidRPr="00DE66AB">
        <w:rPr>
          <w:szCs w:val="20"/>
        </w:rPr>
        <w:t>состояния</w:t>
      </w:r>
      <w:proofErr w:type="spellEnd"/>
      <w:r w:rsidR="00A72033" w:rsidRPr="00DE66AB">
        <w:rPr>
          <w:szCs w:val="20"/>
        </w:rPr>
        <w:t xml:space="preserve"> </w:t>
      </w:r>
      <w:r w:rsidR="00686E30" w:rsidRPr="00686E30">
        <w:rPr>
          <w:i/>
          <w:szCs w:val="20"/>
          <w:lang w:val="en-US"/>
        </w:rPr>
        <w:t>s</w:t>
      </w:r>
      <w:r w:rsidR="00CD329C" w:rsidRPr="00CD329C">
        <w:rPr>
          <w:szCs w:val="20"/>
        </w:rPr>
        <w:t xml:space="preserve"> </w:t>
      </w:r>
      <w:r w:rsidR="00A72033" w:rsidRPr="00DE66AB">
        <w:rPr>
          <w:szCs w:val="20"/>
        </w:rPr>
        <w:t>по одному внешнему действию</w:t>
      </w:r>
      <w:r w:rsidR="00CD329C" w:rsidRPr="00CD329C">
        <w:rPr>
          <w:szCs w:val="20"/>
        </w:rPr>
        <w:t xml:space="preserve"> </w:t>
      </w:r>
      <w:r w:rsidR="00756699" w:rsidRPr="00756699">
        <w:rPr>
          <w:i/>
          <w:szCs w:val="20"/>
          <w:lang w:val="en-US"/>
        </w:rPr>
        <w:t>z</w:t>
      </w:r>
      <w:r w:rsidR="00A72033" w:rsidRPr="00DE66AB">
        <w:rPr>
          <w:szCs w:val="20"/>
        </w:rPr>
        <w:t xml:space="preserve">, ведущих в разные </w:t>
      </w:r>
      <w:proofErr w:type="spellStart"/>
      <w:r w:rsidR="00F43490">
        <w:rPr>
          <w:szCs w:val="20"/>
        </w:rPr>
        <w:t>пост</w:t>
      </w:r>
      <w:r w:rsidR="00A72033" w:rsidRPr="00DE66AB">
        <w:rPr>
          <w:szCs w:val="20"/>
        </w:rPr>
        <w:t>состояния</w:t>
      </w:r>
      <w:proofErr w:type="spellEnd"/>
      <w:r w:rsidR="00CD329C" w:rsidRPr="00CD329C">
        <w:rPr>
          <w:szCs w:val="20"/>
        </w:rPr>
        <w:t xml:space="preserve"> </w:t>
      </w:r>
      <w:r w:rsidR="00686E30" w:rsidRPr="00686E30">
        <w:rPr>
          <w:i/>
          <w:szCs w:val="20"/>
          <w:lang w:val="en-US"/>
        </w:rPr>
        <w:t>s</w:t>
      </w:r>
      <w:r w:rsidR="00CD329C" w:rsidRPr="00CD329C">
        <w:rPr>
          <w:szCs w:val="20"/>
        </w:rPr>
        <w:t>`</w:t>
      </w:r>
      <w:r w:rsidR="00A72033" w:rsidRPr="00DE66AB">
        <w:rPr>
          <w:szCs w:val="20"/>
        </w:rPr>
        <w:t>. Из-за этого трасса заканчивается, вообще говоря, не в одном состоянии, а во множестве состояний</w:t>
      </w:r>
      <w:r w:rsidR="00F43490">
        <w:rPr>
          <w:szCs w:val="20"/>
        </w:rPr>
        <w:t xml:space="preserve"> </w:t>
      </w:r>
      <w:r w:rsidR="00F43490">
        <w:rPr>
          <w:szCs w:val="20"/>
          <w:lang w:val="en-US"/>
        </w:rPr>
        <w:t>LTS</w:t>
      </w:r>
      <w:r w:rsidR="00A72033" w:rsidRPr="00DE66AB">
        <w:rPr>
          <w:szCs w:val="20"/>
        </w:rPr>
        <w:t xml:space="preserve">. </w:t>
      </w:r>
      <w:r w:rsidR="00870ECC">
        <w:rPr>
          <w:szCs w:val="20"/>
        </w:rPr>
        <w:t>Если в семантике есть наблюдаемые отказы, то этот недетерминизм, вообще говоря, неустраним</w:t>
      </w:r>
      <w:r w:rsidR="00F43490">
        <w:rPr>
          <w:szCs w:val="20"/>
        </w:rPr>
        <w:t>, поскольку</w:t>
      </w:r>
      <w:r w:rsidR="00870ECC">
        <w:rPr>
          <w:szCs w:val="20"/>
        </w:rPr>
        <w:t xml:space="preserve"> </w:t>
      </w:r>
      <w:r w:rsidR="00F43490">
        <w:rPr>
          <w:szCs w:val="20"/>
        </w:rPr>
        <w:t>т</w:t>
      </w:r>
      <w:r w:rsidR="00870ECC">
        <w:rPr>
          <w:szCs w:val="20"/>
        </w:rPr>
        <w:t xml:space="preserve">расса может продолжаться как отказом, так и действием из этого отказа, а это возможно только в разных состояниях, </w:t>
      </w:r>
      <w:r w:rsidR="00F43490">
        <w:rPr>
          <w:szCs w:val="20"/>
        </w:rPr>
        <w:t xml:space="preserve">тем самым, </w:t>
      </w:r>
      <w:r w:rsidR="00870ECC">
        <w:rPr>
          <w:szCs w:val="20"/>
        </w:rPr>
        <w:t xml:space="preserve">трасса не может заканчиваться в одном состоянии. </w:t>
      </w:r>
    </w:p>
    <w:p w:rsidR="00A11114" w:rsidRPr="00A11114" w:rsidRDefault="00A72033" w:rsidP="0093761C">
      <w:pPr>
        <w:rPr>
          <w:szCs w:val="20"/>
        </w:rPr>
      </w:pPr>
      <w:r w:rsidRPr="00DE66AB">
        <w:rPr>
          <w:szCs w:val="20"/>
        </w:rPr>
        <w:t xml:space="preserve">Авторы статьи предложили еще одну эквивалентную модель, в которой этого неудобства нет. Она называется </w:t>
      </w:r>
      <w:r w:rsidRPr="00DE66AB">
        <w:rPr>
          <w:szCs w:val="20"/>
          <w:lang w:val="en-US"/>
        </w:rPr>
        <w:t>RTS</w:t>
      </w:r>
      <w:r w:rsidRPr="00DE66AB">
        <w:rPr>
          <w:szCs w:val="20"/>
        </w:rPr>
        <w:t xml:space="preserve"> (</w:t>
      </w:r>
      <w:r w:rsidRPr="00DE66AB">
        <w:rPr>
          <w:szCs w:val="20"/>
          <w:lang w:val="en-US"/>
        </w:rPr>
        <w:t>Refusal</w:t>
      </w:r>
      <w:r w:rsidRPr="00DE66AB">
        <w:rPr>
          <w:szCs w:val="20"/>
        </w:rPr>
        <w:t xml:space="preserve"> </w:t>
      </w:r>
      <w:r w:rsidRPr="00DE66AB">
        <w:rPr>
          <w:szCs w:val="20"/>
          <w:lang w:val="en-US"/>
        </w:rPr>
        <w:t>Transition</w:t>
      </w:r>
      <w:r w:rsidRPr="00DE66AB">
        <w:rPr>
          <w:szCs w:val="20"/>
        </w:rPr>
        <w:t xml:space="preserve"> </w:t>
      </w:r>
      <w:r w:rsidRPr="00DE66AB">
        <w:rPr>
          <w:szCs w:val="20"/>
          <w:lang w:val="en-US"/>
        </w:rPr>
        <w:t>System</w:t>
      </w:r>
      <w:r w:rsidRPr="00DE66AB">
        <w:rPr>
          <w:szCs w:val="20"/>
        </w:rPr>
        <w:t xml:space="preserve">) и представляет собой детерминированную </w:t>
      </w:r>
      <w:r w:rsidRPr="00DE66AB">
        <w:rPr>
          <w:szCs w:val="20"/>
          <w:lang w:val="en-US"/>
        </w:rPr>
        <w:t>LTS</w:t>
      </w:r>
      <w:r w:rsidRPr="00DE66AB">
        <w:rPr>
          <w:szCs w:val="20"/>
        </w:rPr>
        <w:t xml:space="preserve"> не в алфавите </w:t>
      </w:r>
      <w:r w:rsidR="00756699" w:rsidRPr="00756699">
        <w:rPr>
          <w:b/>
          <w:i/>
          <w:lang w:val="en-US"/>
        </w:rPr>
        <w:t>L</w:t>
      </w:r>
      <w:r w:rsidRPr="00DE66AB">
        <w:rPr>
          <w:szCs w:val="20"/>
        </w:rPr>
        <w:sym w:font="Symbol" w:char="F0C8"/>
      </w:r>
      <w:r w:rsidRPr="00DE66AB">
        <w:rPr>
          <w:szCs w:val="20"/>
        </w:rPr>
        <w:t>{</w:t>
      </w:r>
      <w:r w:rsidRPr="00DE66AB">
        <w:rPr>
          <w:szCs w:val="20"/>
        </w:rPr>
        <w:sym w:font="Symbol" w:char="F074"/>
      </w:r>
      <w:r w:rsidRPr="00DE66AB">
        <w:rPr>
          <w:szCs w:val="20"/>
        </w:rPr>
        <w:t>,</w:t>
      </w:r>
      <w:r w:rsidRPr="00DE66AB">
        <w:rPr>
          <w:szCs w:val="20"/>
        </w:rPr>
        <w:sym w:font="Symbol" w:char="F067"/>
      </w:r>
      <w:r w:rsidRPr="00DE66AB">
        <w:rPr>
          <w:szCs w:val="20"/>
        </w:rPr>
        <w:t xml:space="preserve">}, а в алфавите </w:t>
      </w:r>
      <w:r w:rsidR="00756699" w:rsidRPr="00756699">
        <w:rPr>
          <w:b/>
          <w:i/>
          <w:lang w:val="en-US"/>
        </w:rPr>
        <w:t>L</w:t>
      </w:r>
      <w:r w:rsidRPr="00DE66AB">
        <w:rPr>
          <w:szCs w:val="20"/>
        </w:rPr>
        <w:sym w:font="Symbol" w:char="F0C8"/>
      </w:r>
      <w:r w:rsidR="00756699" w:rsidRPr="00756699">
        <w:rPr>
          <w:b/>
          <w:i/>
          <w:szCs w:val="20"/>
          <w:lang w:val="en-US"/>
        </w:rPr>
        <w:t>R</w:t>
      </w:r>
      <w:r w:rsidRPr="00DE66AB">
        <w:rPr>
          <w:szCs w:val="20"/>
        </w:rPr>
        <w:sym w:font="Symbol" w:char="F0C8"/>
      </w:r>
      <w:r w:rsidRPr="00DE66AB">
        <w:rPr>
          <w:szCs w:val="20"/>
        </w:rPr>
        <w:t>{</w:t>
      </w:r>
      <w:r w:rsidRPr="00DE66AB">
        <w:rPr>
          <w:szCs w:val="20"/>
        </w:rPr>
        <w:sym w:font="Symbol" w:char="F074"/>
      </w:r>
      <w:r w:rsidRPr="00DE66AB">
        <w:rPr>
          <w:szCs w:val="20"/>
        </w:rPr>
        <w:t>,</w:t>
      </w:r>
      <w:r w:rsidR="009C2052">
        <w:rPr>
          <w:szCs w:val="20"/>
        </w:rPr>
        <w:sym w:font="Symbol" w:char="F044"/>
      </w:r>
      <w:r w:rsidR="009C2052">
        <w:rPr>
          <w:szCs w:val="20"/>
        </w:rPr>
        <w:t>,</w:t>
      </w:r>
      <w:r w:rsidRPr="00DE66AB">
        <w:rPr>
          <w:szCs w:val="20"/>
        </w:rPr>
        <w:sym w:font="Symbol" w:char="F067"/>
      </w:r>
      <w:r w:rsidRPr="00DE66AB">
        <w:rPr>
          <w:szCs w:val="20"/>
        </w:rPr>
        <w:t xml:space="preserve">}, то есть в ней могут быть явные переходы по </w:t>
      </w:r>
      <w:r w:rsidR="00756699" w:rsidRPr="00756699">
        <w:rPr>
          <w:b/>
          <w:i/>
          <w:szCs w:val="20"/>
          <w:lang w:val="en-US"/>
        </w:rPr>
        <w:t>R</w:t>
      </w:r>
      <w:r w:rsidRPr="00DE66AB">
        <w:rPr>
          <w:szCs w:val="20"/>
        </w:rPr>
        <w:t>-отказам</w:t>
      </w:r>
      <w:r w:rsidR="009C2052">
        <w:rPr>
          <w:szCs w:val="20"/>
        </w:rPr>
        <w:t xml:space="preserve">, а бесконечная цепочка </w:t>
      </w:r>
      <w:r w:rsidR="009C2052" w:rsidRPr="00DE66AB">
        <w:rPr>
          <w:szCs w:val="20"/>
        </w:rPr>
        <w:sym w:font="Symbol" w:char="F074"/>
      </w:r>
      <w:r w:rsidR="009C2052">
        <w:rPr>
          <w:szCs w:val="20"/>
        </w:rPr>
        <w:t xml:space="preserve">-переходов </w:t>
      </w:r>
      <w:r w:rsidR="00686E30" w:rsidRPr="00686E30">
        <w:rPr>
          <w:i/>
          <w:szCs w:val="20"/>
          <w:lang w:val="en-US"/>
        </w:rPr>
        <w:t>s</w:t>
      </w:r>
      <w:r w:rsidR="009C2052">
        <w:rPr>
          <w:szCs w:val="20"/>
          <w:lang w:val="en-US"/>
        </w:rPr>
        <w:sym w:font="Symbol" w:char="F0BE"/>
      </w:r>
      <w:r w:rsidR="009C2052" w:rsidRPr="00DE66AB">
        <w:rPr>
          <w:szCs w:val="20"/>
        </w:rPr>
        <w:sym w:font="Symbol" w:char="F074"/>
      </w:r>
      <w:r w:rsidR="009C2052">
        <w:rPr>
          <w:szCs w:val="20"/>
          <w:lang w:val="en-US"/>
        </w:rPr>
        <w:sym w:font="Symbol" w:char="F0AE"/>
      </w:r>
      <w:r w:rsidR="009C2052">
        <w:rPr>
          <w:szCs w:val="20"/>
        </w:rPr>
        <w:t>…</w:t>
      </w:r>
      <w:r w:rsidR="009C2052" w:rsidRPr="00DE66AB">
        <w:rPr>
          <w:szCs w:val="20"/>
        </w:rPr>
        <w:t xml:space="preserve"> </w:t>
      </w:r>
      <w:r w:rsidR="009C2052">
        <w:rPr>
          <w:szCs w:val="20"/>
        </w:rPr>
        <w:t xml:space="preserve">заменена одним переходом </w:t>
      </w:r>
      <w:r w:rsidR="00686E30" w:rsidRPr="00686E30">
        <w:rPr>
          <w:i/>
          <w:szCs w:val="20"/>
          <w:lang w:val="en-US"/>
        </w:rPr>
        <w:t>s</w:t>
      </w:r>
      <w:r w:rsidR="009C2052">
        <w:rPr>
          <w:szCs w:val="20"/>
          <w:lang w:val="en-US"/>
        </w:rPr>
        <w:sym w:font="Symbol" w:char="F0BE"/>
      </w:r>
      <w:r w:rsidR="009C2052">
        <w:rPr>
          <w:szCs w:val="20"/>
        </w:rPr>
        <w:sym w:font="Symbol" w:char="F044"/>
      </w:r>
      <w:r w:rsidR="009C2052">
        <w:rPr>
          <w:szCs w:val="20"/>
          <w:lang w:val="en-US"/>
        </w:rPr>
        <w:sym w:font="Symbol" w:char="F0AE"/>
      </w:r>
      <w:r w:rsidRPr="00DE66AB">
        <w:rPr>
          <w:szCs w:val="20"/>
        </w:rPr>
        <w:t xml:space="preserve">. Правда, за это приходится расплачиваться наглядностью: не </w:t>
      </w:r>
      <w:r w:rsidR="00F43490">
        <w:rPr>
          <w:szCs w:val="20"/>
        </w:rPr>
        <w:t>любая</w:t>
      </w:r>
      <w:r w:rsidRPr="00DE66AB">
        <w:rPr>
          <w:szCs w:val="20"/>
        </w:rPr>
        <w:t xml:space="preserve"> детерминированная </w:t>
      </w:r>
      <w:r w:rsidRPr="00DE66AB">
        <w:rPr>
          <w:szCs w:val="20"/>
          <w:lang w:val="en-US"/>
        </w:rPr>
        <w:t>LTS</w:t>
      </w:r>
      <w:r w:rsidRPr="00DE66AB">
        <w:rPr>
          <w:szCs w:val="20"/>
        </w:rPr>
        <w:t xml:space="preserve"> в таком алфавите является </w:t>
      </w:r>
      <w:r w:rsidR="00F43490">
        <w:rPr>
          <w:szCs w:val="20"/>
          <w:lang w:val="en-US"/>
        </w:rPr>
        <w:t>RTS</w:t>
      </w:r>
      <w:r w:rsidRPr="00DE66AB">
        <w:rPr>
          <w:szCs w:val="20"/>
        </w:rPr>
        <w:t xml:space="preserve">, а </w:t>
      </w:r>
      <w:r w:rsidR="00F43490">
        <w:rPr>
          <w:szCs w:val="20"/>
        </w:rPr>
        <w:t>лишь</w:t>
      </w:r>
      <w:r w:rsidRPr="00DE66AB">
        <w:rPr>
          <w:szCs w:val="20"/>
        </w:rPr>
        <w:t xml:space="preserve"> та, </w:t>
      </w:r>
      <w:r w:rsidR="00F43490">
        <w:rPr>
          <w:szCs w:val="20"/>
        </w:rPr>
        <w:t>что</w:t>
      </w:r>
      <w:r w:rsidRPr="00DE66AB">
        <w:rPr>
          <w:szCs w:val="20"/>
        </w:rPr>
        <w:t xml:space="preserve"> удовлетворяет набору условий, определяемых семантикой взаимодействия.</w:t>
      </w:r>
      <w:r w:rsidR="00CD329C">
        <w:rPr>
          <w:szCs w:val="20"/>
        </w:rPr>
        <w:t xml:space="preserve"> При преобразовании </w:t>
      </w:r>
      <w:r w:rsidR="00CD329C">
        <w:rPr>
          <w:szCs w:val="20"/>
          <w:lang w:val="en-US"/>
        </w:rPr>
        <w:t>LTS</w:t>
      </w:r>
      <w:r w:rsidR="00CD329C">
        <w:rPr>
          <w:szCs w:val="20"/>
        </w:rPr>
        <w:t xml:space="preserve"> в </w:t>
      </w:r>
      <w:r w:rsidR="00CD329C">
        <w:rPr>
          <w:szCs w:val="20"/>
          <w:lang w:val="en-US"/>
        </w:rPr>
        <w:t>RTS</w:t>
      </w:r>
      <w:r w:rsidR="00CD329C">
        <w:rPr>
          <w:szCs w:val="20"/>
        </w:rPr>
        <w:t xml:space="preserve"> состояниями </w:t>
      </w:r>
      <w:r w:rsidR="00CD329C">
        <w:rPr>
          <w:szCs w:val="20"/>
          <w:lang w:val="en-US"/>
        </w:rPr>
        <w:t>RTS</w:t>
      </w:r>
      <w:r w:rsidR="00CD329C">
        <w:rPr>
          <w:szCs w:val="20"/>
        </w:rPr>
        <w:t xml:space="preserve"> становятся множества состояний </w:t>
      </w:r>
      <w:r w:rsidR="00CD329C">
        <w:rPr>
          <w:szCs w:val="20"/>
          <w:lang w:val="en-US"/>
        </w:rPr>
        <w:t>LTS</w:t>
      </w:r>
      <w:r w:rsidR="00CD329C">
        <w:rPr>
          <w:szCs w:val="20"/>
        </w:rPr>
        <w:t xml:space="preserve"> в конце трасс, что аналогично известному алгоритму «</w:t>
      </w:r>
      <w:proofErr w:type="spellStart"/>
      <w:r w:rsidR="00CD329C">
        <w:rPr>
          <w:szCs w:val="20"/>
        </w:rPr>
        <w:t>детерминизации</w:t>
      </w:r>
      <w:proofErr w:type="spellEnd"/>
      <w:r w:rsidR="00CD329C">
        <w:rPr>
          <w:szCs w:val="20"/>
        </w:rPr>
        <w:t>» порождающего автомата (или графа).</w:t>
      </w:r>
      <w:r w:rsidR="00F43490">
        <w:rPr>
          <w:szCs w:val="20"/>
        </w:rPr>
        <w:t xml:space="preserve"> </w:t>
      </w:r>
      <w:r w:rsidR="00A11114">
        <w:rPr>
          <w:szCs w:val="20"/>
        </w:rPr>
        <w:t xml:space="preserve">Множество трасс </w:t>
      </w:r>
      <w:r w:rsidR="00A11114">
        <w:rPr>
          <w:szCs w:val="20"/>
          <w:lang w:val="en-US"/>
        </w:rPr>
        <w:t>LTS</w:t>
      </w:r>
      <w:r w:rsidR="00A11114">
        <w:rPr>
          <w:szCs w:val="20"/>
        </w:rPr>
        <w:t xml:space="preserve"> или </w:t>
      </w:r>
      <w:r w:rsidR="00A11114">
        <w:rPr>
          <w:szCs w:val="20"/>
          <w:lang w:val="en-US"/>
        </w:rPr>
        <w:t>RTS</w:t>
      </w:r>
      <w:r w:rsidR="00A11114">
        <w:rPr>
          <w:szCs w:val="20"/>
        </w:rPr>
        <w:t xml:space="preserve"> </w:t>
      </w:r>
      <w:r w:rsidR="00A11114" w:rsidRPr="00A11114">
        <w:rPr>
          <w:b/>
          <w:i/>
          <w:szCs w:val="20"/>
          <w:lang w:val="en-US"/>
        </w:rPr>
        <w:t>S</w:t>
      </w:r>
      <w:r w:rsidR="00A11114">
        <w:rPr>
          <w:szCs w:val="20"/>
        </w:rPr>
        <w:t xml:space="preserve"> будем обозначать </w:t>
      </w:r>
      <w:r w:rsidR="00A11114" w:rsidRPr="00A11114">
        <w:rPr>
          <w:b/>
          <w:i/>
          <w:szCs w:val="20"/>
          <w:lang w:val="en-US"/>
        </w:rPr>
        <w:t>T</w:t>
      </w:r>
      <w:r w:rsidR="00A11114" w:rsidRPr="00A11114">
        <w:rPr>
          <w:szCs w:val="20"/>
        </w:rPr>
        <w:t>(</w:t>
      </w:r>
      <w:r w:rsidR="00A11114" w:rsidRPr="00A11114">
        <w:rPr>
          <w:b/>
          <w:i/>
          <w:szCs w:val="20"/>
          <w:lang w:val="en-US"/>
        </w:rPr>
        <w:t>S</w:t>
      </w:r>
      <w:r w:rsidR="00A11114" w:rsidRPr="00A11114">
        <w:rPr>
          <w:szCs w:val="20"/>
        </w:rPr>
        <w:t>)</w:t>
      </w:r>
      <w:r w:rsidR="00A11114">
        <w:rPr>
          <w:szCs w:val="20"/>
        </w:rPr>
        <w:t>.</w:t>
      </w:r>
    </w:p>
    <w:p w:rsidR="00744CD8" w:rsidRPr="008967C0" w:rsidRDefault="00744CD8" w:rsidP="0093761C">
      <w:pPr>
        <w:rPr>
          <w:szCs w:val="20"/>
        </w:rPr>
      </w:pPr>
    </w:p>
    <w:p w:rsidR="00A72033" w:rsidRPr="00DE66AB" w:rsidRDefault="00A72033" w:rsidP="00814E5F">
      <w:pPr>
        <w:pStyle w:val="1"/>
      </w:pPr>
      <w:r w:rsidRPr="00DE66AB">
        <w:t xml:space="preserve">Гипотеза о безопасности и безопасная </w:t>
      </w:r>
      <w:proofErr w:type="spellStart"/>
      <w:r w:rsidRPr="00DE66AB">
        <w:t>конформность</w:t>
      </w:r>
      <w:proofErr w:type="spellEnd"/>
    </w:p>
    <w:p w:rsidR="00744CD8" w:rsidRDefault="00744CD8" w:rsidP="0093761C">
      <w:pPr>
        <w:rPr>
          <w:szCs w:val="20"/>
        </w:rPr>
      </w:pPr>
    </w:p>
    <w:p w:rsidR="00A72033" w:rsidRPr="00DE66AB" w:rsidRDefault="00441192" w:rsidP="00684002">
      <w:r w:rsidRPr="00DE66AB">
        <w:rPr>
          <w:szCs w:val="20"/>
        </w:rPr>
        <w:lastRenderedPageBreak/>
        <w:t xml:space="preserve">Как возможно безопасное тестирование, если реализация неизвестна? Например, если </w:t>
      </w:r>
      <w:r w:rsidR="002A4743" w:rsidRPr="00DE66AB">
        <w:rPr>
          <w:szCs w:val="20"/>
        </w:rPr>
        <w:t>в начальном состоянии</w:t>
      </w:r>
      <w:r w:rsidR="002A4743">
        <w:rPr>
          <w:szCs w:val="20"/>
        </w:rPr>
        <w:t xml:space="preserve"> реализации определено разрушение</w:t>
      </w:r>
      <w:r w:rsidRPr="00DE66AB">
        <w:rPr>
          <w:szCs w:val="20"/>
        </w:rPr>
        <w:t xml:space="preserve">, то такую реализацию не только нельзя тестировать, но даже запускать на выполнение. Выход в том, чтобы ограничиться реализациями, </w:t>
      </w:r>
      <w:proofErr w:type="spellStart"/>
      <w:r w:rsidRPr="00DE66AB">
        <w:rPr>
          <w:szCs w:val="20"/>
        </w:rPr>
        <w:t>конформност</w:t>
      </w:r>
      <w:r w:rsidR="00684002">
        <w:rPr>
          <w:szCs w:val="20"/>
        </w:rPr>
        <w:t>ь</w:t>
      </w:r>
      <w:proofErr w:type="spellEnd"/>
      <w:r w:rsidRPr="00DE66AB">
        <w:rPr>
          <w:szCs w:val="20"/>
        </w:rPr>
        <w:t xml:space="preserve"> </w:t>
      </w:r>
      <w:r w:rsidR="002A4743">
        <w:rPr>
          <w:szCs w:val="20"/>
        </w:rPr>
        <w:t xml:space="preserve">которых </w:t>
      </w:r>
      <w:r w:rsidRPr="00DE66AB">
        <w:rPr>
          <w:szCs w:val="20"/>
        </w:rPr>
        <w:t>заданной спецификации</w:t>
      </w:r>
      <w:r w:rsidR="002A4743">
        <w:rPr>
          <w:szCs w:val="20"/>
        </w:rPr>
        <w:t xml:space="preserve"> </w:t>
      </w:r>
      <w:r w:rsidR="00684002">
        <w:rPr>
          <w:szCs w:val="20"/>
        </w:rPr>
        <w:t xml:space="preserve">можно проверить при </w:t>
      </w:r>
      <w:r w:rsidR="002A4743">
        <w:rPr>
          <w:szCs w:val="20"/>
        </w:rPr>
        <w:t>безопасно</w:t>
      </w:r>
      <w:r w:rsidR="00684002">
        <w:rPr>
          <w:szCs w:val="20"/>
        </w:rPr>
        <w:t>м тестировании</w:t>
      </w:r>
      <w:r w:rsidRPr="00DE66AB">
        <w:rPr>
          <w:szCs w:val="20"/>
        </w:rPr>
        <w:t xml:space="preserve">. Это ограничение формулируется как гипотеза о безопасности, и </w:t>
      </w:r>
      <w:proofErr w:type="spellStart"/>
      <w:r w:rsidRPr="00DE66AB">
        <w:rPr>
          <w:szCs w:val="20"/>
        </w:rPr>
        <w:t>конформность</w:t>
      </w:r>
      <w:proofErr w:type="spellEnd"/>
      <w:r w:rsidRPr="00DE66AB">
        <w:rPr>
          <w:szCs w:val="20"/>
        </w:rPr>
        <w:t xml:space="preserve"> определяется для </w:t>
      </w:r>
      <w:r w:rsidR="002A4743">
        <w:rPr>
          <w:szCs w:val="20"/>
        </w:rPr>
        <w:t>класса</w:t>
      </w:r>
      <w:r w:rsidRPr="00DE66AB">
        <w:rPr>
          <w:szCs w:val="20"/>
        </w:rPr>
        <w:t xml:space="preserve"> реализаций, </w:t>
      </w:r>
      <w:r w:rsidR="002A4743">
        <w:rPr>
          <w:szCs w:val="20"/>
        </w:rPr>
        <w:t>удовлетворяющих</w:t>
      </w:r>
      <w:r w:rsidRPr="00DE66AB">
        <w:rPr>
          <w:szCs w:val="20"/>
        </w:rPr>
        <w:t xml:space="preserve"> этой гипотезе. </w:t>
      </w:r>
      <w:r w:rsidRPr="00DE66AB">
        <w:t xml:space="preserve">В силу эквивалентности трассовой, LTS- и RTS-моделей достаточно определить гипотезу о безопасности и </w:t>
      </w:r>
      <w:proofErr w:type="spellStart"/>
      <w:r w:rsidRPr="00DE66AB">
        <w:t>конформность</w:t>
      </w:r>
      <w:proofErr w:type="spellEnd"/>
      <w:r w:rsidRPr="00DE66AB">
        <w:t xml:space="preserve"> для трассовых моделей.</w:t>
      </w:r>
      <w:r w:rsidR="0051766B" w:rsidRPr="00DE66AB">
        <w:t xml:space="preserve"> Такие гипотез</w:t>
      </w:r>
      <w:r w:rsidR="00716CE7">
        <w:t>у</w:t>
      </w:r>
      <w:r w:rsidR="0051766B" w:rsidRPr="00DE66AB">
        <w:t xml:space="preserve"> и </w:t>
      </w:r>
      <w:proofErr w:type="spellStart"/>
      <w:r w:rsidR="0051766B" w:rsidRPr="00DE66AB">
        <w:t>конформность</w:t>
      </w:r>
      <w:proofErr w:type="spellEnd"/>
      <w:r w:rsidR="0051766B" w:rsidRPr="00DE66AB">
        <w:t xml:space="preserve"> можно назвать </w:t>
      </w:r>
      <w:r w:rsidR="0051766B" w:rsidRPr="00DE66AB">
        <w:rPr>
          <w:i/>
        </w:rPr>
        <w:t>трассовыми</w:t>
      </w:r>
      <w:r w:rsidR="0051766B" w:rsidRPr="00DE66AB">
        <w:t xml:space="preserve">, поскольку они зависят только от трасс реализации и спецификации, но не от их состояний и соответствия состояний. </w:t>
      </w:r>
    </w:p>
    <w:p w:rsidR="00441192" w:rsidRPr="00DE66AB" w:rsidRDefault="00684002" w:rsidP="00684002">
      <w:r>
        <w:t>Определим формально</w:t>
      </w:r>
      <w:r w:rsidR="00441192" w:rsidRPr="00DE66AB">
        <w:t xml:space="preserve"> отношени</w:t>
      </w:r>
      <w:r>
        <w:t>е</w:t>
      </w:r>
      <w:r w:rsidR="00441192" w:rsidRPr="00DE66AB">
        <w:t xml:space="preserve"> безопасности «кнопка </w:t>
      </w:r>
      <w:r w:rsidR="00756699" w:rsidRPr="00756699">
        <w:rPr>
          <w:i/>
        </w:rPr>
        <w:t>P</w:t>
      </w:r>
      <w:r w:rsidR="00441192" w:rsidRPr="00DE66AB">
        <w:t xml:space="preserve"> безопасна в модели после трассы </w:t>
      </w:r>
      <w:r w:rsidR="00441192" w:rsidRPr="00DE66AB">
        <w:sym w:font="Symbol" w:char="F073"/>
      </w:r>
      <w:r w:rsidR="00441192" w:rsidRPr="00DE66AB">
        <w:t>». При безопасном тестировании будут нажиматься только безопасные кнопки. Это отношение различно для реализаци</w:t>
      </w:r>
      <w:r>
        <w:t>и</w:t>
      </w:r>
      <w:r w:rsidR="00441192" w:rsidRPr="00DE66AB">
        <w:t xml:space="preserve"> и спецификаци</w:t>
      </w:r>
      <w:r>
        <w:t>и</w:t>
      </w:r>
      <w:r w:rsidR="00441192" w:rsidRPr="00DE66AB">
        <w:t xml:space="preserve">. В полной трассовой реализации </w:t>
      </w:r>
      <w:r w:rsidR="00756699" w:rsidRPr="00756699">
        <w:rPr>
          <w:b/>
          <w:i/>
        </w:rPr>
        <w:t>I</w:t>
      </w:r>
      <w:r w:rsidR="00441192" w:rsidRPr="00DE66AB">
        <w:t xml:space="preserve"> отношение безопасности (</w:t>
      </w:r>
      <w:proofErr w:type="spellStart"/>
      <w:r w:rsidR="00441192" w:rsidRPr="00DE66AB">
        <w:rPr>
          <w:b/>
          <w:i/>
          <w:szCs w:val="28"/>
        </w:rPr>
        <w:t>safe</w:t>
      </w:r>
      <w:proofErr w:type="spellEnd"/>
      <w:r w:rsidR="00441192" w:rsidRPr="00DE66AB">
        <w:rPr>
          <w:b/>
          <w:i/>
          <w:szCs w:val="28"/>
        </w:rPr>
        <w:t> </w:t>
      </w:r>
      <w:proofErr w:type="spellStart"/>
      <w:r w:rsidR="00441192" w:rsidRPr="00DE66AB">
        <w:rPr>
          <w:b/>
          <w:i/>
          <w:szCs w:val="28"/>
        </w:rPr>
        <w:t>in</w:t>
      </w:r>
      <w:proofErr w:type="spellEnd"/>
      <w:r w:rsidR="00441192" w:rsidRPr="00DE66AB">
        <w:t>) означает</w:t>
      </w:r>
      <w:r>
        <w:t>, что 1)</w:t>
      </w:r>
      <w:r w:rsidR="00441192" w:rsidRPr="00DE66AB">
        <w:t xml:space="preserve"> кнопка </w:t>
      </w:r>
      <w:r w:rsidR="00756699" w:rsidRPr="00756699">
        <w:rPr>
          <w:i/>
        </w:rPr>
        <w:t>P</w:t>
      </w:r>
      <w:r w:rsidR="00441192" w:rsidRPr="00DE66AB">
        <w:t xml:space="preserve"> после трассы </w:t>
      </w:r>
      <w:r w:rsidR="00441192" w:rsidRPr="00DE66AB">
        <w:sym w:font="Symbol" w:char="F073"/>
      </w:r>
      <w:r w:rsidR="00441192" w:rsidRPr="00DE66AB">
        <w:t xml:space="preserve"> </w:t>
      </w:r>
      <w:r w:rsidR="00441192" w:rsidRPr="00DE66AB">
        <w:rPr>
          <w:i/>
        </w:rPr>
        <w:t>неразрушающая</w:t>
      </w:r>
      <w:r w:rsidR="00441192" w:rsidRPr="00DE66AB">
        <w:t>: ее нажатие не может означать попытку выхода из дивергенции (трасса не продолжается дивергенцией) и не может вызывать разрушение (после действия, разрешаемого кнопкой), и</w:t>
      </w:r>
      <w:r>
        <w:t xml:space="preserve"> 2)</w:t>
      </w:r>
      <w:r w:rsidR="00441192" w:rsidRPr="00DE66AB">
        <w:t xml:space="preserve"> нажатие кнопки не может привести к ненаблюдаемому отказу (</w:t>
      </w:r>
      <w:r>
        <w:t>для</w:t>
      </w:r>
      <w:r w:rsidR="00441192" w:rsidRPr="00DE66AB">
        <w:t xml:space="preserve"> </w:t>
      </w:r>
      <w:r w:rsidR="00756699" w:rsidRPr="00756699">
        <w:rPr>
          <w:b/>
          <w:i/>
        </w:rPr>
        <w:t>Q</w:t>
      </w:r>
      <w:r w:rsidR="00441192" w:rsidRPr="00DE66AB">
        <w:t>-кноп</w:t>
      </w:r>
      <w:r>
        <w:t>о</w:t>
      </w:r>
      <w:r w:rsidR="00441192" w:rsidRPr="00DE66AB">
        <w:t>к):</w:t>
      </w:r>
      <w:r w:rsidR="00441192" w:rsidRPr="00DE66AB">
        <w:rPr>
          <w:szCs w:val="28"/>
        </w:rPr>
        <w:t xml:space="preserve"> </w:t>
      </w:r>
      <w:r w:rsidR="00441192" w:rsidRPr="00DE66AB">
        <w:rPr>
          <w:szCs w:val="28"/>
        </w:rPr>
        <w:sym w:font="Symbol" w:char="F022"/>
      </w:r>
      <w:r w:rsidR="00756699" w:rsidRPr="00756699">
        <w:rPr>
          <w:i/>
          <w:szCs w:val="28"/>
        </w:rPr>
        <w:t>P</w:t>
      </w:r>
      <w:r w:rsidR="00441192" w:rsidRPr="00DE66AB">
        <w:rPr>
          <w:szCs w:val="28"/>
        </w:rPr>
        <w:sym w:font="Symbol" w:char="F0CE"/>
      </w:r>
      <w:r w:rsidR="00756699" w:rsidRPr="00756699">
        <w:rPr>
          <w:b/>
          <w:i/>
          <w:szCs w:val="28"/>
        </w:rPr>
        <w:t>R</w:t>
      </w:r>
      <w:r w:rsidR="00441192" w:rsidRPr="00DE66AB">
        <w:rPr>
          <w:szCs w:val="28"/>
        </w:rPr>
        <w:sym w:font="Symbol" w:char="F0C8"/>
      </w:r>
      <w:r w:rsidR="00756699" w:rsidRPr="00756699">
        <w:rPr>
          <w:b/>
          <w:i/>
          <w:szCs w:val="28"/>
        </w:rPr>
        <w:t>Q</w:t>
      </w:r>
      <w:r w:rsidR="00441192" w:rsidRPr="00DE66AB">
        <w:rPr>
          <w:szCs w:val="28"/>
        </w:rPr>
        <w:t xml:space="preserve"> </w:t>
      </w:r>
      <w:r w:rsidR="00441192" w:rsidRPr="00DE66AB">
        <w:rPr>
          <w:szCs w:val="28"/>
        </w:rPr>
        <w:sym w:font="Symbol" w:char="F022"/>
      </w:r>
      <w:r w:rsidR="00441192" w:rsidRPr="00DE66AB">
        <w:sym w:font="Symbol" w:char="F073"/>
      </w:r>
      <w:r w:rsidR="00441192" w:rsidRPr="00DE66AB">
        <w:rPr>
          <w:szCs w:val="28"/>
        </w:rPr>
        <w:sym w:font="Symbol" w:char="F0CE"/>
      </w:r>
      <w:r w:rsidR="00756699" w:rsidRPr="00756699">
        <w:rPr>
          <w:b/>
          <w:i/>
        </w:rPr>
        <w:t>I</w:t>
      </w:r>
    </w:p>
    <w:p w:rsidR="00441192" w:rsidRPr="00DE66AB" w:rsidRDefault="00756699" w:rsidP="00441192">
      <w:pPr>
        <w:keepNext/>
        <w:rPr>
          <w:lang w:val="en-US"/>
        </w:rPr>
      </w:pPr>
      <w:r w:rsidRPr="00756699">
        <w:rPr>
          <w:i/>
          <w:lang w:val="en-US"/>
        </w:rPr>
        <w:t>P</w:t>
      </w:r>
      <w:r w:rsidR="00441192" w:rsidRPr="00DE66AB">
        <w:rPr>
          <w:lang w:val="en-US"/>
        </w:rPr>
        <w:t> </w:t>
      </w:r>
      <w:r w:rsidR="00441192" w:rsidRPr="00DE66AB">
        <w:rPr>
          <w:b/>
          <w:i/>
          <w:lang w:val="en-US"/>
        </w:rPr>
        <w:t>safe</w:t>
      </w:r>
      <w:r w:rsidR="00441192" w:rsidRPr="00DE66AB">
        <w:rPr>
          <w:vertAlign w:val="subscript"/>
        </w:rPr>
        <w:sym w:font="Symbol" w:char="F067"/>
      </w:r>
      <w:r w:rsidR="00441192" w:rsidRPr="00DE66AB">
        <w:rPr>
          <w:vertAlign w:val="subscript"/>
        </w:rPr>
        <w:sym w:font="Symbol" w:char="F044"/>
      </w:r>
      <w:r w:rsidR="00441192" w:rsidRPr="00DE66AB">
        <w:rPr>
          <w:lang w:val="en-US"/>
        </w:rPr>
        <w:t> </w:t>
      </w:r>
      <w:r w:rsidRPr="00756699">
        <w:rPr>
          <w:b/>
          <w:i/>
          <w:lang w:val="en-US"/>
        </w:rPr>
        <w:t>I</w:t>
      </w:r>
      <w:r w:rsidR="00441192" w:rsidRPr="00DE66AB">
        <w:rPr>
          <w:lang w:val="en-US"/>
        </w:rPr>
        <w:t> </w:t>
      </w:r>
      <w:r w:rsidR="00441192" w:rsidRPr="00DE66AB">
        <w:rPr>
          <w:b/>
          <w:i/>
          <w:lang w:val="en-US"/>
        </w:rPr>
        <w:t>after</w:t>
      </w:r>
      <w:r w:rsidR="00441192" w:rsidRPr="00DE66AB">
        <w:rPr>
          <w:lang w:val="en-US"/>
        </w:rPr>
        <w:t> </w:t>
      </w:r>
      <w:r w:rsidR="00441192" w:rsidRPr="00DE66AB">
        <w:sym w:font="Symbol" w:char="F073"/>
      </w:r>
      <w:r w:rsidR="00441192" w:rsidRPr="00DE66AB">
        <w:rPr>
          <w:lang w:val="en-US"/>
        </w:rPr>
        <w:tab/>
      </w:r>
      <w:r w:rsidR="001B4471" w:rsidRPr="00DE66AB">
        <w:rPr>
          <w:lang w:val="en-US"/>
        </w:rPr>
        <w:t>=</w:t>
      </w:r>
      <w:r w:rsidR="001B4471" w:rsidRPr="00DE66AB">
        <w:rPr>
          <w:b/>
          <w:vertAlign w:val="subscript"/>
          <w:lang w:val="en-US"/>
        </w:rPr>
        <w:t>def</w:t>
      </w:r>
      <w:r w:rsidR="00441192" w:rsidRPr="00DE66AB">
        <w:rPr>
          <w:lang w:val="en-US"/>
        </w:rPr>
        <w:t xml:space="preserve"> </w:t>
      </w:r>
      <w:r w:rsidR="00441192" w:rsidRPr="00DE66AB">
        <w:rPr>
          <w:szCs w:val="28"/>
        </w:rPr>
        <w:sym w:font="Symbol" w:char="F073"/>
      </w:r>
      <w:r w:rsidR="001B4471" w:rsidRPr="00DE66AB">
        <w:rPr>
          <w:szCs w:val="28"/>
        </w:rPr>
        <w:sym w:font="Symbol" w:char="F0D7"/>
      </w:r>
      <w:r w:rsidR="001B4471" w:rsidRPr="00DE66AB">
        <w:rPr>
          <w:szCs w:val="28"/>
          <w:lang w:val="en-US"/>
        </w:rPr>
        <w:t>&lt;</w:t>
      </w:r>
      <w:r w:rsidR="00441192" w:rsidRPr="00DE66AB">
        <w:rPr>
          <w:szCs w:val="28"/>
          <w:lang w:eastAsia="zh-TW"/>
        </w:rPr>
        <w:sym w:font="Symbol" w:char="F044"/>
      </w:r>
      <w:r w:rsidR="001B4471" w:rsidRPr="00DE66AB">
        <w:rPr>
          <w:szCs w:val="28"/>
          <w:lang w:val="en-US" w:eastAsia="zh-TW"/>
        </w:rPr>
        <w:t>&gt;</w:t>
      </w:r>
      <w:r w:rsidR="00441192" w:rsidRPr="00DE66AB">
        <w:rPr>
          <w:szCs w:val="28"/>
        </w:rPr>
        <w:sym w:font="Symbol" w:char="F0CF"/>
      </w:r>
      <w:r w:rsidRPr="00756699">
        <w:rPr>
          <w:b/>
          <w:i/>
          <w:lang w:val="en-US"/>
        </w:rPr>
        <w:t>I</w:t>
      </w:r>
      <w:r w:rsidR="00441192" w:rsidRPr="00DE66AB">
        <w:rPr>
          <w:szCs w:val="28"/>
          <w:lang w:val="en-US"/>
        </w:rPr>
        <w:t xml:space="preserve"> &amp; </w:t>
      </w:r>
      <w:r w:rsidR="00441192" w:rsidRPr="00DE66AB">
        <w:rPr>
          <w:szCs w:val="28"/>
        </w:rPr>
        <w:sym w:font="Symbol" w:char="F022"/>
      </w:r>
      <w:r w:rsidRPr="00756699">
        <w:rPr>
          <w:i/>
          <w:szCs w:val="28"/>
          <w:lang w:val="en-US"/>
        </w:rPr>
        <w:t>u</w:t>
      </w:r>
      <w:r w:rsidR="00441192" w:rsidRPr="00DE66AB">
        <w:rPr>
          <w:szCs w:val="28"/>
        </w:rPr>
        <w:sym w:font="Symbol" w:char="F0CE"/>
      </w:r>
      <w:r w:rsidRPr="00756699">
        <w:rPr>
          <w:i/>
          <w:szCs w:val="28"/>
          <w:lang w:val="en-US"/>
        </w:rPr>
        <w:t>P</w:t>
      </w:r>
      <w:r w:rsidR="00441192" w:rsidRPr="00DE66AB">
        <w:rPr>
          <w:szCs w:val="28"/>
          <w:lang w:val="en-US"/>
        </w:rPr>
        <w:t xml:space="preserve"> </w:t>
      </w:r>
      <w:r w:rsidR="00441192" w:rsidRPr="00DE66AB">
        <w:rPr>
          <w:szCs w:val="28"/>
        </w:rPr>
        <w:sym w:font="Symbol" w:char="F073"/>
      </w:r>
      <w:r w:rsidR="00441192" w:rsidRPr="00DE66AB">
        <w:rPr>
          <w:szCs w:val="28"/>
        </w:rPr>
        <w:sym w:font="Symbol" w:char="F0D7"/>
      </w:r>
      <w:r w:rsidR="001B4471" w:rsidRPr="00DE66AB">
        <w:rPr>
          <w:szCs w:val="28"/>
          <w:lang w:val="en-US"/>
        </w:rPr>
        <w:t>&lt;</w:t>
      </w:r>
      <w:r w:rsidRPr="00756699">
        <w:rPr>
          <w:i/>
          <w:szCs w:val="28"/>
          <w:lang w:val="en-US"/>
        </w:rPr>
        <w:t>u</w:t>
      </w:r>
      <w:r w:rsidR="00441192" w:rsidRPr="00DE66AB">
        <w:rPr>
          <w:szCs w:val="28"/>
          <w:lang w:val="en-US"/>
        </w:rPr>
        <w:t>,</w:t>
      </w:r>
      <w:r w:rsidR="00441192" w:rsidRPr="00DE66AB">
        <w:rPr>
          <w:szCs w:val="28"/>
        </w:rPr>
        <w:sym w:font="Symbol" w:char="F067"/>
      </w:r>
      <w:r w:rsidR="001B4471" w:rsidRPr="00DE66AB">
        <w:rPr>
          <w:szCs w:val="28"/>
          <w:lang w:val="en-US"/>
        </w:rPr>
        <w:t>&gt;</w:t>
      </w:r>
      <w:r w:rsidR="00441192" w:rsidRPr="00DE66AB">
        <w:rPr>
          <w:szCs w:val="28"/>
        </w:rPr>
        <w:sym w:font="Symbol" w:char="F0CF"/>
      </w:r>
      <w:r w:rsidR="00441192" w:rsidRPr="00DE66AB">
        <w:rPr>
          <w:b/>
          <w:lang w:val="en-US"/>
        </w:rPr>
        <w:t xml:space="preserve"> </w:t>
      </w:r>
      <w:r w:rsidRPr="00756699">
        <w:rPr>
          <w:b/>
          <w:i/>
          <w:lang w:val="en-US"/>
        </w:rPr>
        <w:t>I</w:t>
      </w:r>
      <w:r w:rsidR="00441192" w:rsidRPr="00DE66AB">
        <w:rPr>
          <w:lang w:val="en-US"/>
        </w:rPr>
        <w:t>.</w:t>
      </w:r>
    </w:p>
    <w:p w:rsidR="00441192" w:rsidRPr="00DE66AB" w:rsidRDefault="00756699" w:rsidP="00441192">
      <w:pPr>
        <w:rPr>
          <w:szCs w:val="28"/>
          <w:lang w:val="en-US"/>
        </w:rPr>
      </w:pPr>
      <w:r w:rsidRPr="00756699">
        <w:rPr>
          <w:i/>
          <w:szCs w:val="28"/>
          <w:lang w:val="en-US"/>
        </w:rPr>
        <w:t>P</w:t>
      </w:r>
      <w:r w:rsidR="00441192" w:rsidRPr="00DE66AB">
        <w:rPr>
          <w:lang w:val="en-US"/>
        </w:rPr>
        <w:t> </w:t>
      </w:r>
      <w:r w:rsidR="00441192" w:rsidRPr="00DE66AB">
        <w:rPr>
          <w:b/>
          <w:i/>
          <w:szCs w:val="28"/>
          <w:lang w:val="en-US"/>
        </w:rPr>
        <w:t>safe in</w:t>
      </w:r>
      <w:r w:rsidR="00441192" w:rsidRPr="00DE66AB">
        <w:rPr>
          <w:lang w:val="en-US"/>
        </w:rPr>
        <w:t> </w:t>
      </w:r>
      <w:r w:rsidRPr="00756699">
        <w:rPr>
          <w:b/>
          <w:i/>
          <w:lang w:val="en-US"/>
        </w:rPr>
        <w:t>I</w:t>
      </w:r>
      <w:r w:rsidR="00441192" w:rsidRPr="00DE66AB">
        <w:rPr>
          <w:lang w:val="en-US"/>
        </w:rPr>
        <w:t> </w:t>
      </w:r>
      <w:r w:rsidR="00441192" w:rsidRPr="00DE66AB">
        <w:rPr>
          <w:b/>
          <w:i/>
          <w:szCs w:val="28"/>
          <w:lang w:val="en-US"/>
        </w:rPr>
        <w:t>after</w:t>
      </w:r>
      <w:r w:rsidR="00441192" w:rsidRPr="00DE66AB">
        <w:rPr>
          <w:lang w:val="en-US"/>
        </w:rPr>
        <w:t> </w:t>
      </w:r>
      <w:r w:rsidR="00441192" w:rsidRPr="00DE66AB">
        <w:rPr>
          <w:szCs w:val="28"/>
        </w:rPr>
        <w:sym w:font="Symbol" w:char="F073"/>
      </w:r>
      <w:r w:rsidR="00441192" w:rsidRPr="00DE66AB">
        <w:rPr>
          <w:szCs w:val="28"/>
          <w:lang w:val="en-US"/>
        </w:rPr>
        <w:tab/>
      </w:r>
      <w:r w:rsidR="001B4471" w:rsidRPr="00DE66AB">
        <w:rPr>
          <w:lang w:val="en-US"/>
        </w:rPr>
        <w:t>=</w:t>
      </w:r>
      <w:r w:rsidR="001B4471" w:rsidRPr="00DE66AB">
        <w:rPr>
          <w:b/>
          <w:vertAlign w:val="subscript"/>
          <w:lang w:val="en-US"/>
        </w:rPr>
        <w:t>def</w:t>
      </w:r>
      <w:r w:rsidR="00441192" w:rsidRPr="00DE66AB">
        <w:rPr>
          <w:szCs w:val="28"/>
          <w:lang w:val="en-US"/>
        </w:rPr>
        <w:t xml:space="preserve"> </w:t>
      </w:r>
      <w:r w:rsidRPr="00756699">
        <w:rPr>
          <w:i/>
          <w:lang w:val="en-US"/>
        </w:rPr>
        <w:t>P</w:t>
      </w:r>
      <w:r w:rsidR="00441192" w:rsidRPr="00DE66AB">
        <w:rPr>
          <w:lang w:val="en-US"/>
        </w:rPr>
        <w:t> </w:t>
      </w:r>
      <w:r w:rsidR="00441192" w:rsidRPr="00DE66AB">
        <w:rPr>
          <w:b/>
          <w:i/>
          <w:lang w:val="en-US"/>
        </w:rPr>
        <w:t>safe</w:t>
      </w:r>
      <w:r w:rsidR="00441192" w:rsidRPr="00DE66AB">
        <w:rPr>
          <w:vertAlign w:val="subscript"/>
        </w:rPr>
        <w:sym w:font="Symbol" w:char="F067"/>
      </w:r>
      <w:r w:rsidR="00441192" w:rsidRPr="00DE66AB">
        <w:rPr>
          <w:vertAlign w:val="subscript"/>
        </w:rPr>
        <w:sym w:font="Symbol" w:char="F044"/>
      </w:r>
      <w:r w:rsidR="00441192" w:rsidRPr="00DE66AB">
        <w:rPr>
          <w:lang w:val="en-US"/>
        </w:rPr>
        <w:t> </w:t>
      </w:r>
      <w:r w:rsidRPr="00756699">
        <w:rPr>
          <w:b/>
          <w:i/>
          <w:lang w:val="en-US"/>
        </w:rPr>
        <w:t>I</w:t>
      </w:r>
      <w:r w:rsidR="00441192" w:rsidRPr="00DE66AB">
        <w:rPr>
          <w:lang w:val="en-US"/>
        </w:rPr>
        <w:t> </w:t>
      </w:r>
      <w:r w:rsidR="00441192" w:rsidRPr="00DE66AB">
        <w:rPr>
          <w:b/>
          <w:i/>
          <w:lang w:val="en-US"/>
        </w:rPr>
        <w:t>after</w:t>
      </w:r>
      <w:r w:rsidR="00441192" w:rsidRPr="00DE66AB">
        <w:rPr>
          <w:lang w:val="en-US"/>
        </w:rPr>
        <w:t> </w:t>
      </w:r>
      <w:r w:rsidR="00441192" w:rsidRPr="00DE66AB">
        <w:sym w:font="Symbol" w:char="F073"/>
      </w:r>
      <w:r w:rsidR="00441192" w:rsidRPr="00DE66AB">
        <w:rPr>
          <w:szCs w:val="28"/>
          <w:lang w:val="en-US"/>
        </w:rPr>
        <w:t xml:space="preserve"> &amp; (</w:t>
      </w:r>
      <w:r w:rsidRPr="00756699">
        <w:rPr>
          <w:i/>
          <w:szCs w:val="28"/>
          <w:lang w:val="en-US"/>
        </w:rPr>
        <w:t>P</w:t>
      </w:r>
      <w:r w:rsidR="00441192" w:rsidRPr="00DE66AB">
        <w:rPr>
          <w:szCs w:val="28"/>
        </w:rPr>
        <w:sym w:font="Symbol" w:char="F0CE"/>
      </w:r>
      <w:r w:rsidRPr="00756699">
        <w:rPr>
          <w:b/>
          <w:i/>
          <w:szCs w:val="28"/>
          <w:lang w:val="en-US"/>
        </w:rPr>
        <w:t>Q</w:t>
      </w:r>
      <w:r w:rsidR="00441192" w:rsidRPr="00DE66AB">
        <w:rPr>
          <w:szCs w:val="28"/>
          <w:lang w:val="en-US"/>
        </w:rPr>
        <w:t xml:space="preserve"> </w:t>
      </w:r>
      <w:r w:rsidR="00441192" w:rsidRPr="00DE66AB">
        <w:rPr>
          <w:szCs w:val="28"/>
        </w:rPr>
        <w:sym w:font="Symbol" w:char="F0DE"/>
      </w:r>
      <w:r w:rsidR="00441192" w:rsidRPr="00DE66AB">
        <w:rPr>
          <w:szCs w:val="28"/>
          <w:lang w:val="en-US"/>
        </w:rPr>
        <w:t xml:space="preserve"> </w:t>
      </w:r>
      <w:r w:rsidR="00441192" w:rsidRPr="00DE66AB">
        <w:rPr>
          <w:szCs w:val="28"/>
        </w:rPr>
        <w:sym w:font="Symbol" w:char="F073"/>
      </w:r>
      <w:r w:rsidR="00441192" w:rsidRPr="00DE66AB">
        <w:rPr>
          <w:szCs w:val="28"/>
        </w:rPr>
        <w:sym w:font="Symbol" w:char="F0D7"/>
      </w:r>
      <w:r w:rsidR="001B4471" w:rsidRPr="00DE66AB">
        <w:rPr>
          <w:szCs w:val="28"/>
          <w:lang w:val="en-US"/>
        </w:rPr>
        <w:t>&lt;</w:t>
      </w:r>
      <w:r w:rsidRPr="00756699">
        <w:rPr>
          <w:i/>
          <w:szCs w:val="28"/>
          <w:lang w:val="en-US"/>
        </w:rPr>
        <w:t>P</w:t>
      </w:r>
      <w:r w:rsidR="001B4471" w:rsidRPr="00DE66AB">
        <w:rPr>
          <w:szCs w:val="28"/>
          <w:lang w:val="en-US"/>
        </w:rPr>
        <w:t>&gt;</w:t>
      </w:r>
      <w:r w:rsidR="00441192" w:rsidRPr="00DE66AB">
        <w:rPr>
          <w:szCs w:val="28"/>
        </w:rPr>
        <w:sym w:font="Symbol" w:char="F0CF"/>
      </w:r>
      <w:r w:rsidRPr="00756699">
        <w:rPr>
          <w:b/>
          <w:i/>
          <w:lang w:val="en-US"/>
        </w:rPr>
        <w:t>I</w:t>
      </w:r>
      <w:r w:rsidR="00441192" w:rsidRPr="00DE66AB">
        <w:rPr>
          <w:szCs w:val="28"/>
          <w:lang w:val="en-US"/>
        </w:rPr>
        <w:t>).</w:t>
      </w:r>
    </w:p>
    <w:p w:rsidR="00441192" w:rsidRPr="00DE66AB" w:rsidRDefault="00441192" w:rsidP="00B27E88">
      <w:r w:rsidRPr="00DE66AB">
        <w:t xml:space="preserve">В полной трассовой спецификации </w:t>
      </w:r>
      <w:r w:rsidR="00756699" w:rsidRPr="00756699">
        <w:rPr>
          <w:b/>
          <w:i/>
        </w:rPr>
        <w:t>S</w:t>
      </w:r>
      <w:r w:rsidRPr="00DE66AB">
        <w:t xml:space="preserve"> отношение безопасности (</w:t>
      </w:r>
      <w:proofErr w:type="spellStart"/>
      <w:r w:rsidRPr="00DE66AB">
        <w:rPr>
          <w:b/>
          <w:i/>
          <w:szCs w:val="28"/>
        </w:rPr>
        <w:t>safe</w:t>
      </w:r>
      <w:proofErr w:type="spellEnd"/>
      <w:r w:rsidRPr="00DE66AB">
        <w:rPr>
          <w:b/>
          <w:i/>
          <w:szCs w:val="28"/>
        </w:rPr>
        <w:t> </w:t>
      </w:r>
      <w:proofErr w:type="spellStart"/>
      <w:r w:rsidRPr="00DE66AB">
        <w:rPr>
          <w:b/>
          <w:i/>
          <w:szCs w:val="28"/>
        </w:rPr>
        <w:t>by</w:t>
      </w:r>
      <w:proofErr w:type="spellEnd"/>
      <w:r w:rsidRPr="00DE66AB">
        <w:t xml:space="preserve">) отличается </w:t>
      </w:r>
      <w:r w:rsidR="00B27E88">
        <w:t>лишь</w:t>
      </w:r>
      <w:r w:rsidRPr="00DE66AB">
        <w:t xml:space="preserve"> для </w:t>
      </w:r>
      <w:r w:rsidR="00756699" w:rsidRPr="00756699">
        <w:rPr>
          <w:b/>
          <w:i/>
        </w:rPr>
        <w:t>Q</w:t>
      </w:r>
      <w:r w:rsidRPr="00DE66AB">
        <w:t xml:space="preserve">-кнопок: после трассы </w:t>
      </w:r>
      <w:r w:rsidR="00756699" w:rsidRPr="00756699">
        <w:rPr>
          <w:b/>
          <w:i/>
        </w:rPr>
        <w:t>Q</w:t>
      </w:r>
      <w:r w:rsidRPr="00DE66AB">
        <w:t xml:space="preserve">-отказ </w:t>
      </w:r>
      <w:r w:rsidR="00756699" w:rsidRPr="00756699">
        <w:rPr>
          <w:i/>
        </w:rPr>
        <w:t>Q</w:t>
      </w:r>
      <w:r w:rsidR="00B27E88">
        <w:rPr>
          <w:i/>
        </w:rPr>
        <w:t xml:space="preserve"> </w:t>
      </w:r>
      <w:r w:rsidR="00B27E88">
        <w:t>может быть, если после трассы есть</w:t>
      </w:r>
      <w:r w:rsidRPr="00DE66AB">
        <w:t xml:space="preserve"> хотя бы одно действие </w:t>
      </w:r>
      <w:proofErr w:type="spellStart"/>
      <w:r w:rsidR="00756699" w:rsidRPr="00756699">
        <w:rPr>
          <w:i/>
        </w:rPr>
        <w:t>z</w:t>
      </w:r>
      <w:proofErr w:type="spellEnd"/>
      <w:r w:rsidRPr="00DE66AB">
        <w:sym w:font="Symbol" w:char="F0CE"/>
      </w:r>
      <w:r w:rsidR="00756699" w:rsidRPr="00756699">
        <w:rPr>
          <w:i/>
        </w:rPr>
        <w:t>Q</w:t>
      </w:r>
      <w:r w:rsidRPr="00DE66AB">
        <w:t xml:space="preserve">. </w:t>
      </w:r>
      <w:r w:rsidR="00B27E88">
        <w:t>Также</w:t>
      </w:r>
      <w:r w:rsidRPr="00DE66AB">
        <w:t xml:space="preserve">, если действие разрешается хотя бы одной неразрушающей кнопкой, то оно должно разрешаться какой-нибудь безопасной кнопкой. </w:t>
      </w:r>
      <w:r w:rsidR="00684002">
        <w:t>В частности,</w:t>
      </w:r>
      <w:r w:rsidRPr="00DE66AB">
        <w:t xml:space="preserve"> если все неразрушающие кнопки, разрешающие действие, являются </w:t>
      </w:r>
      <w:r w:rsidR="00756699" w:rsidRPr="00756699">
        <w:rPr>
          <w:b/>
          <w:i/>
        </w:rPr>
        <w:t>Q</w:t>
      </w:r>
      <w:r w:rsidRPr="00DE66AB">
        <w:t>-кнопками, то хотя бы одн</w:t>
      </w:r>
      <w:r w:rsidR="00684002">
        <w:t>у</w:t>
      </w:r>
      <w:r w:rsidRPr="00DE66AB">
        <w:t xml:space="preserve"> из них </w:t>
      </w:r>
      <w:r w:rsidR="00684002">
        <w:t>нужно</w:t>
      </w:r>
      <w:r w:rsidRPr="00DE66AB">
        <w:t xml:space="preserve"> объяв</w:t>
      </w:r>
      <w:r w:rsidR="00684002">
        <w:t>ить</w:t>
      </w:r>
      <w:r w:rsidRPr="00DE66AB">
        <w:t xml:space="preserve"> безопасной. Такое отношение безопасности всегда существует: достаточно объявить безопасной каждую неразрушающую кнопку, разрешающую действие, продолжающее трассу. </w:t>
      </w:r>
      <w:r w:rsidR="00684002">
        <w:t>Но</w:t>
      </w:r>
      <w:r w:rsidRPr="00DE66AB">
        <w:t xml:space="preserve"> в целом указанные требования неоднозначно определяют отношение </w:t>
      </w:r>
      <w:proofErr w:type="spellStart"/>
      <w:r w:rsidRPr="00DE66AB">
        <w:rPr>
          <w:b/>
          <w:i/>
        </w:rPr>
        <w:t>safe</w:t>
      </w:r>
      <w:proofErr w:type="spellEnd"/>
      <w:r w:rsidRPr="00DE66AB">
        <w:rPr>
          <w:b/>
          <w:i/>
        </w:rPr>
        <w:t> </w:t>
      </w:r>
      <w:proofErr w:type="spellStart"/>
      <w:r w:rsidRPr="00DE66AB">
        <w:rPr>
          <w:b/>
          <w:i/>
        </w:rPr>
        <w:t>by</w:t>
      </w:r>
      <w:proofErr w:type="spellEnd"/>
      <w:r w:rsidRPr="00DE66AB">
        <w:t>, и при задании спецификации</w:t>
      </w:r>
      <w:r w:rsidRPr="00DE66AB">
        <w:rPr>
          <w:szCs w:val="28"/>
        </w:rPr>
        <w:t xml:space="preserve"> </w:t>
      </w:r>
      <w:r w:rsidR="00756699" w:rsidRPr="00756699">
        <w:rPr>
          <w:b/>
          <w:i/>
        </w:rPr>
        <w:t>S</w:t>
      </w:r>
      <w:r w:rsidRPr="00DE66AB">
        <w:rPr>
          <w:szCs w:val="28"/>
        </w:rPr>
        <w:t xml:space="preserve"> </w:t>
      </w:r>
      <w:r w:rsidRPr="00DE66AB">
        <w:t xml:space="preserve">указывается конкретное отношение. Требования к </w:t>
      </w:r>
      <w:proofErr w:type="spellStart"/>
      <w:r w:rsidRPr="00DE66AB">
        <w:rPr>
          <w:b/>
          <w:i/>
        </w:rPr>
        <w:t>safe</w:t>
      </w:r>
      <w:proofErr w:type="spellEnd"/>
      <w:r w:rsidRPr="00DE66AB">
        <w:rPr>
          <w:b/>
          <w:i/>
        </w:rPr>
        <w:t> </w:t>
      </w:r>
      <w:proofErr w:type="spellStart"/>
      <w:r w:rsidRPr="00DE66AB">
        <w:rPr>
          <w:b/>
          <w:i/>
        </w:rPr>
        <w:t>by</w:t>
      </w:r>
      <w:proofErr w:type="spellEnd"/>
      <w:r w:rsidRPr="00DE66AB">
        <w:t xml:space="preserve"> записываются так: </w:t>
      </w:r>
      <w:r w:rsidRPr="00DE66AB">
        <w:sym w:font="Symbol" w:char="F022"/>
      </w:r>
      <w:r w:rsidR="00756699" w:rsidRPr="00756699">
        <w:rPr>
          <w:i/>
        </w:rPr>
        <w:t>R</w:t>
      </w:r>
      <w:r w:rsidRPr="00DE66AB">
        <w:sym w:font="Symbol" w:char="F0CE"/>
      </w:r>
      <w:r w:rsidR="00756699" w:rsidRPr="00756699">
        <w:rPr>
          <w:b/>
          <w:i/>
        </w:rPr>
        <w:t>R</w:t>
      </w:r>
      <w:r w:rsidRPr="00DE66AB">
        <w:t xml:space="preserve"> </w:t>
      </w:r>
      <w:r w:rsidRPr="00DE66AB">
        <w:sym w:font="Symbol" w:char="F022"/>
      </w:r>
      <w:proofErr w:type="spellStart"/>
      <w:r w:rsidR="00756699" w:rsidRPr="00756699">
        <w:rPr>
          <w:i/>
        </w:rPr>
        <w:t>z</w:t>
      </w:r>
      <w:proofErr w:type="spellEnd"/>
      <w:r w:rsidRPr="00DE66AB">
        <w:sym w:font="Symbol" w:char="F0CE"/>
      </w:r>
      <w:r w:rsidR="00756699" w:rsidRPr="00756699">
        <w:rPr>
          <w:b/>
          <w:i/>
        </w:rPr>
        <w:t>L</w:t>
      </w:r>
      <w:r w:rsidRPr="00DE66AB">
        <w:t xml:space="preserve"> </w:t>
      </w:r>
      <w:r w:rsidRPr="00DE66AB">
        <w:sym w:font="Symbol" w:char="F022"/>
      </w:r>
      <w:r w:rsidR="00756699" w:rsidRPr="00756699">
        <w:rPr>
          <w:i/>
        </w:rPr>
        <w:t>Q</w:t>
      </w:r>
      <w:r w:rsidRPr="00DE66AB">
        <w:sym w:font="Symbol" w:char="F0CE"/>
      </w:r>
      <w:r w:rsidR="00756699" w:rsidRPr="00756699">
        <w:rPr>
          <w:b/>
          <w:i/>
        </w:rPr>
        <w:t>Q</w:t>
      </w:r>
      <w:r w:rsidRPr="00DE66AB">
        <w:rPr>
          <w:szCs w:val="28"/>
        </w:rPr>
        <w:t xml:space="preserve"> </w:t>
      </w:r>
      <w:r w:rsidRPr="00DE66AB">
        <w:rPr>
          <w:szCs w:val="28"/>
        </w:rPr>
        <w:sym w:font="Symbol" w:char="F022"/>
      </w:r>
      <w:r w:rsidRPr="00DE66AB">
        <w:sym w:font="Symbol" w:char="F073"/>
      </w:r>
      <w:r w:rsidRPr="00DE66AB">
        <w:rPr>
          <w:szCs w:val="28"/>
        </w:rPr>
        <w:sym w:font="Symbol" w:char="F0CE"/>
      </w:r>
      <w:r w:rsidR="00756699" w:rsidRPr="00756699">
        <w:rPr>
          <w:b/>
          <w:i/>
        </w:rPr>
        <w:t>S</w:t>
      </w:r>
    </w:p>
    <w:p w:rsidR="00441192" w:rsidRPr="00DE66AB" w:rsidRDefault="00756699" w:rsidP="00360DD2">
      <w:pPr>
        <w:ind w:left="284" w:firstLine="0"/>
        <w:rPr>
          <w:szCs w:val="28"/>
          <w:lang w:val="en-US"/>
        </w:rPr>
      </w:pPr>
      <w:r w:rsidRPr="00756699">
        <w:rPr>
          <w:i/>
          <w:szCs w:val="28"/>
          <w:lang w:val="en-US"/>
        </w:rPr>
        <w:t>R</w:t>
      </w:r>
      <w:r w:rsidR="00441192" w:rsidRPr="00DE66AB">
        <w:rPr>
          <w:lang w:val="en-US"/>
        </w:rPr>
        <w:t> </w:t>
      </w:r>
      <w:r w:rsidR="00441192" w:rsidRPr="00DE66AB">
        <w:rPr>
          <w:b/>
          <w:i/>
          <w:szCs w:val="28"/>
          <w:lang w:val="en-US"/>
        </w:rPr>
        <w:t>safe by</w:t>
      </w:r>
      <w:r w:rsidR="00441192" w:rsidRPr="00DE66AB">
        <w:rPr>
          <w:lang w:val="en-US"/>
        </w:rPr>
        <w:t> </w:t>
      </w:r>
      <w:r w:rsidRPr="00756699">
        <w:rPr>
          <w:b/>
          <w:i/>
          <w:lang w:val="en-US"/>
        </w:rPr>
        <w:t>S</w:t>
      </w:r>
      <w:r w:rsidR="00441192" w:rsidRPr="00DE66AB">
        <w:rPr>
          <w:lang w:val="en-US"/>
        </w:rPr>
        <w:t> </w:t>
      </w:r>
      <w:r w:rsidR="00441192" w:rsidRPr="00DE66AB">
        <w:rPr>
          <w:b/>
          <w:i/>
          <w:szCs w:val="28"/>
          <w:lang w:val="en-US"/>
        </w:rPr>
        <w:t>after</w:t>
      </w:r>
      <w:r w:rsidR="00441192" w:rsidRPr="00DE66AB">
        <w:rPr>
          <w:lang w:val="en-US"/>
        </w:rPr>
        <w:t> </w:t>
      </w:r>
      <w:r w:rsidR="00441192" w:rsidRPr="00DE66AB">
        <w:rPr>
          <w:szCs w:val="28"/>
        </w:rPr>
        <w:sym w:font="Symbol" w:char="F073"/>
      </w:r>
      <w:r w:rsidR="00441192" w:rsidRPr="00DE66AB">
        <w:rPr>
          <w:szCs w:val="28"/>
          <w:lang w:val="en-US"/>
        </w:rPr>
        <w:t xml:space="preserve"> </w:t>
      </w:r>
      <w:r w:rsidR="00441192" w:rsidRPr="00DE66AB">
        <w:rPr>
          <w:szCs w:val="28"/>
        </w:rPr>
        <w:sym w:font="Symbol" w:char="F0DB"/>
      </w:r>
      <w:r w:rsidR="00441192" w:rsidRPr="00DE66AB">
        <w:rPr>
          <w:szCs w:val="28"/>
          <w:lang w:val="en-US"/>
        </w:rPr>
        <w:t xml:space="preserve"> </w:t>
      </w:r>
      <w:r w:rsidRPr="00756699">
        <w:rPr>
          <w:i/>
          <w:lang w:val="en-US"/>
        </w:rPr>
        <w:t>R</w:t>
      </w:r>
      <w:r w:rsidR="00441192" w:rsidRPr="00DE66AB">
        <w:rPr>
          <w:lang w:val="en-US"/>
        </w:rPr>
        <w:t> </w:t>
      </w:r>
      <w:r w:rsidR="00441192" w:rsidRPr="00DE66AB">
        <w:rPr>
          <w:b/>
          <w:i/>
          <w:lang w:val="en-US"/>
        </w:rPr>
        <w:t>safe</w:t>
      </w:r>
      <w:r w:rsidR="00441192" w:rsidRPr="00DE66AB">
        <w:rPr>
          <w:vertAlign w:val="subscript"/>
        </w:rPr>
        <w:sym w:font="Symbol" w:char="F067"/>
      </w:r>
      <w:r w:rsidR="00441192" w:rsidRPr="00DE66AB">
        <w:rPr>
          <w:vertAlign w:val="subscript"/>
        </w:rPr>
        <w:sym w:font="Symbol" w:char="F044"/>
      </w:r>
      <w:r w:rsidR="00441192" w:rsidRPr="00DE66AB">
        <w:rPr>
          <w:lang w:val="en-US"/>
        </w:rPr>
        <w:t> </w:t>
      </w:r>
      <w:r w:rsidRPr="00756699">
        <w:rPr>
          <w:b/>
          <w:i/>
          <w:lang w:val="en-US"/>
        </w:rPr>
        <w:t>S</w:t>
      </w:r>
      <w:r w:rsidR="00441192" w:rsidRPr="00DE66AB">
        <w:rPr>
          <w:lang w:val="en-US"/>
        </w:rPr>
        <w:t> </w:t>
      </w:r>
      <w:r w:rsidR="00441192" w:rsidRPr="00DE66AB">
        <w:rPr>
          <w:b/>
          <w:i/>
          <w:lang w:val="en-US"/>
        </w:rPr>
        <w:t>after</w:t>
      </w:r>
      <w:r w:rsidR="00441192" w:rsidRPr="00DE66AB">
        <w:rPr>
          <w:lang w:val="en-US"/>
        </w:rPr>
        <w:t> </w:t>
      </w:r>
      <w:r w:rsidR="00441192" w:rsidRPr="00DE66AB">
        <w:sym w:font="Symbol" w:char="F073"/>
      </w:r>
      <w:r w:rsidR="00441192" w:rsidRPr="00DE66AB">
        <w:rPr>
          <w:szCs w:val="28"/>
          <w:lang w:val="en-US"/>
        </w:rPr>
        <w:t>,</w:t>
      </w:r>
    </w:p>
    <w:p w:rsidR="00441192" w:rsidRPr="00DE66AB" w:rsidRDefault="00441192" w:rsidP="00360DD2">
      <w:pPr>
        <w:ind w:left="284" w:firstLine="0"/>
        <w:rPr>
          <w:szCs w:val="28"/>
          <w:lang w:val="en-US"/>
        </w:rPr>
      </w:pPr>
      <w:r w:rsidRPr="00DE66AB">
        <w:rPr>
          <w:szCs w:val="28"/>
        </w:rPr>
        <w:sym w:font="Symbol" w:char="F024"/>
      </w:r>
      <w:r w:rsidR="00756699" w:rsidRPr="00756699">
        <w:rPr>
          <w:i/>
          <w:szCs w:val="28"/>
          <w:lang w:val="en-US"/>
        </w:rPr>
        <w:t>P</w:t>
      </w:r>
      <w:r w:rsidRPr="00DE66AB">
        <w:rPr>
          <w:szCs w:val="28"/>
        </w:rPr>
        <w:sym w:font="Symbol" w:char="F0CE"/>
      </w:r>
      <w:r w:rsidR="00756699" w:rsidRPr="00756699">
        <w:rPr>
          <w:b/>
          <w:i/>
          <w:szCs w:val="28"/>
          <w:lang w:val="en-US"/>
        </w:rPr>
        <w:t>R</w:t>
      </w:r>
      <w:r w:rsidRPr="00DE66AB">
        <w:rPr>
          <w:szCs w:val="28"/>
        </w:rPr>
        <w:sym w:font="Symbol" w:char="F0C8"/>
      </w:r>
      <w:r w:rsidR="00756699" w:rsidRPr="00756699">
        <w:rPr>
          <w:b/>
          <w:i/>
          <w:szCs w:val="28"/>
          <w:lang w:val="en-US"/>
        </w:rPr>
        <w:t>Q</w:t>
      </w:r>
      <w:r w:rsidRPr="00DE66AB">
        <w:rPr>
          <w:szCs w:val="28"/>
          <w:lang w:val="en-US"/>
        </w:rPr>
        <w:t xml:space="preserve"> </w:t>
      </w:r>
      <w:r w:rsidR="00756699" w:rsidRPr="00756699">
        <w:rPr>
          <w:i/>
          <w:lang w:val="en-US"/>
        </w:rPr>
        <w:t>P</w:t>
      </w:r>
      <w:r w:rsidRPr="00DE66AB">
        <w:rPr>
          <w:lang w:val="en-US"/>
        </w:rPr>
        <w:t> </w:t>
      </w:r>
      <w:r w:rsidRPr="00DE66AB">
        <w:rPr>
          <w:b/>
          <w:i/>
          <w:lang w:val="en-US"/>
        </w:rPr>
        <w:t>safe</w:t>
      </w:r>
      <w:r w:rsidRPr="00DE66AB">
        <w:rPr>
          <w:vertAlign w:val="subscript"/>
        </w:rPr>
        <w:sym w:font="Symbol" w:char="F067"/>
      </w:r>
      <w:r w:rsidRPr="00DE66AB">
        <w:rPr>
          <w:vertAlign w:val="subscript"/>
        </w:rPr>
        <w:sym w:font="Symbol" w:char="F044"/>
      </w:r>
      <w:r w:rsidRPr="00DE66AB">
        <w:rPr>
          <w:lang w:val="en-US"/>
        </w:rPr>
        <w:t> </w:t>
      </w:r>
      <w:r w:rsidR="00756699" w:rsidRPr="00756699">
        <w:rPr>
          <w:b/>
          <w:i/>
          <w:lang w:val="en-US"/>
        </w:rPr>
        <w:t>S</w:t>
      </w:r>
      <w:r w:rsidRPr="00DE66AB">
        <w:rPr>
          <w:lang w:val="en-US"/>
        </w:rPr>
        <w:t> </w:t>
      </w:r>
      <w:r w:rsidRPr="00DE66AB">
        <w:rPr>
          <w:b/>
          <w:i/>
          <w:lang w:val="en-US"/>
        </w:rPr>
        <w:t>after</w:t>
      </w:r>
      <w:r w:rsidRPr="00DE66AB">
        <w:rPr>
          <w:lang w:val="en-US"/>
        </w:rPr>
        <w:t> </w:t>
      </w:r>
      <w:r w:rsidRPr="00DE66AB">
        <w:sym w:font="Symbol" w:char="F073"/>
      </w:r>
      <w:r w:rsidRPr="00DE66AB">
        <w:rPr>
          <w:szCs w:val="28"/>
          <w:lang w:val="en-US"/>
        </w:rPr>
        <w:t xml:space="preserve"> &amp; </w:t>
      </w:r>
      <w:r w:rsidR="00756699" w:rsidRPr="00756699">
        <w:rPr>
          <w:i/>
          <w:szCs w:val="28"/>
          <w:lang w:val="en-US"/>
        </w:rPr>
        <w:t>z</w:t>
      </w:r>
      <w:r w:rsidRPr="00DE66AB">
        <w:rPr>
          <w:szCs w:val="28"/>
        </w:rPr>
        <w:sym w:font="Symbol" w:char="F0CE"/>
      </w:r>
      <w:r w:rsidR="00756699" w:rsidRPr="00756699">
        <w:rPr>
          <w:i/>
          <w:szCs w:val="28"/>
          <w:lang w:val="en-US"/>
        </w:rPr>
        <w:t>P</w:t>
      </w:r>
      <w:r w:rsidRPr="00DE66AB">
        <w:rPr>
          <w:szCs w:val="28"/>
          <w:lang w:val="en-US"/>
        </w:rPr>
        <w:t xml:space="preserve"> &amp; </w:t>
      </w:r>
      <w:r w:rsidRPr="00DE66AB">
        <w:rPr>
          <w:szCs w:val="28"/>
        </w:rPr>
        <w:sym w:font="Symbol" w:char="F073"/>
      </w:r>
      <w:r w:rsidRPr="00DE66AB">
        <w:rPr>
          <w:szCs w:val="28"/>
        </w:rPr>
        <w:sym w:font="Symbol" w:char="F0D7"/>
      </w:r>
      <w:r w:rsidR="008572A2" w:rsidRPr="008572A2">
        <w:rPr>
          <w:szCs w:val="28"/>
          <w:lang w:val="en-US"/>
        </w:rPr>
        <w:t>&lt;</w:t>
      </w:r>
      <w:r w:rsidR="00756699" w:rsidRPr="00756699">
        <w:rPr>
          <w:i/>
          <w:szCs w:val="28"/>
          <w:lang w:val="en-US"/>
        </w:rPr>
        <w:t>z</w:t>
      </w:r>
      <w:r w:rsidR="008572A2" w:rsidRPr="008572A2">
        <w:rPr>
          <w:szCs w:val="28"/>
          <w:lang w:val="en-US"/>
        </w:rPr>
        <w:t>&gt;</w:t>
      </w:r>
      <w:r w:rsidRPr="00DE66AB">
        <w:rPr>
          <w:szCs w:val="28"/>
        </w:rPr>
        <w:sym w:font="Symbol" w:char="F0CE"/>
      </w:r>
      <w:r w:rsidR="00756699" w:rsidRPr="00756699">
        <w:rPr>
          <w:b/>
          <w:i/>
          <w:lang w:val="en-US"/>
        </w:rPr>
        <w:t>S</w:t>
      </w:r>
      <w:r w:rsidR="001B4471" w:rsidRPr="00DE66AB">
        <w:rPr>
          <w:b/>
          <w:lang w:val="en-US"/>
        </w:rPr>
        <w:t xml:space="preserve"> </w:t>
      </w:r>
      <w:r w:rsidRPr="00DE66AB">
        <w:rPr>
          <w:szCs w:val="28"/>
        </w:rPr>
        <w:sym w:font="Symbol" w:char="F0DE"/>
      </w:r>
      <w:r w:rsidRPr="00DE66AB">
        <w:rPr>
          <w:szCs w:val="28"/>
          <w:lang w:val="en-US"/>
        </w:rPr>
        <w:t xml:space="preserve"> </w:t>
      </w:r>
      <w:r w:rsidRPr="00DE66AB">
        <w:rPr>
          <w:szCs w:val="28"/>
        </w:rPr>
        <w:sym w:font="Symbol" w:char="F024"/>
      </w:r>
      <w:r w:rsidR="00756699" w:rsidRPr="00756699">
        <w:rPr>
          <w:i/>
          <w:szCs w:val="28"/>
          <w:lang w:val="en-US"/>
        </w:rPr>
        <w:t>P</w:t>
      </w:r>
      <w:r w:rsidR="001B4471" w:rsidRPr="00DE66AB">
        <w:rPr>
          <w:szCs w:val="28"/>
          <w:lang w:val="en-US"/>
        </w:rPr>
        <w:t>`</w:t>
      </w:r>
      <w:r w:rsidRPr="00DE66AB">
        <w:rPr>
          <w:szCs w:val="28"/>
        </w:rPr>
        <w:sym w:font="Symbol" w:char="F0CE"/>
      </w:r>
      <w:r w:rsidR="00756699" w:rsidRPr="00756699">
        <w:rPr>
          <w:b/>
          <w:i/>
          <w:szCs w:val="28"/>
          <w:lang w:val="en-US"/>
        </w:rPr>
        <w:t>R</w:t>
      </w:r>
      <w:r w:rsidRPr="00DE66AB">
        <w:rPr>
          <w:szCs w:val="28"/>
        </w:rPr>
        <w:sym w:font="Symbol" w:char="F0C8"/>
      </w:r>
      <w:r w:rsidR="00756699" w:rsidRPr="00756699">
        <w:rPr>
          <w:b/>
          <w:i/>
          <w:szCs w:val="28"/>
          <w:lang w:val="en-US"/>
        </w:rPr>
        <w:t>Q</w:t>
      </w:r>
      <w:r w:rsidRPr="00DE66AB">
        <w:rPr>
          <w:szCs w:val="28"/>
          <w:lang w:val="en-US"/>
        </w:rPr>
        <w:t xml:space="preserve"> </w:t>
      </w:r>
      <w:r w:rsidR="00756699" w:rsidRPr="00756699">
        <w:rPr>
          <w:i/>
          <w:szCs w:val="28"/>
          <w:lang w:val="en-US"/>
        </w:rPr>
        <w:t>z</w:t>
      </w:r>
      <w:r w:rsidRPr="00DE66AB">
        <w:rPr>
          <w:szCs w:val="28"/>
        </w:rPr>
        <w:sym w:font="Symbol" w:char="F0CE"/>
      </w:r>
      <w:r w:rsidR="00756699" w:rsidRPr="00756699">
        <w:rPr>
          <w:i/>
          <w:szCs w:val="28"/>
          <w:lang w:val="en-US"/>
        </w:rPr>
        <w:t>P</w:t>
      </w:r>
      <w:r w:rsidR="001B4471" w:rsidRPr="00DE66AB">
        <w:rPr>
          <w:szCs w:val="28"/>
          <w:lang w:val="en-US"/>
        </w:rPr>
        <w:t>`</w:t>
      </w:r>
      <w:r w:rsidRPr="00DE66AB">
        <w:rPr>
          <w:szCs w:val="28"/>
          <w:lang w:val="en-US"/>
        </w:rPr>
        <w:t xml:space="preserve"> &amp; </w:t>
      </w:r>
      <w:r w:rsidR="00756699" w:rsidRPr="00756699">
        <w:rPr>
          <w:i/>
          <w:szCs w:val="28"/>
          <w:lang w:val="en-US"/>
        </w:rPr>
        <w:t>P</w:t>
      </w:r>
      <w:r w:rsidR="001B4471" w:rsidRPr="00DE66AB">
        <w:rPr>
          <w:szCs w:val="28"/>
          <w:lang w:val="en-US"/>
        </w:rPr>
        <w:t>`</w:t>
      </w:r>
      <w:r w:rsidRPr="00DE66AB">
        <w:rPr>
          <w:szCs w:val="28"/>
          <w:lang w:val="en-US"/>
        </w:rPr>
        <w:t> </w:t>
      </w:r>
      <w:r w:rsidRPr="00DE66AB">
        <w:rPr>
          <w:b/>
          <w:i/>
          <w:szCs w:val="28"/>
          <w:lang w:val="en-US"/>
        </w:rPr>
        <w:t>safe by</w:t>
      </w:r>
      <w:r w:rsidRPr="00DE66AB">
        <w:rPr>
          <w:lang w:val="en-US"/>
        </w:rPr>
        <w:t> </w:t>
      </w:r>
      <w:r w:rsidR="00756699" w:rsidRPr="00756699">
        <w:rPr>
          <w:b/>
          <w:i/>
          <w:lang w:val="en-US"/>
        </w:rPr>
        <w:t>S</w:t>
      </w:r>
      <w:r w:rsidRPr="00DE66AB">
        <w:rPr>
          <w:lang w:val="en-US"/>
        </w:rPr>
        <w:t> </w:t>
      </w:r>
      <w:r w:rsidRPr="00DE66AB">
        <w:rPr>
          <w:b/>
          <w:i/>
          <w:szCs w:val="28"/>
          <w:lang w:val="en-US"/>
        </w:rPr>
        <w:t>after</w:t>
      </w:r>
      <w:r w:rsidRPr="00DE66AB">
        <w:rPr>
          <w:lang w:val="en-US"/>
        </w:rPr>
        <w:t> </w:t>
      </w:r>
      <w:r w:rsidRPr="00DE66AB">
        <w:rPr>
          <w:szCs w:val="28"/>
        </w:rPr>
        <w:sym w:font="Symbol" w:char="F073"/>
      </w:r>
      <w:r w:rsidRPr="00DE66AB">
        <w:rPr>
          <w:szCs w:val="28"/>
          <w:lang w:val="en-US"/>
        </w:rPr>
        <w:t>,</w:t>
      </w:r>
    </w:p>
    <w:p w:rsidR="00441192" w:rsidRPr="00DE66AB" w:rsidRDefault="00756699" w:rsidP="00360DD2">
      <w:pPr>
        <w:ind w:left="284" w:firstLine="0"/>
        <w:rPr>
          <w:szCs w:val="28"/>
          <w:lang w:val="en-US"/>
        </w:rPr>
      </w:pPr>
      <w:r w:rsidRPr="00756699">
        <w:rPr>
          <w:i/>
          <w:szCs w:val="28"/>
          <w:lang w:val="en-US"/>
        </w:rPr>
        <w:t>Q</w:t>
      </w:r>
      <w:r w:rsidR="00441192" w:rsidRPr="00DE66AB">
        <w:rPr>
          <w:szCs w:val="28"/>
          <w:lang w:val="en-US"/>
        </w:rPr>
        <w:t> </w:t>
      </w:r>
      <w:r w:rsidR="00441192" w:rsidRPr="00DE66AB">
        <w:rPr>
          <w:b/>
          <w:i/>
          <w:szCs w:val="28"/>
          <w:lang w:val="en-US"/>
        </w:rPr>
        <w:t>safe by</w:t>
      </w:r>
      <w:r w:rsidR="00441192" w:rsidRPr="00DE66AB">
        <w:rPr>
          <w:lang w:val="en-US"/>
        </w:rPr>
        <w:t> </w:t>
      </w:r>
      <w:r w:rsidRPr="00756699">
        <w:rPr>
          <w:b/>
          <w:i/>
          <w:lang w:val="en-US"/>
        </w:rPr>
        <w:t>S</w:t>
      </w:r>
      <w:r w:rsidR="00441192" w:rsidRPr="00DE66AB">
        <w:rPr>
          <w:lang w:val="en-US"/>
        </w:rPr>
        <w:t> </w:t>
      </w:r>
      <w:r w:rsidR="00441192" w:rsidRPr="00DE66AB">
        <w:rPr>
          <w:b/>
          <w:i/>
          <w:szCs w:val="28"/>
          <w:lang w:val="en-US"/>
        </w:rPr>
        <w:t>after</w:t>
      </w:r>
      <w:r w:rsidR="00441192" w:rsidRPr="00DE66AB">
        <w:rPr>
          <w:lang w:val="en-US"/>
        </w:rPr>
        <w:t> </w:t>
      </w:r>
      <w:r w:rsidR="00441192" w:rsidRPr="00DE66AB">
        <w:rPr>
          <w:szCs w:val="28"/>
        </w:rPr>
        <w:sym w:font="Symbol" w:char="F073"/>
      </w:r>
      <w:r w:rsidR="00441192" w:rsidRPr="00DE66AB">
        <w:rPr>
          <w:szCs w:val="28"/>
          <w:lang w:val="en-US"/>
        </w:rPr>
        <w:t xml:space="preserve"> </w:t>
      </w:r>
      <w:r w:rsidR="00441192" w:rsidRPr="00DE66AB">
        <w:rPr>
          <w:szCs w:val="28"/>
        </w:rPr>
        <w:sym w:font="Symbol" w:char="F0DE"/>
      </w:r>
      <w:r w:rsidR="00441192" w:rsidRPr="00DE66AB">
        <w:rPr>
          <w:szCs w:val="28"/>
          <w:lang w:val="en-US"/>
        </w:rPr>
        <w:t xml:space="preserve"> </w:t>
      </w:r>
      <w:r w:rsidRPr="00756699">
        <w:rPr>
          <w:i/>
          <w:lang w:val="en-US"/>
        </w:rPr>
        <w:t>Q</w:t>
      </w:r>
      <w:r w:rsidR="00441192" w:rsidRPr="00DE66AB">
        <w:rPr>
          <w:lang w:val="en-US"/>
        </w:rPr>
        <w:t> </w:t>
      </w:r>
      <w:r w:rsidR="00441192" w:rsidRPr="00DE66AB">
        <w:rPr>
          <w:b/>
          <w:i/>
          <w:lang w:val="en-US"/>
        </w:rPr>
        <w:t>safe</w:t>
      </w:r>
      <w:r w:rsidR="00441192" w:rsidRPr="00DE66AB">
        <w:rPr>
          <w:vertAlign w:val="subscript"/>
        </w:rPr>
        <w:sym w:font="Symbol" w:char="F067"/>
      </w:r>
      <w:r w:rsidR="00441192" w:rsidRPr="00DE66AB">
        <w:rPr>
          <w:vertAlign w:val="subscript"/>
        </w:rPr>
        <w:sym w:font="Symbol" w:char="F044"/>
      </w:r>
      <w:r w:rsidR="00441192" w:rsidRPr="00DE66AB">
        <w:rPr>
          <w:lang w:val="en-US"/>
        </w:rPr>
        <w:t> </w:t>
      </w:r>
      <w:r w:rsidRPr="00756699">
        <w:rPr>
          <w:b/>
          <w:i/>
          <w:lang w:val="en-US"/>
        </w:rPr>
        <w:t>S</w:t>
      </w:r>
      <w:r w:rsidR="00441192" w:rsidRPr="00DE66AB">
        <w:rPr>
          <w:lang w:val="en-US"/>
        </w:rPr>
        <w:t> </w:t>
      </w:r>
      <w:r w:rsidR="00441192" w:rsidRPr="00DE66AB">
        <w:rPr>
          <w:b/>
          <w:i/>
          <w:lang w:val="en-US"/>
        </w:rPr>
        <w:t>after</w:t>
      </w:r>
      <w:r w:rsidR="00441192" w:rsidRPr="00DE66AB">
        <w:rPr>
          <w:lang w:val="en-US"/>
        </w:rPr>
        <w:t> </w:t>
      </w:r>
      <w:r w:rsidR="00441192" w:rsidRPr="00DE66AB">
        <w:sym w:font="Symbol" w:char="F073"/>
      </w:r>
      <w:r w:rsidR="00441192" w:rsidRPr="00DE66AB">
        <w:rPr>
          <w:szCs w:val="28"/>
          <w:lang w:val="en-US"/>
        </w:rPr>
        <w:t xml:space="preserve"> &amp; </w:t>
      </w:r>
      <w:r w:rsidR="00441192" w:rsidRPr="00DE66AB">
        <w:rPr>
          <w:szCs w:val="28"/>
        </w:rPr>
        <w:sym w:font="Symbol" w:char="F024"/>
      </w:r>
      <w:r w:rsidR="00686E30" w:rsidRPr="00686E30">
        <w:rPr>
          <w:i/>
          <w:szCs w:val="28"/>
          <w:lang w:val="en-US"/>
        </w:rPr>
        <w:t>v</w:t>
      </w:r>
      <w:r w:rsidR="00441192" w:rsidRPr="00DE66AB">
        <w:rPr>
          <w:szCs w:val="28"/>
        </w:rPr>
        <w:sym w:font="Symbol" w:char="F0CE"/>
      </w:r>
      <w:r w:rsidRPr="00756699">
        <w:rPr>
          <w:i/>
          <w:szCs w:val="28"/>
          <w:lang w:val="en-US"/>
        </w:rPr>
        <w:t>Q</w:t>
      </w:r>
      <w:r w:rsidR="00441192" w:rsidRPr="00DE66AB">
        <w:rPr>
          <w:szCs w:val="28"/>
          <w:lang w:val="en-US"/>
        </w:rPr>
        <w:t xml:space="preserve"> </w:t>
      </w:r>
      <w:r w:rsidR="00441192" w:rsidRPr="00DE66AB">
        <w:rPr>
          <w:szCs w:val="28"/>
        </w:rPr>
        <w:sym w:font="Symbol" w:char="F073"/>
      </w:r>
      <w:r w:rsidR="00441192" w:rsidRPr="00DE66AB">
        <w:rPr>
          <w:szCs w:val="28"/>
        </w:rPr>
        <w:sym w:font="Symbol" w:char="F0D7"/>
      </w:r>
      <w:r w:rsidR="008572A2" w:rsidRPr="008572A2">
        <w:rPr>
          <w:szCs w:val="28"/>
          <w:lang w:val="en-US"/>
        </w:rPr>
        <w:t>&lt;</w:t>
      </w:r>
      <w:r w:rsidR="00686E30" w:rsidRPr="00686E30">
        <w:rPr>
          <w:i/>
          <w:szCs w:val="28"/>
          <w:lang w:val="en-US"/>
        </w:rPr>
        <w:t>v</w:t>
      </w:r>
      <w:r w:rsidR="008572A2" w:rsidRPr="008572A2">
        <w:rPr>
          <w:szCs w:val="28"/>
          <w:lang w:val="en-US"/>
        </w:rPr>
        <w:t>&gt;</w:t>
      </w:r>
      <w:r w:rsidR="00441192" w:rsidRPr="00DE66AB">
        <w:rPr>
          <w:szCs w:val="28"/>
        </w:rPr>
        <w:sym w:font="Symbol" w:char="F0CE"/>
      </w:r>
      <w:r w:rsidRPr="00756699">
        <w:rPr>
          <w:b/>
          <w:i/>
          <w:lang w:val="en-US"/>
        </w:rPr>
        <w:t>S</w:t>
      </w:r>
      <w:r w:rsidR="00441192" w:rsidRPr="00DE66AB">
        <w:rPr>
          <w:szCs w:val="28"/>
          <w:lang w:val="en-US"/>
        </w:rPr>
        <w:t>.</w:t>
      </w:r>
    </w:p>
    <w:p w:rsidR="00441192" w:rsidRPr="00DE66AB" w:rsidRDefault="00441192" w:rsidP="00441192">
      <w:r w:rsidRPr="00DE66AB">
        <w:t xml:space="preserve">Безопасность кнопок определяет безопасность наблюдений. </w:t>
      </w:r>
      <w:r w:rsidR="00756699" w:rsidRPr="00756699">
        <w:rPr>
          <w:b/>
          <w:i/>
        </w:rPr>
        <w:t>R</w:t>
      </w:r>
      <w:r w:rsidRPr="00DE66AB">
        <w:t xml:space="preserve">-отказ </w:t>
      </w:r>
      <w:r w:rsidR="00756699" w:rsidRPr="00756699">
        <w:rPr>
          <w:i/>
        </w:rPr>
        <w:t>R</w:t>
      </w:r>
      <w:r w:rsidRPr="00DE66AB">
        <w:t xml:space="preserve"> безопасен, если после трассы безопасна кнопка </w:t>
      </w:r>
      <w:r w:rsidR="00756699" w:rsidRPr="00756699">
        <w:rPr>
          <w:i/>
        </w:rPr>
        <w:t>R</w:t>
      </w:r>
      <w:r w:rsidRPr="00DE66AB">
        <w:t xml:space="preserve">. Действие </w:t>
      </w:r>
      <w:proofErr w:type="spellStart"/>
      <w:r w:rsidR="00756699" w:rsidRPr="00756699">
        <w:rPr>
          <w:i/>
        </w:rPr>
        <w:t>z</w:t>
      </w:r>
      <w:proofErr w:type="spellEnd"/>
      <w:r w:rsidRPr="00DE66AB">
        <w:t xml:space="preserve"> безопасно, если оно разрешается некоторой кнопкой, безопасной после трассы:</w:t>
      </w:r>
    </w:p>
    <w:p w:rsidR="00441192" w:rsidRPr="00DE66AB" w:rsidRDefault="00756699" w:rsidP="00441192">
      <w:pPr>
        <w:rPr>
          <w:lang w:val="en-US"/>
        </w:rPr>
      </w:pPr>
      <w:r w:rsidRPr="00756699">
        <w:rPr>
          <w:i/>
          <w:szCs w:val="28"/>
          <w:lang w:val="en-US"/>
        </w:rPr>
        <w:t>z</w:t>
      </w:r>
      <w:r w:rsidR="00441192" w:rsidRPr="00DE66AB">
        <w:rPr>
          <w:lang w:val="en-US"/>
        </w:rPr>
        <w:t> </w:t>
      </w:r>
      <w:r w:rsidR="00441192" w:rsidRPr="00DE66AB">
        <w:rPr>
          <w:b/>
          <w:i/>
          <w:szCs w:val="28"/>
          <w:lang w:val="en-US"/>
        </w:rPr>
        <w:t>safe in</w:t>
      </w:r>
      <w:r w:rsidR="00441192" w:rsidRPr="00DE66AB">
        <w:rPr>
          <w:lang w:val="en-US"/>
        </w:rPr>
        <w:t> </w:t>
      </w:r>
      <w:r w:rsidRPr="00756699">
        <w:rPr>
          <w:b/>
          <w:i/>
          <w:lang w:val="en-US"/>
        </w:rPr>
        <w:t>I</w:t>
      </w:r>
      <w:r w:rsidR="00441192" w:rsidRPr="00DE66AB">
        <w:rPr>
          <w:lang w:val="en-US"/>
        </w:rPr>
        <w:t> </w:t>
      </w:r>
      <w:r w:rsidR="00441192" w:rsidRPr="00DE66AB">
        <w:rPr>
          <w:b/>
          <w:i/>
          <w:szCs w:val="28"/>
          <w:lang w:val="en-US"/>
        </w:rPr>
        <w:t>after</w:t>
      </w:r>
      <w:r w:rsidR="00441192" w:rsidRPr="00DE66AB">
        <w:rPr>
          <w:lang w:val="en-US"/>
        </w:rPr>
        <w:t> </w:t>
      </w:r>
      <w:r w:rsidR="00441192" w:rsidRPr="00DE66AB">
        <w:rPr>
          <w:szCs w:val="28"/>
        </w:rPr>
        <w:sym w:font="Symbol" w:char="F073"/>
      </w:r>
      <w:r w:rsidR="00441192" w:rsidRPr="00DE66AB">
        <w:rPr>
          <w:szCs w:val="28"/>
          <w:lang w:val="en-US"/>
        </w:rPr>
        <w:t xml:space="preserve"> </w:t>
      </w:r>
      <w:r w:rsidR="001B4471" w:rsidRPr="00DE66AB">
        <w:rPr>
          <w:lang w:val="en-US"/>
        </w:rPr>
        <w:t>=</w:t>
      </w:r>
      <w:r w:rsidR="001B4471" w:rsidRPr="00DE66AB">
        <w:rPr>
          <w:b/>
          <w:vertAlign w:val="subscript"/>
          <w:lang w:val="en-US"/>
        </w:rPr>
        <w:t>def</w:t>
      </w:r>
      <w:r w:rsidR="00441192" w:rsidRPr="00DE66AB">
        <w:rPr>
          <w:szCs w:val="28"/>
          <w:lang w:val="en-US"/>
        </w:rPr>
        <w:t xml:space="preserve"> </w:t>
      </w:r>
      <w:r w:rsidR="00441192" w:rsidRPr="00DE66AB">
        <w:rPr>
          <w:szCs w:val="28"/>
        </w:rPr>
        <w:sym w:font="Symbol" w:char="F024"/>
      </w:r>
      <w:r w:rsidRPr="00756699">
        <w:rPr>
          <w:i/>
          <w:szCs w:val="28"/>
          <w:lang w:val="en-US"/>
        </w:rPr>
        <w:t>P</w:t>
      </w:r>
      <w:r w:rsidR="00441192" w:rsidRPr="00DE66AB">
        <w:rPr>
          <w:szCs w:val="28"/>
        </w:rPr>
        <w:sym w:font="Symbol" w:char="F0CE"/>
      </w:r>
      <w:r w:rsidRPr="00756699">
        <w:rPr>
          <w:b/>
          <w:i/>
          <w:szCs w:val="28"/>
          <w:lang w:val="en-US"/>
        </w:rPr>
        <w:t>R</w:t>
      </w:r>
      <w:r w:rsidR="00441192" w:rsidRPr="00DE66AB">
        <w:rPr>
          <w:szCs w:val="28"/>
        </w:rPr>
        <w:sym w:font="Symbol" w:char="F0C8"/>
      </w:r>
      <w:r w:rsidRPr="00756699">
        <w:rPr>
          <w:b/>
          <w:i/>
          <w:szCs w:val="28"/>
          <w:lang w:val="en-US"/>
        </w:rPr>
        <w:t>Q</w:t>
      </w:r>
      <w:r w:rsidR="00441192" w:rsidRPr="00DE66AB">
        <w:rPr>
          <w:szCs w:val="28"/>
          <w:lang w:val="en-US"/>
        </w:rPr>
        <w:t xml:space="preserve"> </w:t>
      </w:r>
      <w:r w:rsidRPr="00756699">
        <w:rPr>
          <w:i/>
          <w:szCs w:val="28"/>
          <w:lang w:val="en-US"/>
        </w:rPr>
        <w:t>z</w:t>
      </w:r>
      <w:r w:rsidR="00441192" w:rsidRPr="00DE66AB">
        <w:rPr>
          <w:szCs w:val="28"/>
        </w:rPr>
        <w:sym w:font="Symbol" w:char="F0CE"/>
      </w:r>
      <w:r w:rsidRPr="00756699">
        <w:rPr>
          <w:i/>
          <w:szCs w:val="28"/>
          <w:lang w:val="en-US"/>
        </w:rPr>
        <w:t>P</w:t>
      </w:r>
      <w:r w:rsidR="00441192" w:rsidRPr="00DE66AB">
        <w:rPr>
          <w:szCs w:val="28"/>
          <w:lang w:val="en-US"/>
        </w:rPr>
        <w:t xml:space="preserve"> &amp; </w:t>
      </w:r>
      <w:r w:rsidRPr="00756699">
        <w:rPr>
          <w:i/>
          <w:szCs w:val="28"/>
          <w:lang w:val="en-US"/>
        </w:rPr>
        <w:t>P</w:t>
      </w:r>
      <w:r w:rsidR="00441192" w:rsidRPr="00DE66AB">
        <w:rPr>
          <w:szCs w:val="28"/>
          <w:lang w:val="en-US"/>
        </w:rPr>
        <w:t> </w:t>
      </w:r>
      <w:r w:rsidR="00441192" w:rsidRPr="00DE66AB">
        <w:rPr>
          <w:b/>
          <w:i/>
          <w:szCs w:val="28"/>
          <w:lang w:val="en-US"/>
        </w:rPr>
        <w:t>safe in</w:t>
      </w:r>
      <w:r w:rsidR="00441192" w:rsidRPr="00DE66AB">
        <w:rPr>
          <w:lang w:val="en-US"/>
        </w:rPr>
        <w:t> </w:t>
      </w:r>
      <w:r w:rsidRPr="00756699">
        <w:rPr>
          <w:b/>
          <w:i/>
          <w:lang w:val="en-US"/>
        </w:rPr>
        <w:t>I</w:t>
      </w:r>
      <w:r w:rsidR="00441192" w:rsidRPr="00DE66AB">
        <w:rPr>
          <w:lang w:val="en-US"/>
        </w:rPr>
        <w:t> </w:t>
      </w:r>
      <w:r w:rsidR="00441192" w:rsidRPr="00DE66AB">
        <w:rPr>
          <w:b/>
          <w:i/>
          <w:szCs w:val="28"/>
          <w:lang w:val="en-US"/>
        </w:rPr>
        <w:t>after</w:t>
      </w:r>
      <w:r w:rsidR="00441192" w:rsidRPr="00DE66AB">
        <w:rPr>
          <w:lang w:val="en-US"/>
        </w:rPr>
        <w:t> </w:t>
      </w:r>
      <w:r w:rsidR="00441192" w:rsidRPr="00DE66AB">
        <w:rPr>
          <w:szCs w:val="28"/>
        </w:rPr>
        <w:sym w:font="Symbol" w:char="F073"/>
      </w:r>
      <w:r w:rsidR="00441192" w:rsidRPr="00DE66AB">
        <w:rPr>
          <w:lang w:val="en-US"/>
        </w:rPr>
        <w:t xml:space="preserve">. </w:t>
      </w:r>
    </w:p>
    <w:p w:rsidR="00441192" w:rsidRPr="00DE66AB" w:rsidRDefault="00756699" w:rsidP="00441192">
      <w:pPr>
        <w:rPr>
          <w:lang w:val="en-US"/>
        </w:rPr>
      </w:pPr>
      <w:r w:rsidRPr="00756699">
        <w:rPr>
          <w:i/>
          <w:szCs w:val="28"/>
          <w:lang w:val="en-US"/>
        </w:rPr>
        <w:t>z</w:t>
      </w:r>
      <w:r w:rsidR="00441192" w:rsidRPr="00DE66AB">
        <w:rPr>
          <w:lang w:val="en-US"/>
        </w:rPr>
        <w:t> </w:t>
      </w:r>
      <w:r w:rsidR="00441192" w:rsidRPr="00DE66AB">
        <w:rPr>
          <w:b/>
          <w:i/>
          <w:szCs w:val="28"/>
          <w:lang w:val="en-US"/>
        </w:rPr>
        <w:t>safe by</w:t>
      </w:r>
      <w:r w:rsidR="00441192" w:rsidRPr="00DE66AB">
        <w:rPr>
          <w:lang w:val="en-US"/>
        </w:rPr>
        <w:t> </w:t>
      </w:r>
      <w:r w:rsidRPr="00756699">
        <w:rPr>
          <w:b/>
          <w:i/>
          <w:lang w:val="en-US"/>
        </w:rPr>
        <w:t>S</w:t>
      </w:r>
      <w:r w:rsidR="00441192" w:rsidRPr="00DE66AB">
        <w:rPr>
          <w:lang w:val="en-US"/>
        </w:rPr>
        <w:t> </w:t>
      </w:r>
      <w:r w:rsidR="00441192" w:rsidRPr="00DE66AB">
        <w:rPr>
          <w:b/>
          <w:i/>
          <w:szCs w:val="28"/>
          <w:lang w:val="en-US"/>
        </w:rPr>
        <w:t>after</w:t>
      </w:r>
      <w:r w:rsidR="00441192" w:rsidRPr="00DE66AB">
        <w:rPr>
          <w:lang w:val="en-US"/>
        </w:rPr>
        <w:t> </w:t>
      </w:r>
      <w:r w:rsidR="00441192" w:rsidRPr="00DE66AB">
        <w:rPr>
          <w:szCs w:val="28"/>
        </w:rPr>
        <w:sym w:font="Symbol" w:char="F073"/>
      </w:r>
      <w:r w:rsidR="00441192" w:rsidRPr="00DE66AB">
        <w:rPr>
          <w:szCs w:val="28"/>
          <w:lang w:val="en-US"/>
        </w:rPr>
        <w:t xml:space="preserve"> </w:t>
      </w:r>
      <w:r w:rsidR="001B4471" w:rsidRPr="00DE66AB">
        <w:rPr>
          <w:lang w:val="en-US"/>
        </w:rPr>
        <w:t>=</w:t>
      </w:r>
      <w:r w:rsidR="001B4471" w:rsidRPr="00DE66AB">
        <w:rPr>
          <w:b/>
          <w:vertAlign w:val="subscript"/>
          <w:lang w:val="en-US"/>
        </w:rPr>
        <w:t>def</w:t>
      </w:r>
      <w:r w:rsidR="00441192" w:rsidRPr="00DE66AB">
        <w:rPr>
          <w:szCs w:val="28"/>
          <w:lang w:val="en-US"/>
        </w:rPr>
        <w:t xml:space="preserve"> </w:t>
      </w:r>
      <w:r w:rsidR="00441192" w:rsidRPr="00DE66AB">
        <w:rPr>
          <w:szCs w:val="28"/>
        </w:rPr>
        <w:sym w:font="Symbol" w:char="F024"/>
      </w:r>
      <w:r w:rsidRPr="00756699">
        <w:rPr>
          <w:i/>
          <w:szCs w:val="28"/>
          <w:lang w:val="en-US"/>
        </w:rPr>
        <w:t>P</w:t>
      </w:r>
      <w:r w:rsidR="00441192" w:rsidRPr="00DE66AB">
        <w:rPr>
          <w:szCs w:val="28"/>
        </w:rPr>
        <w:sym w:font="Symbol" w:char="F0CE"/>
      </w:r>
      <w:r w:rsidRPr="00756699">
        <w:rPr>
          <w:b/>
          <w:i/>
          <w:szCs w:val="28"/>
          <w:lang w:val="en-US"/>
        </w:rPr>
        <w:t>R</w:t>
      </w:r>
      <w:r w:rsidR="00441192" w:rsidRPr="00DE66AB">
        <w:rPr>
          <w:szCs w:val="28"/>
        </w:rPr>
        <w:sym w:font="Symbol" w:char="F0C8"/>
      </w:r>
      <w:r w:rsidRPr="00756699">
        <w:rPr>
          <w:b/>
          <w:i/>
          <w:szCs w:val="28"/>
          <w:lang w:val="en-US"/>
        </w:rPr>
        <w:t>Q</w:t>
      </w:r>
      <w:r w:rsidR="00441192" w:rsidRPr="00DE66AB">
        <w:rPr>
          <w:szCs w:val="28"/>
          <w:lang w:val="en-US"/>
        </w:rPr>
        <w:t xml:space="preserve"> </w:t>
      </w:r>
      <w:r w:rsidRPr="00756699">
        <w:rPr>
          <w:i/>
          <w:szCs w:val="28"/>
          <w:lang w:val="en-US"/>
        </w:rPr>
        <w:t>z</w:t>
      </w:r>
      <w:r w:rsidR="00441192" w:rsidRPr="00DE66AB">
        <w:rPr>
          <w:szCs w:val="28"/>
        </w:rPr>
        <w:sym w:font="Symbol" w:char="F0CE"/>
      </w:r>
      <w:r w:rsidRPr="00756699">
        <w:rPr>
          <w:i/>
          <w:szCs w:val="28"/>
          <w:lang w:val="en-US"/>
        </w:rPr>
        <w:t>P</w:t>
      </w:r>
      <w:r w:rsidR="00441192" w:rsidRPr="00DE66AB">
        <w:rPr>
          <w:szCs w:val="28"/>
          <w:lang w:val="en-US"/>
        </w:rPr>
        <w:t xml:space="preserve"> &amp; </w:t>
      </w:r>
      <w:r w:rsidRPr="00756699">
        <w:rPr>
          <w:i/>
          <w:szCs w:val="28"/>
          <w:lang w:val="en-US"/>
        </w:rPr>
        <w:t>P</w:t>
      </w:r>
      <w:r w:rsidR="00441192" w:rsidRPr="00DE66AB">
        <w:rPr>
          <w:szCs w:val="28"/>
          <w:lang w:val="en-US"/>
        </w:rPr>
        <w:t> </w:t>
      </w:r>
      <w:r w:rsidR="00441192" w:rsidRPr="00DE66AB">
        <w:rPr>
          <w:b/>
          <w:i/>
          <w:szCs w:val="28"/>
          <w:lang w:val="en-US"/>
        </w:rPr>
        <w:t>safe by</w:t>
      </w:r>
      <w:r w:rsidR="00441192" w:rsidRPr="00DE66AB">
        <w:rPr>
          <w:lang w:val="en-US"/>
        </w:rPr>
        <w:t> </w:t>
      </w:r>
      <w:r w:rsidRPr="00756699">
        <w:rPr>
          <w:b/>
          <w:i/>
          <w:lang w:val="en-US"/>
        </w:rPr>
        <w:t>S</w:t>
      </w:r>
      <w:r w:rsidR="00441192" w:rsidRPr="00DE66AB">
        <w:rPr>
          <w:lang w:val="en-US"/>
        </w:rPr>
        <w:t> </w:t>
      </w:r>
      <w:r w:rsidR="00441192" w:rsidRPr="00DE66AB">
        <w:rPr>
          <w:b/>
          <w:i/>
          <w:szCs w:val="28"/>
          <w:lang w:val="en-US"/>
        </w:rPr>
        <w:t>after</w:t>
      </w:r>
      <w:r w:rsidR="00441192" w:rsidRPr="00DE66AB">
        <w:rPr>
          <w:lang w:val="en-US"/>
        </w:rPr>
        <w:t> </w:t>
      </w:r>
      <w:r w:rsidR="00441192" w:rsidRPr="00DE66AB">
        <w:rPr>
          <w:szCs w:val="28"/>
        </w:rPr>
        <w:sym w:font="Symbol" w:char="F073"/>
      </w:r>
      <w:r w:rsidR="00441192" w:rsidRPr="00DE66AB">
        <w:rPr>
          <w:lang w:val="en-US"/>
        </w:rPr>
        <w:t xml:space="preserve">. </w:t>
      </w:r>
    </w:p>
    <w:p w:rsidR="00441192" w:rsidRPr="00DE66AB" w:rsidRDefault="00441192" w:rsidP="00441192">
      <w:r w:rsidRPr="00DE66AB">
        <w:t>Теперь мож</w:t>
      </w:r>
      <w:r w:rsidR="00B27E88">
        <w:t>но</w:t>
      </w:r>
      <w:r w:rsidRPr="00DE66AB">
        <w:t xml:space="preserve"> определить </w:t>
      </w:r>
      <w:r w:rsidRPr="00DE66AB">
        <w:rPr>
          <w:i/>
        </w:rPr>
        <w:t xml:space="preserve">безопасные </w:t>
      </w:r>
      <w:r w:rsidR="00756699" w:rsidRPr="00756699">
        <w:rPr>
          <w:b/>
          <w:i/>
        </w:rPr>
        <w:t>R</w:t>
      </w:r>
      <w:r w:rsidRPr="00DE66AB">
        <w:t>-</w:t>
      </w:r>
      <w:r w:rsidRPr="00DE66AB">
        <w:rPr>
          <w:i/>
        </w:rPr>
        <w:t>трассы</w:t>
      </w:r>
      <w:r w:rsidRPr="00DE66AB">
        <w:t xml:space="preserve">. </w:t>
      </w:r>
      <w:r w:rsidR="00756699" w:rsidRPr="00756699">
        <w:rPr>
          <w:b/>
          <w:i/>
        </w:rPr>
        <w:t>R</w:t>
      </w:r>
      <w:r w:rsidRPr="00DE66AB">
        <w:t>-трасса безопасна, если эта трасса есть в модели и 1) модель не разрушается с самого начала (до нажатия первой кнопки), то есть</w:t>
      </w:r>
      <w:r w:rsidR="00897331">
        <w:t>,</w:t>
      </w:r>
      <w:r w:rsidRPr="00DE66AB">
        <w:t xml:space="preserve"> в ней нет трассы </w:t>
      </w:r>
      <w:r w:rsidR="001B4471" w:rsidRPr="00DE66AB">
        <w:t>&lt;</w:t>
      </w:r>
      <w:r w:rsidRPr="00DE66AB">
        <w:sym w:font="Symbol" w:char="F067"/>
      </w:r>
      <w:r w:rsidR="001B4471" w:rsidRPr="00DE66AB">
        <w:t>&gt;</w:t>
      </w:r>
      <w:r w:rsidRPr="00DE66AB">
        <w:t>, 2) каждый символ трассы безопасен после непосредственно предшествующего ему префикса трассы:</w:t>
      </w:r>
    </w:p>
    <w:p w:rsidR="00441192" w:rsidRPr="00DE66AB" w:rsidRDefault="001B4471" w:rsidP="00441192">
      <w:pPr>
        <w:keepNext/>
        <w:jc w:val="left"/>
        <w:rPr>
          <w:lang w:val="en-US"/>
        </w:rPr>
      </w:pPr>
      <w:r w:rsidRPr="00DE66AB">
        <w:rPr>
          <w:lang w:val="en-US"/>
        </w:rPr>
        <w:t>&lt;</w:t>
      </w:r>
      <w:r w:rsidR="00441192" w:rsidRPr="00DE66AB">
        <w:sym w:font="Symbol" w:char="F067"/>
      </w:r>
      <w:r w:rsidRPr="00DE66AB">
        <w:rPr>
          <w:lang w:val="en-US"/>
        </w:rPr>
        <w:t>&gt;</w:t>
      </w:r>
      <w:r w:rsidR="00441192" w:rsidRPr="00DE66AB">
        <w:sym w:font="Symbol" w:char="F0CF"/>
      </w:r>
      <w:r w:rsidR="00756699" w:rsidRPr="00756699">
        <w:rPr>
          <w:b/>
          <w:i/>
          <w:lang w:val="en-US"/>
        </w:rPr>
        <w:t>I</w:t>
      </w:r>
      <w:r w:rsidR="00441192" w:rsidRPr="00DE66AB">
        <w:rPr>
          <w:lang w:val="en-US"/>
        </w:rPr>
        <w:t xml:space="preserve"> &amp; </w:t>
      </w:r>
      <w:r w:rsidR="00441192" w:rsidRPr="00DE66AB">
        <w:sym w:font="Symbol" w:char="F022"/>
      </w:r>
      <w:r w:rsidR="00441192" w:rsidRPr="00DE66AB">
        <w:sym w:font="Symbol" w:char="F06D"/>
      </w:r>
      <w:r w:rsidR="00441192" w:rsidRPr="00DE66AB">
        <w:rPr>
          <w:lang w:val="en-US"/>
        </w:rPr>
        <w:t xml:space="preserve"> </w:t>
      </w:r>
      <w:r w:rsidR="00441192" w:rsidRPr="00DE66AB">
        <w:sym w:font="Symbol" w:char="F022"/>
      </w:r>
      <w:r w:rsidR="00756699" w:rsidRPr="00756699">
        <w:rPr>
          <w:i/>
          <w:lang w:val="en-US"/>
        </w:rPr>
        <w:t>u</w:t>
      </w:r>
      <w:r w:rsidR="00441192" w:rsidRPr="00DE66AB">
        <w:rPr>
          <w:lang w:val="en-US"/>
        </w:rPr>
        <w:t xml:space="preserve"> (</w:t>
      </w:r>
      <w:r w:rsidR="00441192" w:rsidRPr="00DE66AB">
        <w:sym w:font="Symbol" w:char="F06D"/>
      </w:r>
      <w:r w:rsidR="00441192" w:rsidRPr="00DE66AB">
        <w:sym w:font="Symbol" w:char="F0D7"/>
      </w:r>
      <w:r w:rsidRPr="00DE66AB">
        <w:rPr>
          <w:lang w:val="en-US"/>
        </w:rPr>
        <w:t>&lt;</w:t>
      </w:r>
      <w:r w:rsidR="00756699" w:rsidRPr="00756699">
        <w:rPr>
          <w:i/>
          <w:lang w:val="en-US"/>
        </w:rPr>
        <w:t>u</w:t>
      </w:r>
      <w:r w:rsidRPr="00DE66AB">
        <w:rPr>
          <w:lang w:val="en-US"/>
        </w:rPr>
        <w:t>&gt;</w:t>
      </w:r>
      <w:r w:rsidR="00003DEB" w:rsidRPr="00003DEB">
        <w:rPr>
          <w:lang w:val="en-US"/>
        </w:rPr>
        <w:t xml:space="preserve"> </w:t>
      </w:r>
      <w:r w:rsidR="00003DEB">
        <w:t>префикс</w:t>
      </w:r>
      <w:r w:rsidR="00003DEB" w:rsidRPr="00003DEB">
        <w:rPr>
          <w:lang w:val="en-US"/>
        </w:rPr>
        <w:t xml:space="preserve"> </w:t>
      </w:r>
      <w:r w:rsidR="00441192" w:rsidRPr="00DE66AB">
        <w:sym w:font="Symbol" w:char="F073"/>
      </w:r>
      <w:r w:rsidR="00441192" w:rsidRPr="00DE66AB">
        <w:rPr>
          <w:lang w:val="en-US"/>
        </w:rPr>
        <w:t xml:space="preserve"> </w:t>
      </w:r>
      <w:r w:rsidR="00441192" w:rsidRPr="00DE66AB">
        <w:sym w:font="Symbol" w:char="F0DE"/>
      </w:r>
      <w:r w:rsidR="00441192" w:rsidRPr="00DE66AB">
        <w:rPr>
          <w:lang w:val="en-US"/>
        </w:rPr>
        <w:t xml:space="preserve"> </w:t>
      </w:r>
      <w:r w:rsidR="00756699" w:rsidRPr="00756699">
        <w:rPr>
          <w:i/>
          <w:lang w:val="en-US"/>
        </w:rPr>
        <w:t>u</w:t>
      </w:r>
      <w:r w:rsidR="00441192" w:rsidRPr="00DE66AB">
        <w:rPr>
          <w:lang w:val="en-US"/>
        </w:rPr>
        <w:t> </w:t>
      </w:r>
      <w:r w:rsidR="00441192" w:rsidRPr="00DE66AB">
        <w:rPr>
          <w:b/>
          <w:i/>
          <w:lang w:val="en-US"/>
        </w:rPr>
        <w:t>safe</w:t>
      </w:r>
      <w:r w:rsidR="00441192" w:rsidRPr="00DE66AB">
        <w:rPr>
          <w:lang w:val="en-US"/>
        </w:rPr>
        <w:t> </w:t>
      </w:r>
      <w:r w:rsidR="00441192" w:rsidRPr="00DE66AB">
        <w:rPr>
          <w:b/>
          <w:i/>
          <w:lang w:val="en-US"/>
        </w:rPr>
        <w:t>in</w:t>
      </w:r>
      <w:r w:rsidR="00441192" w:rsidRPr="00DE66AB">
        <w:rPr>
          <w:lang w:val="en-US"/>
        </w:rPr>
        <w:t> </w:t>
      </w:r>
      <w:r w:rsidR="00756699" w:rsidRPr="00756699">
        <w:rPr>
          <w:b/>
          <w:i/>
          <w:lang w:val="en-US"/>
        </w:rPr>
        <w:t>I</w:t>
      </w:r>
      <w:r w:rsidR="00441192" w:rsidRPr="00DE66AB">
        <w:rPr>
          <w:lang w:val="en-US"/>
        </w:rPr>
        <w:t> </w:t>
      </w:r>
      <w:r w:rsidR="00441192" w:rsidRPr="00DE66AB">
        <w:rPr>
          <w:b/>
          <w:i/>
          <w:lang w:val="en-US"/>
        </w:rPr>
        <w:t>after</w:t>
      </w:r>
      <w:r w:rsidR="00441192" w:rsidRPr="00DE66AB">
        <w:rPr>
          <w:lang w:val="en-US"/>
        </w:rPr>
        <w:t> </w:t>
      </w:r>
      <w:r w:rsidR="00441192" w:rsidRPr="00DE66AB">
        <w:sym w:font="Symbol" w:char="F06D"/>
      </w:r>
      <w:r w:rsidR="00441192" w:rsidRPr="00DE66AB">
        <w:rPr>
          <w:lang w:val="en-US"/>
        </w:rPr>
        <w:t>),</w:t>
      </w:r>
    </w:p>
    <w:p w:rsidR="00441192" w:rsidRPr="00DE66AB" w:rsidRDefault="001B4471" w:rsidP="00441192">
      <w:pPr>
        <w:keepNext/>
        <w:jc w:val="left"/>
        <w:rPr>
          <w:lang w:val="en-US"/>
        </w:rPr>
      </w:pPr>
      <w:r w:rsidRPr="00DE66AB">
        <w:rPr>
          <w:lang w:val="en-US"/>
        </w:rPr>
        <w:t>&lt;</w:t>
      </w:r>
      <w:r w:rsidR="00441192" w:rsidRPr="00DE66AB">
        <w:sym w:font="Symbol" w:char="F067"/>
      </w:r>
      <w:r w:rsidRPr="00DE66AB">
        <w:rPr>
          <w:lang w:val="en-US"/>
        </w:rPr>
        <w:t>&gt;</w:t>
      </w:r>
      <w:r w:rsidR="00441192" w:rsidRPr="00DE66AB">
        <w:sym w:font="Symbol" w:char="F0CF"/>
      </w:r>
      <w:r w:rsidR="00756699" w:rsidRPr="00756699">
        <w:rPr>
          <w:b/>
          <w:i/>
          <w:lang w:val="en-US"/>
        </w:rPr>
        <w:t>S</w:t>
      </w:r>
      <w:r w:rsidR="00441192" w:rsidRPr="00DE66AB">
        <w:rPr>
          <w:lang w:val="en-US"/>
        </w:rPr>
        <w:t xml:space="preserve"> &amp; </w:t>
      </w:r>
      <w:r w:rsidR="00441192" w:rsidRPr="00DE66AB">
        <w:sym w:font="Symbol" w:char="F022"/>
      </w:r>
      <w:r w:rsidR="00441192" w:rsidRPr="00DE66AB">
        <w:sym w:font="Symbol" w:char="F06D"/>
      </w:r>
      <w:r w:rsidR="00441192" w:rsidRPr="00DE66AB">
        <w:rPr>
          <w:lang w:val="en-US"/>
        </w:rPr>
        <w:t xml:space="preserve"> </w:t>
      </w:r>
      <w:r w:rsidR="00441192" w:rsidRPr="00DE66AB">
        <w:sym w:font="Symbol" w:char="F022"/>
      </w:r>
      <w:r w:rsidR="00756699" w:rsidRPr="00756699">
        <w:rPr>
          <w:i/>
          <w:lang w:val="en-US"/>
        </w:rPr>
        <w:t>u</w:t>
      </w:r>
      <w:r w:rsidR="00441192" w:rsidRPr="00DE66AB">
        <w:rPr>
          <w:lang w:val="en-US"/>
        </w:rPr>
        <w:t xml:space="preserve"> (</w:t>
      </w:r>
      <w:r w:rsidR="00441192" w:rsidRPr="00DE66AB">
        <w:sym w:font="Symbol" w:char="F06D"/>
      </w:r>
      <w:r w:rsidR="00441192" w:rsidRPr="00DE66AB">
        <w:sym w:font="Symbol" w:char="F0D7"/>
      </w:r>
      <w:r w:rsidRPr="00DE66AB">
        <w:rPr>
          <w:lang w:val="en-US"/>
        </w:rPr>
        <w:t>&lt;</w:t>
      </w:r>
      <w:r w:rsidR="00756699" w:rsidRPr="00756699">
        <w:rPr>
          <w:i/>
          <w:lang w:val="en-US"/>
        </w:rPr>
        <w:t>u</w:t>
      </w:r>
      <w:r w:rsidRPr="00DE66AB">
        <w:rPr>
          <w:lang w:val="en-US"/>
        </w:rPr>
        <w:t>&gt;</w:t>
      </w:r>
      <w:r w:rsidR="00003DEB" w:rsidRPr="00003DEB">
        <w:rPr>
          <w:lang w:val="en-US"/>
        </w:rPr>
        <w:t xml:space="preserve"> </w:t>
      </w:r>
      <w:r w:rsidR="00003DEB">
        <w:t>префикс</w:t>
      </w:r>
      <w:r w:rsidR="00003DEB" w:rsidRPr="00003DEB">
        <w:rPr>
          <w:lang w:val="en-US"/>
        </w:rPr>
        <w:t xml:space="preserve"> </w:t>
      </w:r>
      <w:r w:rsidR="00441192" w:rsidRPr="00DE66AB">
        <w:sym w:font="Symbol" w:char="F073"/>
      </w:r>
      <w:r w:rsidR="00441192" w:rsidRPr="00DE66AB">
        <w:rPr>
          <w:lang w:val="en-US"/>
        </w:rPr>
        <w:t xml:space="preserve"> </w:t>
      </w:r>
      <w:r w:rsidR="00441192" w:rsidRPr="00DE66AB">
        <w:sym w:font="Symbol" w:char="F0DE"/>
      </w:r>
      <w:r w:rsidR="00441192" w:rsidRPr="00DE66AB">
        <w:rPr>
          <w:lang w:val="en-US"/>
        </w:rPr>
        <w:t xml:space="preserve"> </w:t>
      </w:r>
      <w:r w:rsidR="00756699" w:rsidRPr="00756699">
        <w:rPr>
          <w:i/>
          <w:lang w:val="en-US"/>
        </w:rPr>
        <w:t>u</w:t>
      </w:r>
      <w:r w:rsidR="00441192" w:rsidRPr="00DE66AB">
        <w:rPr>
          <w:lang w:val="en-US"/>
        </w:rPr>
        <w:t> </w:t>
      </w:r>
      <w:r w:rsidR="00441192" w:rsidRPr="00DE66AB">
        <w:rPr>
          <w:b/>
          <w:i/>
          <w:lang w:val="en-US"/>
        </w:rPr>
        <w:t>safe</w:t>
      </w:r>
      <w:r w:rsidR="00441192" w:rsidRPr="00DE66AB">
        <w:rPr>
          <w:lang w:val="en-US"/>
        </w:rPr>
        <w:t> </w:t>
      </w:r>
      <w:r w:rsidR="00441192" w:rsidRPr="00DE66AB">
        <w:rPr>
          <w:b/>
          <w:i/>
          <w:lang w:val="en-US"/>
        </w:rPr>
        <w:t>by</w:t>
      </w:r>
      <w:r w:rsidR="00441192" w:rsidRPr="00DE66AB">
        <w:rPr>
          <w:lang w:val="en-US"/>
        </w:rPr>
        <w:t> </w:t>
      </w:r>
      <w:r w:rsidR="00756699" w:rsidRPr="00756699">
        <w:rPr>
          <w:b/>
          <w:i/>
          <w:lang w:val="en-US"/>
        </w:rPr>
        <w:t>S</w:t>
      </w:r>
      <w:r w:rsidR="00441192" w:rsidRPr="00DE66AB">
        <w:rPr>
          <w:lang w:val="en-US"/>
        </w:rPr>
        <w:t> </w:t>
      </w:r>
      <w:r w:rsidR="00441192" w:rsidRPr="00DE66AB">
        <w:rPr>
          <w:b/>
          <w:i/>
          <w:lang w:val="en-US"/>
        </w:rPr>
        <w:t>after</w:t>
      </w:r>
      <w:r w:rsidR="00441192" w:rsidRPr="00DE66AB">
        <w:rPr>
          <w:lang w:val="en-US"/>
        </w:rPr>
        <w:t> </w:t>
      </w:r>
      <w:r w:rsidR="00441192" w:rsidRPr="00DE66AB">
        <w:sym w:font="Symbol" w:char="F06D"/>
      </w:r>
      <w:r w:rsidR="00441192" w:rsidRPr="00DE66AB">
        <w:rPr>
          <w:lang w:val="en-US"/>
        </w:rPr>
        <w:t>).</w:t>
      </w:r>
    </w:p>
    <w:p w:rsidR="00441192" w:rsidRPr="00DE66AB" w:rsidRDefault="00441192" w:rsidP="00441192">
      <w:r w:rsidRPr="00DE66AB">
        <w:t xml:space="preserve">Множества безопасных трасс реализации </w:t>
      </w:r>
      <w:r w:rsidR="00756699" w:rsidRPr="00756699">
        <w:rPr>
          <w:b/>
          <w:i/>
        </w:rPr>
        <w:t>I</w:t>
      </w:r>
      <w:r w:rsidRPr="00DE66AB">
        <w:t xml:space="preserve"> и спецификации </w:t>
      </w:r>
      <w:r w:rsidR="00756699" w:rsidRPr="00756699">
        <w:rPr>
          <w:b/>
          <w:i/>
        </w:rPr>
        <w:t>S</w:t>
      </w:r>
      <w:r w:rsidRPr="00DE66AB">
        <w:t xml:space="preserve"> обозначим </w:t>
      </w:r>
      <w:proofErr w:type="spellStart"/>
      <w:r w:rsidR="00756699" w:rsidRPr="00756699">
        <w:rPr>
          <w:b/>
          <w:i/>
        </w:rPr>
        <w:t>S</w:t>
      </w:r>
      <w:r w:rsidRPr="00DE66AB">
        <w:rPr>
          <w:b/>
          <w:i/>
        </w:rPr>
        <w:t>afe</w:t>
      </w:r>
      <w:r w:rsidR="00756699" w:rsidRPr="00756699">
        <w:rPr>
          <w:b/>
          <w:i/>
        </w:rPr>
        <w:t>I</w:t>
      </w:r>
      <w:r w:rsidRPr="00DE66AB">
        <w:rPr>
          <w:b/>
          <w:i/>
        </w:rPr>
        <w:t>n</w:t>
      </w:r>
      <w:proofErr w:type="spellEnd"/>
      <w:r w:rsidRPr="00DE66AB">
        <w:t>(</w:t>
      </w:r>
      <w:r w:rsidR="00756699" w:rsidRPr="00756699">
        <w:rPr>
          <w:b/>
          <w:i/>
        </w:rPr>
        <w:t>I</w:t>
      </w:r>
      <w:r w:rsidRPr="00DE66AB">
        <w:t xml:space="preserve">) и </w:t>
      </w:r>
      <w:proofErr w:type="spellStart"/>
      <w:r w:rsidR="00756699" w:rsidRPr="00756699">
        <w:rPr>
          <w:b/>
          <w:i/>
        </w:rPr>
        <w:t>S</w:t>
      </w:r>
      <w:r w:rsidRPr="00DE66AB">
        <w:rPr>
          <w:b/>
          <w:i/>
        </w:rPr>
        <w:t>afeBy</w:t>
      </w:r>
      <w:proofErr w:type="spellEnd"/>
      <w:r w:rsidRPr="00DE66AB">
        <w:t>(</w:t>
      </w:r>
      <w:r w:rsidR="00756699" w:rsidRPr="00756699">
        <w:rPr>
          <w:b/>
          <w:i/>
        </w:rPr>
        <w:t>S</w:t>
      </w:r>
      <w:r w:rsidRPr="00DE66AB">
        <w:t>).</w:t>
      </w:r>
    </w:p>
    <w:p w:rsidR="00441192" w:rsidRPr="00DE66AB" w:rsidRDefault="00441192" w:rsidP="00441192">
      <w:r w:rsidRPr="00DE66AB">
        <w:t xml:space="preserve">Заметим, что пустая </w:t>
      </w:r>
      <w:r w:rsidR="00756699" w:rsidRPr="00756699">
        <w:rPr>
          <w:b/>
          <w:i/>
        </w:rPr>
        <w:t>Q</w:t>
      </w:r>
      <w:r w:rsidRPr="00DE66AB">
        <w:t xml:space="preserve">-кнопка </w:t>
      </w:r>
      <w:r w:rsidR="00B27E88">
        <w:t xml:space="preserve">всегда </w:t>
      </w:r>
      <w:r w:rsidRPr="00DE66AB">
        <w:t xml:space="preserve">опасна как по отношению </w:t>
      </w:r>
      <w:proofErr w:type="spellStart"/>
      <w:r w:rsidRPr="00DE66AB">
        <w:rPr>
          <w:b/>
          <w:i/>
          <w:szCs w:val="28"/>
        </w:rPr>
        <w:t>safe</w:t>
      </w:r>
      <w:proofErr w:type="spellEnd"/>
      <w:r w:rsidRPr="00DE66AB">
        <w:rPr>
          <w:b/>
          <w:i/>
          <w:szCs w:val="28"/>
        </w:rPr>
        <w:t> </w:t>
      </w:r>
      <w:proofErr w:type="spellStart"/>
      <w:r w:rsidRPr="00DE66AB">
        <w:rPr>
          <w:b/>
          <w:i/>
          <w:szCs w:val="28"/>
        </w:rPr>
        <w:t>in</w:t>
      </w:r>
      <w:proofErr w:type="spellEnd"/>
      <w:r w:rsidRPr="00DE66AB">
        <w:t xml:space="preserve">, так и по любому отношению </w:t>
      </w:r>
      <w:proofErr w:type="spellStart"/>
      <w:r w:rsidRPr="00DE66AB">
        <w:rPr>
          <w:b/>
          <w:i/>
          <w:szCs w:val="28"/>
        </w:rPr>
        <w:t>safe</w:t>
      </w:r>
      <w:proofErr w:type="spellEnd"/>
      <w:r w:rsidRPr="00DE66AB">
        <w:rPr>
          <w:b/>
          <w:i/>
          <w:szCs w:val="28"/>
        </w:rPr>
        <w:t> </w:t>
      </w:r>
      <w:proofErr w:type="spellStart"/>
      <w:r w:rsidRPr="00DE66AB">
        <w:rPr>
          <w:b/>
          <w:i/>
          <w:szCs w:val="28"/>
        </w:rPr>
        <w:t>by</w:t>
      </w:r>
      <w:proofErr w:type="spellEnd"/>
      <w:r w:rsidRPr="00DE66AB">
        <w:t xml:space="preserve">. Такую кнопку нельзя нажимать при безопасном тестировании. Поэтому </w:t>
      </w:r>
      <w:r w:rsidR="00B27E88">
        <w:t>далее</w:t>
      </w:r>
      <w:r w:rsidRPr="00DE66AB">
        <w:t xml:space="preserve"> будем считать, что</w:t>
      </w:r>
      <w:r w:rsidR="00B27E88">
        <w:t xml:space="preserve"> в семантике</w:t>
      </w:r>
      <w:r w:rsidRPr="00DE66AB">
        <w:t xml:space="preserve"> </w:t>
      </w:r>
      <w:r w:rsidR="00B27E88">
        <w:t>пустой</w:t>
      </w:r>
      <w:r w:rsidRPr="00DE66AB">
        <w:t xml:space="preserve"> </w:t>
      </w:r>
      <w:r w:rsidR="00756699" w:rsidRPr="00756699">
        <w:rPr>
          <w:b/>
          <w:i/>
        </w:rPr>
        <w:t>Q</w:t>
      </w:r>
      <w:r w:rsidRPr="00DE66AB">
        <w:t>-кнопки нет:</w:t>
      </w:r>
      <w:r w:rsidRPr="00DE66AB">
        <w:rPr>
          <w:szCs w:val="28"/>
        </w:rPr>
        <w:t xml:space="preserve"> </w:t>
      </w:r>
      <w:r w:rsidRPr="00DE66AB">
        <w:rPr>
          <w:szCs w:val="28"/>
        </w:rPr>
        <w:sym w:font="Symbol" w:char="F0C6"/>
      </w:r>
      <w:r w:rsidRPr="00DE66AB">
        <w:rPr>
          <w:szCs w:val="28"/>
        </w:rPr>
        <w:sym w:font="Symbol" w:char="F0CF"/>
      </w:r>
      <w:r w:rsidR="00756699" w:rsidRPr="00756699">
        <w:rPr>
          <w:b/>
          <w:i/>
          <w:szCs w:val="28"/>
        </w:rPr>
        <w:t>Q</w:t>
      </w:r>
      <w:r w:rsidRPr="00DE66AB">
        <w:t xml:space="preserve">. В то же время пустая </w:t>
      </w:r>
      <w:r w:rsidR="00756699" w:rsidRPr="00756699">
        <w:rPr>
          <w:b/>
          <w:i/>
        </w:rPr>
        <w:t>R</w:t>
      </w:r>
      <w:r w:rsidRPr="00DE66AB">
        <w:t>-кнопка имеет смысл: она безопасна</w:t>
      </w:r>
      <w:r w:rsidR="00B27E88">
        <w:t>, если после трассы нет</w:t>
      </w:r>
      <w:r w:rsidRPr="00DE66AB">
        <w:t xml:space="preserve"> дивергенци</w:t>
      </w:r>
      <w:r w:rsidR="00B27E88">
        <w:t>и</w:t>
      </w:r>
      <w:r w:rsidRPr="00DE66AB">
        <w:t xml:space="preserve">, а наблюдение пустого </w:t>
      </w:r>
      <w:r w:rsidR="00756699" w:rsidRPr="00756699">
        <w:rPr>
          <w:b/>
          <w:i/>
        </w:rPr>
        <w:t>R</w:t>
      </w:r>
      <w:r w:rsidRPr="00DE66AB">
        <w:t>-отказа означает, что реализация оказалась в стабильном состоянии.</w:t>
      </w:r>
    </w:p>
    <w:p w:rsidR="00441192" w:rsidRPr="00DE66AB" w:rsidRDefault="00441192" w:rsidP="00441192">
      <w:r w:rsidRPr="00DE66AB">
        <w:t>Из определения отношени</w:t>
      </w:r>
      <w:r w:rsidR="00B27E88">
        <w:t>й</w:t>
      </w:r>
      <w:r w:rsidRPr="00DE66AB">
        <w:t xml:space="preserve"> </w:t>
      </w:r>
      <w:proofErr w:type="spellStart"/>
      <w:r w:rsidRPr="00DE66AB">
        <w:rPr>
          <w:b/>
          <w:i/>
        </w:rPr>
        <w:t>safe</w:t>
      </w:r>
      <w:proofErr w:type="spellEnd"/>
      <w:r w:rsidRPr="00DE66AB">
        <w:rPr>
          <w:b/>
          <w:i/>
        </w:rPr>
        <w:t> </w:t>
      </w:r>
      <w:proofErr w:type="spellStart"/>
      <w:r w:rsidRPr="00DE66AB">
        <w:rPr>
          <w:b/>
          <w:i/>
        </w:rPr>
        <w:t>by</w:t>
      </w:r>
      <w:proofErr w:type="spellEnd"/>
      <w:r w:rsidRPr="00DE66AB">
        <w:t xml:space="preserve"> </w:t>
      </w:r>
      <w:r w:rsidR="00B27E88">
        <w:t>и</w:t>
      </w:r>
      <w:r w:rsidR="00B27E88" w:rsidRPr="00DE66AB">
        <w:t xml:space="preserve"> </w:t>
      </w:r>
      <w:proofErr w:type="spellStart"/>
      <w:r w:rsidR="00B27E88" w:rsidRPr="00DE66AB">
        <w:rPr>
          <w:b/>
          <w:i/>
        </w:rPr>
        <w:t>safe</w:t>
      </w:r>
      <w:proofErr w:type="spellEnd"/>
      <w:r w:rsidR="00B27E88" w:rsidRPr="00DE66AB">
        <w:rPr>
          <w:b/>
          <w:i/>
        </w:rPr>
        <w:t> </w:t>
      </w:r>
      <w:proofErr w:type="spellStart"/>
      <w:r w:rsidR="00B27E88" w:rsidRPr="00DE66AB">
        <w:rPr>
          <w:b/>
          <w:i/>
        </w:rPr>
        <w:t>in</w:t>
      </w:r>
      <w:proofErr w:type="spellEnd"/>
      <w:r w:rsidR="00B27E88" w:rsidRPr="00DE66AB">
        <w:t xml:space="preserve"> </w:t>
      </w:r>
      <w:r w:rsidRPr="00DE66AB">
        <w:t>видно, что множество</w:t>
      </w:r>
      <w:r w:rsidR="00B27E88">
        <w:t xml:space="preserve"> </w:t>
      </w:r>
      <w:r w:rsidRPr="00DE66AB">
        <w:t>безопасных трасс спецификации</w:t>
      </w:r>
      <w:r w:rsidR="00B27E88">
        <w:t xml:space="preserve"> </w:t>
      </w:r>
      <w:r w:rsidRPr="00DE66AB">
        <w:t xml:space="preserve">однозначно определяется множеством ее </w:t>
      </w:r>
      <w:r w:rsidR="00756699" w:rsidRPr="00756699">
        <w:rPr>
          <w:b/>
          <w:i/>
        </w:rPr>
        <w:t>R</w:t>
      </w:r>
      <w:r w:rsidRPr="00DE66AB">
        <w:t>-трасс</w:t>
      </w:r>
      <w:r w:rsidR="00B27E88">
        <w:t>, а</w:t>
      </w:r>
      <w:r w:rsidRPr="00DE66AB">
        <w:t xml:space="preserve"> множество</w:t>
      </w:r>
      <w:r w:rsidR="00B27E88">
        <w:t xml:space="preserve"> </w:t>
      </w:r>
      <w:r w:rsidRPr="00DE66AB">
        <w:t xml:space="preserve">безопасных трасс реализации, кроме множества ее </w:t>
      </w:r>
      <w:r w:rsidR="00756699" w:rsidRPr="00756699">
        <w:rPr>
          <w:b/>
          <w:i/>
        </w:rPr>
        <w:t>R</w:t>
      </w:r>
      <w:r w:rsidRPr="00DE66AB">
        <w:t xml:space="preserve">-трасс, дополнительно зависит от продолжения </w:t>
      </w:r>
      <w:r w:rsidR="00756699" w:rsidRPr="00756699">
        <w:rPr>
          <w:b/>
          <w:i/>
        </w:rPr>
        <w:t>R</w:t>
      </w:r>
      <w:r w:rsidRPr="00DE66AB">
        <w:t xml:space="preserve">-трасс </w:t>
      </w:r>
      <w:r w:rsidR="00756699" w:rsidRPr="00756699">
        <w:rPr>
          <w:b/>
          <w:i/>
        </w:rPr>
        <w:t>Q</w:t>
      </w:r>
      <w:r w:rsidRPr="00DE66AB">
        <w:t>-отказами.</w:t>
      </w:r>
    </w:p>
    <w:p w:rsidR="00441192" w:rsidRPr="00DE66AB" w:rsidRDefault="00441192" w:rsidP="00441192">
      <w:r w:rsidRPr="00DE66AB">
        <w:t xml:space="preserve">Требование безопасности тестирования выделяет класс </w:t>
      </w:r>
      <w:r w:rsidRPr="00DE66AB">
        <w:rPr>
          <w:i/>
        </w:rPr>
        <w:t xml:space="preserve">безопасно-тестируемых </w:t>
      </w:r>
      <w:r w:rsidRPr="00DE66AB">
        <w:t>реализаций</w:t>
      </w:r>
      <w:r w:rsidR="008B443C">
        <w:t xml:space="preserve"> </w:t>
      </w:r>
      <w:proofErr w:type="spellStart"/>
      <w:r w:rsidR="00756699" w:rsidRPr="00756699">
        <w:rPr>
          <w:b/>
          <w:i/>
          <w:lang w:val="en-US"/>
        </w:rPr>
        <w:t>S</w:t>
      </w:r>
      <w:r w:rsidR="008B443C" w:rsidRPr="008B443C">
        <w:rPr>
          <w:b/>
          <w:i/>
          <w:lang w:val="en-US"/>
        </w:rPr>
        <w:t>afe</w:t>
      </w:r>
      <w:r w:rsidR="00756699" w:rsidRPr="00756699">
        <w:rPr>
          <w:b/>
          <w:i/>
          <w:lang w:val="en-US"/>
        </w:rPr>
        <w:t>I</w:t>
      </w:r>
      <w:r w:rsidR="008B443C">
        <w:rPr>
          <w:b/>
          <w:i/>
          <w:lang w:val="en-US"/>
        </w:rPr>
        <w:t>mp</w:t>
      </w:r>
      <w:proofErr w:type="spellEnd"/>
      <w:r w:rsidR="008B443C" w:rsidRPr="008B443C">
        <w:t>(</w:t>
      </w:r>
      <w:r w:rsidR="00756699" w:rsidRPr="00756699">
        <w:rPr>
          <w:b/>
          <w:i/>
        </w:rPr>
        <w:t>R</w:t>
      </w:r>
      <w:r w:rsidR="00EE5643" w:rsidRPr="00DE66AB">
        <w:t>/</w:t>
      </w:r>
      <w:r w:rsidR="00756699" w:rsidRPr="00756699">
        <w:rPr>
          <w:b/>
          <w:i/>
        </w:rPr>
        <w:t>Q</w:t>
      </w:r>
      <w:r w:rsidR="00EE5643" w:rsidRPr="00EE5643">
        <w:t>,</w:t>
      </w:r>
      <w:r w:rsidR="00756699" w:rsidRPr="00756699">
        <w:rPr>
          <w:b/>
          <w:i/>
          <w:lang w:val="en-US"/>
        </w:rPr>
        <w:t>S</w:t>
      </w:r>
      <w:r w:rsidR="00EE5643" w:rsidRPr="00EE5643">
        <w:t>,</w:t>
      </w:r>
      <w:r w:rsidR="00EE5643" w:rsidRPr="00EE5643">
        <w:rPr>
          <w:b/>
          <w:i/>
          <w:lang w:val="en-US"/>
        </w:rPr>
        <w:t>safe</w:t>
      </w:r>
      <w:r w:rsidR="00EE5643">
        <w:rPr>
          <w:b/>
          <w:i/>
        </w:rPr>
        <w:t> </w:t>
      </w:r>
      <w:r w:rsidR="00EE5643" w:rsidRPr="00EE5643">
        <w:rPr>
          <w:b/>
          <w:i/>
          <w:lang w:val="en-US"/>
        </w:rPr>
        <w:t>by</w:t>
      </w:r>
      <w:r w:rsidR="008B443C" w:rsidRPr="008B443C">
        <w:t>)</w:t>
      </w:r>
      <w:r w:rsidRPr="00DE66AB">
        <w:t xml:space="preserve">, которые могут быть безопасно протестированы для проверки их </w:t>
      </w:r>
      <w:proofErr w:type="spellStart"/>
      <w:r w:rsidRPr="00DE66AB">
        <w:t>конформности</w:t>
      </w:r>
      <w:proofErr w:type="spellEnd"/>
      <w:r w:rsidRPr="00DE66AB">
        <w:t xml:space="preserve"> заданной спецификации</w:t>
      </w:r>
      <w:r w:rsidR="008B443C" w:rsidRPr="008B443C">
        <w:t xml:space="preserve"> </w:t>
      </w:r>
      <w:r w:rsidR="00756699" w:rsidRPr="00756699">
        <w:rPr>
          <w:b/>
          <w:i/>
          <w:lang w:val="en-US"/>
        </w:rPr>
        <w:t>S</w:t>
      </w:r>
      <w:r w:rsidR="00EE5643" w:rsidRPr="00EE5643">
        <w:t xml:space="preserve"> </w:t>
      </w:r>
      <w:r w:rsidR="00EE5643">
        <w:t xml:space="preserve">с заданным отношением </w:t>
      </w:r>
      <w:r w:rsidR="00EE5643" w:rsidRPr="00EE5643">
        <w:rPr>
          <w:b/>
          <w:i/>
          <w:lang w:val="en-US"/>
        </w:rPr>
        <w:t>safe</w:t>
      </w:r>
      <w:r w:rsidR="00EE5643">
        <w:rPr>
          <w:b/>
          <w:i/>
        </w:rPr>
        <w:t> </w:t>
      </w:r>
      <w:r w:rsidR="00EE5643" w:rsidRPr="00EE5643">
        <w:rPr>
          <w:b/>
          <w:i/>
          <w:lang w:val="en-US"/>
        </w:rPr>
        <w:t>by</w:t>
      </w:r>
      <w:r w:rsidR="00EE5643">
        <w:t xml:space="preserve"> в заданной</w:t>
      </w:r>
      <w:r w:rsidR="00EE5643" w:rsidRPr="00EE5643">
        <w:t xml:space="preserve"> </w:t>
      </w:r>
      <w:r w:rsidR="00756699" w:rsidRPr="00756699">
        <w:rPr>
          <w:b/>
          <w:i/>
        </w:rPr>
        <w:t>R</w:t>
      </w:r>
      <w:r w:rsidR="00EE5643" w:rsidRPr="00DE66AB">
        <w:t>/</w:t>
      </w:r>
      <w:r w:rsidR="00756699" w:rsidRPr="00756699">
        <w:rPr>
          <w:b/>
          <w:i/>
        </w:rPr>
        <w:t>Q</w:t>
      </w:r>
      <w:r w:rsidR="00EE5643" w:rsidRPr="00DE66AB">
        <w:t>-семантик</w:t>
      </w:r>
      <w:r w:rsidR="00EE5643">
        <w:t xml:space="preserve">е. </w:t>
      </w:r>
      <w:r w:rsidRPr="00DE66AB">
        <w:t xml:space="preserve">Этот класс определяется </w:t>
      </w:r>
      <w:r w:rsidRPr="00DE66AB">
        <w:rPr>
          <w:i/>
        </w:rPr>
        <w:t>гипотезой о безопасности</w:t>
      </w:r>
      <w:r w:rsidRPr="00DE66AB">
        <w:t xml:space="preserve">: реализация </w:t>
      </w:r>
      <w:r w:rsidR="00756699" w:rsidRPr="00756699">
        <w:rPr>
          <w:b/>
          <w:i/>
        </w:rPr>
        <w:t>I</w:t>
      </w:r>
      <w:r w:rsidRPr="00DE66AB">
        <w:t xml:space="preserve"> </w:t>
      </w:r>
      <w:r w:rsidRPr="00DE66AB">
        <w:rPr>
          <w:i/>
        </w:rPr>
        <w:t>безопасно-тестируема</w:t>
      </w:r>
      <w:r w:rsidRPr="00DE66AB">
        <w:t xml:space="preserve"> для спецификации </w:t>
      </w:r>
      <w:r w:rsidR="00756699" w:rsidRPr="00756699">
        <w:rPr>
          <w:b/>
          <w:i/>
        </w:rPr>
        <w:t>S</w:t>
      </w:r>
      <w:r w:rsidRPr="00DE66AB">
        <w:t>, если 1) в реализации нет разрушения с самого начала, если этого нет в спецификации, 2) после общей безопасной трассы реализации и спецификации любая кнопка, безопасная в спецификации, безопасна после этой трассы в реализации:</w:t>
      </w:r>
    </w:p>
    <w:p w:rsidR="00441192" w:rsidRPr="00DE66AB" w:rsidRDefault="00756699" w:rsidP="001B4471">
      <w:pPr>
        <w:rPr>
          <w:lang w:val="en-US"/>
        </w:rPr>
      </w:pPr>
      <w:r w:rsidRPr="00756699">
        <w:rPr>
          <w:b/>
          <w:i/>
          <w:lang w:val="en-US"/>
        </w:rPr>
        <w:t>I</w:t>
      </w:r>
      <w:r w:rsidR="00441192" w:rsidRPr="00DE66AB">
        <w:rPr>
          <w:lang w:val="en-US"/>
        </w:rPr>
        <w:t> </w:t>
      </w:r>
      <w:r w:rsidR="00441192" w:rsidRPr="00DE66AB">
        <w:rPr>
          <w:b/>
          <w:i/>
          <w:lang w:val="en-US"/>
        </w:rPr>
        <w:t>safe</w:t>
      </w:r>
      <w:r w:rsidR="00441192" w:rsidRPr="00DE66AB">
        <w:rPr>
          <w:lang w:val="en-US"/>
        </w:rPr>
        <w:t> </w:t>
      </w:r>
      <w:r w:rsidR="00441192" w:rsidRPr="00DE66AB">
        <w:rPr>
          <w:b/>
          <w:i/>
          <w:lang w:val="en-US"/>
        </w:rPr>
        <w:t>for</w:t>
      </w:r>
      <w:r w:rsidR="00441192" w:rsidRPr="00DE66AB">
        <w:rPr>
          <w:lang w:val="en-US"/>
        </w:rPr>
        <w:t> </w:t>
      </w:r>
      <w:r w:rsidRPr="00756699">
        <w:rPr>
          <w:b/>
          <w:i/>
          <w:lang w:val="en-US"/>
        </w:rPr>
        <w:t>S</w:t>
      </w:r>
      <w:r w:rsidR="00441192" w:rsidRPr="00DE66AB">
        <w:rPr>
          <w:lang w:val="en-US"/>
        </w:rPr>
        <w:t xml:space="preserve"> </w:t>
      </w:r>
      <w:r w:rsidR="00D50393" w:rsidRPr="00DE66AB">
        <w:rPr>
          <w:lang w:val="en-US"/>
        </w:rPr>
        <w:t>=</w:t>
      </w:r>
      <w:r w:rsidR="00D50393" w:rsidRPr="00DE66AB">
        <w:rPr>
          <w:b/>
          <w:vertAlign w:val="subscript"/>
          <w:lang w:val="en-US"/>
        </w:rPr>
        <w:t>def</w:t>
      </w:r>
      <w:r w:rsidR="00D50393" w:rsidRPr="00DE66AB">
        <w:rPr>
          <w:lang w:val="en-US"/>
        </w:rPr>
        <w:t xml:space="preserve"> </w:t>
      </w:r>
      <w:r w:rsidR="00441192" w:rsidRPr="00DE66AB">
        <w:rPr>
          <w:lang w:val="en-US"/>
        </w:rPr>
        <w:t>(</w:t>
      </w:r>
      <w:r w:rsidR="001B4471" w:rsidRPr="00DE66AB">
        <w:rPr>
          <w:lang w:val="en-US"/>
        </w:rPr>
        <w:t>&lt;</w:t>
      </w:r>
      <w:r w:rsidR="00441192" w:rsidRPr="00DE66AB">
        <w:sym w:font="Symbol" w:char="F067"/>
      </w:r>
      <w:r w:rsidR="001B4471" w:rsidRPr="00DE66AB">
        <w:rPr>
          <w:lang w:val="en-US"/>
        </w:rPr>
        <w:t>&gt;</w:t>
      </w:r>
      <w:r w:rsidR="00441192" w:rsidRPr="00DE66AB">
        <w:sym w:font="Symbol" w:char="F0CF"/>
      </w:r>
      <w:r w:rsidRPr="00756699">
        <w:rPr>
          <w:b/>
          <w:i/>
          <w:lang w:val="en-US"/>
        </w:rPr>
        <w:t>S</w:t>
      </w:r>
      <w:r w:rsidR="00441192" w:rsidRPr="00DE66AB">
        <w:rPr>
          <w:lang w:val="en-US"/>
        </w:rPr>
        <w:t xml:space="preserve"> </w:t>
      </w:r>
      <w:r w:rsidR="00441192" w:rsidRPr="00DE66AB">
        <w:sym w:font="Symbol" w:char="F0DE"/>
      </w:r>
      <w:r w:rsidR="00441192" w:rsidRPr="00DE66AB">
        <w:rPr>
          <w:lang w:val="en-US"/>
        </w:rPr>
        <w:t xml:space="preserve"> </w:t>
      </w:r>
      <w:r w:rsidR="001B4471" w:rsidRPr="00DE66AB">
        <w:rPr>
          <w:lang w:val="en-US"/>
        </w:rPr>
        <w:t>&lt;</w:t>
      </w:r>
      <w:r w:rsidR="00441192" w:rsidRPr="00DE66AB">
        <w:sym w:font="Symbol" w:char="F067"/>
      </w:r>
      <w:r w:rsidR="001B4471" w:rsidRPr="00DE66AB">
        <w:rPr>
          <w:lang w:val="en-US"/>
        </w:rPr>
        <w:t>&gt;</w:t>
      </w:r>
      <w:r w:rsidR="00441192" w:rsidRPr="00DE66AB">
        <w:sym w:font="Symbol" w:char="F0CF"/>
      </w:r>
      <w:r w:rsidRPr="00756699">
        <w:rPr>
          <w:b/>
          <w:i/>
          <w:lang w:val="en-US"/>
        </w:rPr>
        <w:t>I</w:t>
      </w:r>
      <w:r w:rsidR="00441192" w:rsidRPr="00DE66AB">
        <w:rPr>
          <w:lang w:val="en-US"/>
        </w:rPr>
        <w:t>)</w:t>
      </w:r>
      <w:r w:rsidR="001B4471" w:rsidRPr="00DE66AB">
        <w:rPr>
          <w:lang w:val="en-US"/>
        </w:rPr>
        <w:t xml:space="preserve"> </w:t>
      </w:r>
      <w:r w:rsidR="00441192" w:rsidRPr="00DE66AB">
        <w:rPr>
          <w:lang w:val="en-US"/>
        </w:rPr>
        <w:t>&amp;</w:t>
      </w:r>
      <w:r w:rsidR="001B4471" w:rsidRPr="00DE66AB">
        <w:rPr>
          <w:lang w:val="en-US"/>
        </w:rPr>
        <w:t xml:space="preserve"> </w:t>
      </w:r>
      <w:r w:rsidR="00441192" w:rsidRPr="00DE66AB">
        <w:sym w:font="Symbol" w:char="F022"/>
      </w:r>
      <w:r w:rsidR="00441192" w:rsidRPr="00DE66AB">
        <w:sym w:font="Symbol" w:char="F073"/>
      </w:r>
      <w:r w:rsidR="00441192" w:rsidRPr="00DE66AB">
        <w:sym w:font="Symbol" w:char="F0CE"/>
      </w:r>
      <w:proofErr w:type="spellStart"/>
      <w:r w:rsidRPr="00756699">
        <w:rPr>
          <w:b/>
          <w:i/>
          <w:lang w:val="en-US"/>
        </w:rPr>
        <w:t>S</w:t>
      </w:r>
      <w:r w:rsidR="00441192" w:rsidRPr="00DE66AB">
        <w:rPr>
          <w:b/>
          <w:i/>
          <w:lang w:val="en-US"/>
        </w:rPr>
        <w:t>afeBy</w:t>
      </w:r>
      <w:proofErr w:type="spellEnd"/>
      <w:r w:rsidR="00441192" w:rsidRPr="00DE66AB">
        <w:rPr>
          <w:lang w:val="en-US"/>
        </w:rPr>
        <w:t>(</w:t>
      </w:r>
      <w:r w:rsidRPr="00756699">
        <w:rPr>
          <w:b/>
          <w:i/>
          <w:lang w:val="en-US"/>
        </w:rPr>
        <w:t>S</w:t>
      </w:r>
      <w:r w:rsidR="00441192" w:rsidRPr="00DE66AB">
        <w:rPr>
          <w:lang w:val="en-US"/>
        </w:rPr>
        <w:t>)</w:t>
      </w:r>
      <w:r w:rsidR="00441192" w:rsidRPr="00DE66AB">
        <w:sym w:font="Symbol" w:char="F0C7"/>
      </w:r>
      <w:r w:rsidRPr="00756699">
        <w:rPr>
          <w:b/>
          <w:i/>
          <w:lang w:val="en-US"/>
        </w:rPr>
        <w:t>I</w:t>
      </w:r>
      <w:r w:rsidR="00441192" w:rsidRPr="00DE66AB">
        <w:rPr>
          <w:lang w:val="en-US"/>
        </w:rPr>
        <w:t xml:space="preserve"> </w:t>
      </w:r>
      <w:r w:rsidR="00441192" w:rsidRPr="00DE66AB">
        <w:sym w:font="Symbol" w:char="F022"/>
      </w:r>
      <w:r w:rsidRPr="00756699">
        <w:rPr>
          <w:i/>
          <w:lang w:val="en-US"/>
        </w:rPr>
        <w:t>P</w:t>
      </w:r>
      <w:r w:rsidR="00441192" w:rsidRPr="00DE66AB">
        <w:sym w:font="Symbol" w:char="F0CE"/>
      </w:r>
      <w:r w:rsidRPr="00756699">
        <w:rPr>
          <w:b/>
          <w:i/>
          <w:lang w:val="en-US"/>
        </w:rPr>
        <w:t>R</w:t>
      </w:r>
      <w:r w:rsidR="00441192" w:rsidRPr="00DE66AB">
        <w:sym w:font="Symbol" w:char="F0C8"/>
      </w:r>
      <w:r w:rsidRPr="00756699">
        <w:rPr>
          <w:b/>
          <w:i/>
          <w:lang w:val="en-US"/>
        </w:rPr>
        <w:t>Q</w:t>
      </w:r>
      <w:r w:rsidR="001B4471" w:rsidRPr="00DE66AB">
        <w:rPr>
          <w:b/>
          <w:lang w:val="en-US"/>
        </w:rPr>
        <w:t xml:space="preserve"> </w:t>
      </w:r>
      <w:r w:rsidR="00441192" w:rsidRPr="00DE66AB">
        <w:rPr>
          <w:lang w:val="en-US"/>
        </w:rPr>
        <w:t>(</w:t>
      </w:r>
      <w:r w:rsidRPr="00756699">
        <w:rPr>
          <w:i/>
          <w:lang w:val="en-US"/>
        </w:rPr>
        <w:t>P</w:t>
      </w:r>
      <w:r w:rsidR="00441192" w:rsidRPr="00DE66AB">
        <w:rPr>
          <w:lang w:val="en-US"/>
        </w:rPr>
        <w:t> </w:t>
      </w:r>
      <w:r w:rsidR="00441192" w:rsidRPr="00DE66AB">
        <w:rPr>
          <w:b/>
          <w:i/>
          <w:lang w:val="en-US"/>
        </w:rPr>
        <w:t>safe</w:t>
      </w:r>
      <w:r w:rsidR="00441192" w:rsidRPr="00DE66AB">
        <w:rPr>
          <w:lang w:val="en-US"/>
        </w:rPr>
        <w:t> </w:t>
      </w:r>
      <w:r w:rsidR="00441192" w:rsidRPr="00DE66AB">
        <w:rPr>
          <w:b/>
          <w:i/>
          <w:lang w:val="en-US"/>
        </w:rPr>
        <w:t>by</w:t>
      </w:r>
      <w:r w:rsidR="00441192" w:rsidRPr="00DE66AB">
        <w:rPr>
          <w:lang w:val="en-US"/>
        </w:rPr>
        <w:t> </w:t>
      </w:r>
      <w:r w:rsidRPr="00756699">
        <w:rPr>
          <w:b/>
          <w:i/>
          <w:lang w:val="en-US"/>
        </w:rPr>
        <w:t>S</w:t>
      </w:r>
      <w:r w:rsidR="00441192" w:rsidRPr="00DE66AB">
        <w:rPr>
          <w:lang w:val="en-US"/>
        </w:rPr>
        <w:t> </w:t>
      </w:r>
      <w:r w:rsidR="00441192" w:rsidRPr="00DE66AB">
        <w:rPr>
          <w:b/>
          <w:i/>
          <w:lang w:val="en-US"/>
        </w:rPr>
        <w:t>after</w:t>
      </w:r>
      <w:r w:rsidR="00441192" w:rsidRPr="00DE66AB">
        <w:rPr>
          <w:lang w:val="en-US"/>
        </w:rPr>
        <w:t> </w:t>
      </w:r>
      <w:r w:rsidR="00441192" w:rsidRPr="00DE66AB">
        <w:sym w:font="Symbol" w:char="F073"/>
      </w:r>
      <w:r w:rsidR="00441192" w:rsidRPr="00DE66AB">
        <w:rPr>
          <w:lang w:val="en-US"/>
        </w:rPr>
        <w:t xml:space="preserve"> </w:t>
      </w:r>
      <w:r w:rsidR="00441192" w:rsidRPr="00DE66AB">
        <w:sym w:font="Symbol" w:char="F0DE"/>
      </w:r>
      <w:r w:rsidR="00441192" w:rsidRPr="00DE66AB">
        <w:rPr>
          <w:lang w:val="en-US"/>
        </w:rPr>
        <w:t xml:space="preserve"> </w:t>
      </w:r>
      <w:r w:rsidRPr="00756699">
        <w:rPr>
          <w:i/>
          <w:lang w:val="en-US"/>
        </w:rPr>
        <w:t>P</w:t>
      </w:r>
      <w:r w:rsidR="00441192" w:rsidRPr="00DE66AB">
        <w:rPr>
          <w:lang w:val="en-US"/>
        </w:rPr>
        <w:t> </w:t>
      </w:r>
      <w:r w:rsidR="00441192" w:rsidRPr="00DE66AB">
        <w:rPr>
          <w:b/>
          <w:i/>
          <w:lang w:val="en-US"/>
        </w:rPr>
        <w:t>safe</w:t>
      </w:r>
      <w:r w:rsidR="00441192" w:rsidRPr="00DE66AB">
        <w:rPr>
          <w:lang w:val="en-US"/>
        </w:rPr>
        <w:t> </w:t>
      </w:r>
      <w:r w:rsidR="00441192" w:rsidRPr="00DE66AB">
        <w:rPr>
          <w:b/>
          <w:i/>
          <w:lang w:val="en-US"/>
        </w:rPr>
        <w:t>in</w:t>
      </w:r>
      <w:r w:rsidR="00441192" w:rsidRPr="00DE66AB">
        <w:rPr>
          <w:lang w:val="en-US"/>
        </w:rPr>
        <w:t> </w:t>
      </w:r>
      <w:r w:rsidRPr="00756699">
        <w:rPr>
          <w:b/>
          <w:i/>
          <w:lang w:val="en-US"/>
        </w:rPr>
        <w:t>I</w:t>
      </w:r>
      <w:r w:rsidR="00441192" w:rsidRPr="00DE66AB">
        <w:rPr>
          <w:lang w:val="en-US"/>
        </w:rPr>
        <w:t> </w:t>
      </w:r>
      <w:r w:rsidR="00441192" w:rsidRPr="00DE66AB">
        <w:rPr>
          <w:b/>
          <w:i/>
          <w:lang w:val="en-US"/>
        </w:rPr>
        <w:t>after</w:t>
      </w:r>
      <w:r w:rsidR="00441192" w:rsidRPr="00DE66AB">
        <w:rPr>
          <w:lang w:val="en-US"/>
        </w:rPr>
        <w:t> </w:t>
      </w:r>
      <w:r w:rsidR="00441192" w:rsidRPr="00DE66AB">
        <w:sym w:font="Symbol" w:char="F073"/>
      </w:r>
      <w:r w:rsidR="00441192" w:rsidRPr="00DE66AB">
        <w:rPr>
          <w:lang w:val="en-US"/>
        </w:rPr>
        <w:t>).</w:t>
      </w:r>
    </w:p>
    <w:p w:rsidR="001917A7" w:rsidRPr="001917A7" w:rsidRDefault="00AF005E" w:rsidP="001917A7">
      <w:r>
        <w:rPr>
          <w:szCs w:val="20"/>
        </w:rPr>
        <w:t>Заметим, что</w:t>
      </w:r>
      <w:r w:rsidRPr="00DE66AB">
        <w:rPr>
          <w:szCs w:val="20"/>
        </w:rPr>
        <w:t xml:space="preserve"> для </w:t>
      </w:r>
      <w:proofErr w:type="spellStart"/>
      <w:r w:rsidRPr="00DE66AB">
        <w:rPr>
          <w:b/>
          <w:i/>
          <w:szCs w:val="20"/>
          <w:lang w:val="en-US"/>
        </w:rPr>
        <w:t>ioco</w:t>
      </w:r>
      <w:proofErr w:type="spellEnd"/>
      <w:r w:rsidRPr="00DE66AB">
        <w:rPr>
          <w:szCs w:val="20"/>
        </w:rPr>
        <w:t>-семантики</w:t>
      </w:r>
      <w:r>
        <w:rPr>
          <w:szCs w:val="20"/>
        </w:rPr>
        <w:t xml:space="preserve"> мы разрешаем в безопасно-тестируемых реализациях </w:t>
      </w:r>
      <w:r w:rsidR="00C31E42">
        <w:rPr>
          <w:szCs w:val="20"/>
        </w:rPr>
        <w:t xml:space="preserve">«безопасные» </w:t>
      </w:r>
      <w:r>
        <w:rPr>
          <w:szCs w:val="20"/>
        </w:rPr>
        <w:t>блокиро</w:t>
      </w:r>
      <w:r w:rsidR="00897331">
        <w:rPr>
          <w:szCs w:val="20"/>
        </w:rPr>
        <w:t>в</w:t>
      </w:r>
      <w:r>
        <w:rPr>
          <w:szCs w:val="20"/>
        </w:rPr>
        <w:t>ки стимулов</w:t>
      </w:r>
      <w:r w:rsidR="00C31E42">
        <w:rPr>
          <w:szCs w:val="20"/>
        </w:rPr>
        <w:t xml:space="preserve"> </w:t>
      </w:r>
      <w:r>
        <w:rPr>
          <w:szCs w:val="20"/>
        </w:rPr>
        <w:t xml:space="preserve">после трасс, которые в спецификации этими стимулами не продолжаются. Это более либерально, чем требование всюду определенности реализации по стимулам, предлагаемое автором отношения </w:t>
      </w:r>
      <w:proofErr w:type="spellStart"/>
      <w:r w:rsidRPr="00AF005E">
        <w:rPr>
          <w:b/>
          <w:i/>
          <w:szCs w:val="20"/>
          <w:lang w:val="en-US"/>
        </w:rPr>
        <w:t>ioco</w:t>
      </w:r>
      <w:proofErr w:type="spellEnd"/>
      <w:r>
        <w:rPr>
          <w:szCs w:val="20"/>
        </w:rPr>
        <w:t xml:space="preserve"> Яном </w:t>
      </w:r>
      <w:proofErr w:type="spellStart"/>
      <w:r>
        <w:rPr>
          <w:szCs w:val="20"/>
        </w:rPr>
        <w:t>Тритмансом</w:t>
      </w:r>
      <w:proofErr w:type="spellEnd"/>
      <w:r>
        <w:rPr>
          <w:szCs w:val="20"/>
        </w:rPr>
        <w:t xml:space="preserve"> </w:t>
      </w:r>
      <w:r w:rsidR="007F266C" w:rsidRPr="00DE66AB">
        <w:rPr>
          <w:szCs w:val="28"/>
        </w:rPr>
        <w:t>[</w:t>
      </w:r>
      <w:r w:rsidR="007F266C" w:rsidRPr="00DD2409">
        <w:rPr>
          <w:szCs w:val="28"/>
        </w:rPr>
        <w:t>1</w:t>
      </w:r>
      <w:r w:rsidR="007F266C" w:rsidRPr="007F266C">
        <w:rPr>
          <w:szCs w:val="28"/>
        </w:rPr>
        <w:t>6</w:t>
      </w:r>
      <w:r w:rsidR="007F266C" w:rsidRPr="00DD2409">
        <w:rPr>
          <w:szCs w:val="28"/>
        </w:rPr>
        <w:t>,1</w:t>
      </w:r>
      <w:r w:rsidR="007F266C" w:rsidRPr="007F266C">
        <w:rPr>
          <w:szCs w:val="28"/>
        </w:rPr>
        <w:t>7</w:t>
      </w:r>
      <w:r w:rsidR="007F266C" w:rsidRPr="00DE66AB">
        <w:rPr>
          <w:szCs w:val="28"/>
        </w:rPr>
        <w:t>]</w:t>
      </w:r>
      <w:r>
        <w:rPr>
          <w:szCs w:val="20"/>
        </w:rPr>
        <w:t xml:space="preserve">. </w:t>
      </w:r>
      <w:r w:rsidR="001917A7">
        <w:rPr>
          <w:szCs w:val="20"/>
        </w:rPr>
        <w:t xml:space="preserve">Этим мы устраняем «несогласованность» отношения </w:t>
      </w:r>
      <w:proofErr w:type="spellStart"/>
      <w:r w:rsidR="001917A7" w:rsidRPr="00C31E42">
        <w:rPr>
          <w:b/>
          <w:i/>
          <w:szCs w:val="20"/>
          <w:lang w:val="en-US"/>
        </w:rPr>
        <w:t>ioco</w:t>
      </w:r>
      <w:proofErr w:type="spellEnd"/>
      <w:r w:rsidR="001917A7">
        <w:rPr>
          <w:szCs w:val="20"/>
        </w:rPr>
        <w:t xml:space="preserve">, когда конформная всюду определенная по стимулам реализация </w:t>
      </w:r>
      <w:r w:rsidR="001917A7">
        <w:rPr>
          <w:szCs w:val="20"/>
          <w:lang w:val="en-US"/>
        </w:rPr>
        <w:t>A</w:t>
      </w:r>
      <w:r w:rsidR="001917A7">
        <w:rPr>
          <w:szCs w:val="20"/>
        </w:rPr>
        <w:t xml:space="preserve"> и реализация</w:t>
      </w:r>
      <w:r w:rsidR="001917A7" w:rsidRPr="001917A7">
        <w:rPr>
          <w:szCs w:val="20"/>
        </w:rPr>
        <w:t xml:space="preserve"> </w:t>
      </w:r>
      <w:r w:rsidR="001917A7">
        <w:rPr>
          <w:szCs w:val="20"/>
          <w:lang w:val="en-US"/>
        </w:rPr>
        <w:t>B</w:t>
      </w:r>
      <w:r w:rsidR="001917A7">
        <w:rPr>
          <w:szCs w:val="20"/>
        </w:rPr>
        <w:t xml:space="preserve">, отличающаяся от </w:t>
      </w:r>
      <w:r w:rsidR="001917A7">
        <w:rPr>
          <w:szCs w:val="20"/>
          <w:lang w:val="en-US"/>
        </w:rPr>
        <w:t>A</w:t>
      </w:r>
      <w:r w:rsidR="001917A7">
        <w:rPr>
          <w:szCs w:val="20"/>
        </w:rPr>
        <w:t xml:space="preserve"> только наличием </w:t>
      </w:r>
      <w:r w:rsidR="001917A7">
        <w:rPr>
          <w:szCs w:val="20"/>
        </w:rPr>
        <w:lastRenderedPageBreak/>
        <w:t xml:space="preserve">«безопасных» блокировок, неразличимы при </w:t>
      </w:r>
      <w:proofErr w:type="spellStart"/>
      <w:r w:rsidR="001917A7" w:rsidRPr="00D5082D">
        <w:rPr>
          <w:b/>
          <w:i/>
          <w:szCs w:val="20"/>
          <w:lang w:val="en-US"/>
        </w:rPr>
        <w:t>ioco</w:t>
      </w:r>
      <w:proofErr w:type="spellEnd"/>
      <w:r w:rsidR="001917A7">
        <w:rPr>
          <w:szCs w:val="20"/>
        </w:rPr>
        <w:t xml:space="preserve">-тестировании, однако </w:t>
      </w:r>
      <w:r w:rsidR="001917A7">
        <w:rPr>
          <w:szCs w:val="20"/>
          <w:lang w:val="en-US"/>
        </w:rPr>
        <w:t>A</w:t>
      </w:r>
      <w:r w:rsidR="001917A7">
        <w:rPr>
          <w:szCs w:val="20"/>
        </w:rPr>
        <w:t xml:space="preserve"> конформна, а </w:t>
      </w:r>
      <w:r w:rsidR="001917A7">
        <w:rPr>
          <w:szCs w:val="20"/>
          <w:lang w:val="en-US"/>
        </w:rPr>
        <w:t>B</w:t>
      </w:r>
      <w:r w:rsidR="001917A7">
        <w:rPr>
          <w:szCs w:val="20"/>
        </w:rPr>
        <w:t xml:space="preserve"> заведомо не конформна, так как не всюду определена по стимулам и тем самым не входит в домен отношения </w:t>
      </w:r>
      <w:proofErr w:type="spellStart"/>
      <w:r w:rsidR="001917A7" w:rsidRPr="00D5082D">
        <w:rPr>
          <w:b/>
          <w:i/>
          <w:szCs w:val="20"/>
          <w:lang w:val="en-US"/>
        </w:rPr>
        <w:t>ioco</w:t>
      </w:r>
      <w:proofErr w:type="spellEnd"/>
      <w:r w:rsidR="001917A7">
        <w:rPr>
          <w:szCs w:val="20"/>
        </w:rPr>
        <w:t>.</w:t>
      </w:r>
    </w:p>
    <w:p w:rsidR="00441192" w:rsidRPr="00DE66AB" w:rsidRDefault="005E19CE" w:rsidP="00441192">
      <w:r>
        <w:t>Теперь</w:t>
      </w:r>
      <w:r w:rsidR="00441192" w:rsidRPr="00DE66AB">
        <w:t xml:space="preserve"> можно определить отношение (безопасной) </w:t>
      </w:r>
      <w:proofErr w:type="spellStart"/>
      <w:r w:rsidR="00441192" w:rsidRPr="00DE66AB">
        <w:rPr>
          <w:i/>
        </w:rPr>
        <w:t>конформности</w:t>
      </w:r>
      <w:proofErr w:type="spellEnd"/>
      <w:r w:rsidR="00441192" w:rsidRPr="00DE66AB">
        <w:t xml:space="preserve">: реализация </w:t>
      </w:r>
      <w:r w:rsidR="00756699" w:rsidRPr="00756699">
        <w:rPr>
          <w:b/>
          <w:i/>
        </w:rPr>
        <w:t>I</w:t>
      </w:r>
      <w:r w:rsidR="00441192" w:rsidRPr="00DE66AB">
        <w:t xml:space="preserve"> </w:t>
      </w:r>
      <w:r w:rsidRPr="005E19CE">
        <w:rPr>
          <w:i/>
        </w:rPr>
        <w:t>(</w:t>
      </w:r>
      <w:r w:rsidR="00441192" w:rsidRPr="00DE66AB">
        <w:rPr>
          <w:i/>
        </w:rPr>
        <w:t>безопасно</w:t>
      </w:r>
      <w:r>
        <w:rPr>
          <w:i/>
        </w:rPr>
        <w:t>)</w:t>
      </w:r>
      <w:r w:rsidR="00441192" w:rsidRPr="00DE66AB">
        <w:rPr>
          <w:i/>
        </w:rPr>
        <w:t xml:space="preserve"> конформна</w:t>
      </w:r>
      <w:r w:rsidR="00441192" w:rsidRPr="00DE66AB">
        <w:t xml:space="preserve"> спецификации </w:t>
      </w:r>
      <w:r w:rsidR="00756699" w:rsidRPr="00756699">
        <w:rPr>
          <w:b/>
          <w:i/>
        </w:rPr>
        <w:t>S</w:t>
      </w:r>
      <w:r w:rsidR="00441192" w:rsidRPr="00DE66AB">
        <w:t xml:space="preserve">, если она безопасна и выполнено </w:t>
      </w:r>
      <w:r w:rsidR="00441192" w:rsidRPr="00DE66AB">
        <w:rPr>
          <w:i/>
        </w:rPr>
        <w:t>тестируемое условие</w:t>
      </w:r>
      <w:r w:rsidR="00441192" w:rsidRPr="00DE66AB">
        <w:t>: любое наблюдение, возможное в реализации в ответ на нажатие безопасной (в спецификации) кнопки, разрешается спецификацией:</w:t>
      </w:r>
    </w:p>
    <w:p w:rsidR="00D50393" w:rsidRPr="008B443C" w:rsidRDefault="00756699" w:rsidP="00D50393">
      <w:pPr>
        <w:jc w:val="left"/>
      </w:pPr>
      <w:r w:rsidRPr="00756699">
        <w:rPr>
          <w:b/>
          <w:i/>
          <w:lang w:val="en-US"/>
        </w:rPr>
        <w:t>I</w:t>
      </w:r>
      <w:r w:rsidR="00441192" w:rsidRPr="00DE66AB">
        <w:rPr>
          <w:lang w:val="en-US"/>
        </w:rPr>
        <w:t> </w:t>
      </w:r>
      <w:proofErr w:type="spellStart"/>
      <w:r w:rsidR="00441192" w:rsidRPr="00DE66AB">
        <w:rPr>
          <w:b/>
          <w:i/>
          <w:lang w:val="en-US"/>
        </w:rPr>
        <w:t>saco</w:t>
      </w:r>
      <w:proofErr w:type="spellEnd"/>
      <w:r w:rsidR="00441192" w:rsidRPr="00DE66AB">
        <w:rPr>
          <w:lang w:val="en-US"/>
        </w:rPr>
        <w:t> </w:t>
      </w:r>
      <w:r w:rsidRPr="00756699">
        <w:rPr>
          <w:b/>
          <w:i/>
          <w:lang w:val="en-US"/>
        </w:rPr>
        <w:t>S</w:t>
      </w:r>
      <w:r w:rsidR="00441192" w:rsidRPr="00DE66AB">
        <w:t xml:space="preserve"> </w:t>
      </w:r>
      <w:r w:rsidR="00D50393" w:rsidRPr="00DE66AB">
        <w:t>=</w:t>
      </w:r>
      <w:r w:rsidR="00D50393" w:rsidRPr="00DE66AB">
        <w:rPr>
          <w:b/>
          <w:vertAlign w:val="subscript"/>
          <w:lang w:val="en-US"/>
        </w:rPr>
        <w:t>def</w:t>
      </w:r>
      <w:r w:rsidR="00D50393" w:rsidRPr="00DE66AB">
        <w:t xml:space="preserve"> </w:t>
      </w:r>
      <w:r w:rsidRPr="00756699">
        <w:rPr>
          <w:b/>
          <w:i/>
          <w:lang w:val="en-US"/>
        </w:rPr>
        <w:t>I</w:t>
      </w:r>
      <w:r w:rsidR="00441192" w:rsidRPr="00DE66AB">
        <w:rPr>
          <w:lang w:val="en-US"/>
        </w:rPr>
        <w:t> </w:t>
      </w:r>
      <w:r w:rsidR="00441192" w:rsidRPr="00DE66AB">
        <w:rPr>
          <w:b/>
          <w:i/>
          <w:lang w:val="en-US"/>
        </w:rPr>
        <w:t>safe</w:t>
      </w:r>
      <w:r w:rsidR="00441192" w:rsidRPr="00DE66AB">
        <w:rPr>
          <w:lang w:val="en-US"/>
        </w:rPr>
        <w:t> </w:t>
      </w:r>
      <w:r w:rsidR="00441192" w:rsidRPr="00DE66AB">
        <w:rPr>
          <w:b/>
          <w:i/>
          <w:lang w:val="en-US"/>
        </w:rPr>
        <w:t>for</w:t>
      </w:r>
      <w:r w:rsidR="00441192" w:rsidRPr="00DE66AB">
        <w:rPr>
          <w:lang w:val="en-US"/>
        </w:rPr>
        <w:t> </w:t>
      </w:r>
      <w:r w:rsidRPr="00756699">
        <w:rPr>
          <w:b/>
          <w:i/>
          <w:lang w:val="en-US"/>
        </w:rPr>
        <w:t>S</w:t>
      </w:r>
      <w:r w:rsidR="00D50393" w:rsidRPr="00DE66AB">
        <w:rPr>
          <w:b/>
        </w:rPr>
        <w:t xml:space="preserve"> </w:t>
      </w:r>
      <w:r w:rsidR="00441192" w:rsidRPr="00DE66AB">
        <w:t>&amp;</w:t>
      </w:r>
      <w:r w:rsidR="00D50393" w:rsidRPr="00DE66AB">
        <w:t xml:space="preserve"> </w:t>
      </w:r>
      <w:r w:rsidR="00441192" w:rsidRPr="00DE66AB">
        <w:sym w:font="Symbol" w:char="F022"/>
      </w:r>
      <w:r w:rsidR="00441192" w:rsidRPr="00DE66AB">
        <w:sym w:font="Symbol" w:char="F073"/>
      </w:r>
      <w:r w:rsidR="00441192" w:rsidRPr="00DE66AB">
        <w:sym w:font="Symbol" w:char="F0CE"/>
      </w:r>
      <w:proofErr w:type="spellStart"/>
      <w:r w:rsidRPr="00756699">
        <w:rPr>
          <w:b/>
          <w:i/>
          <w:lang w:val="en-US"/>
        </w:rPr>
        <w:t>S</w:t>
      </w:r>
      <w:r w:rsidR="00441192" w:rsidRPr="00DE66AB">
        <w:rPr>
          <w:b/>
          <w:i/>
          <w:lang w:val="en-US"/>
        </w:rPr>
        <w:t>afeBy</w:t>
      </w:r>
      <w:proofErr w:type="spellEnd"/>
      <w:r w:rsidR="00441192" w:rsidRPr="00DE66AB">
        <w:t>(</w:t>
      </w:r>
      <w:r w:rsidRPr="00756699">
        <w:rPr>
          <w:b/>
          <w:i/>
          <w:lang w:val="en-US"/>
        </w:rPr>
        <w:t>S</w:t>
      </w:r>
      <w:r w:rsidR="00441192" w:rsidRPr="00DE66AB">
        <w:t>)</w:t>
      </w:r>
      <w:r w:rsidR="00441192" w:rsidRPr="00DE66AB">
        <w:sym w:font="Symbol" w:char="F0C7"/>
      </w:r>
      <w:r w:rsidR="00D50393" w:rsidRPr="00DE66AB">
        <w:rPr>
          <w:b/>
        </w:rPr>
        <w:t xml:space="preserve"> </w:t>
      </w:r>
      <w:r w:rsidRPr="00756699">
        <w:rPr>
          <w:b/>
          <w:i/>
          <w:lang w:val="en-US"/>
        </w:rPr>
        <w:t>I</w:t>
      </w:r>
      <w:r w:rsidR="00441192" w:rsidRPr="00DE66AB">
        <w:t xml:space="preserve"> </w:t>
      </w:r>
      <w:r w:rsidR="00441192" w:rsidRPr="00DE66AB">
        <w:sym w:font="Symbol" w:char="F022"/>
      </w:r>
      <w:r w:rsidRPr="00756699">
        <w:rPr>
          <w:i/>
          <w:lang w:val="en-US"/>
        </w:rPr>
        <w:t>P</w:t>
      </w:r>
      <w:r w:rsidR="00441192" w:rsidRPr="00DE66AB">
        <w:rPr>
          <w:lang w:val="en-US"/>
        </w:rPr>
        <w:t> </w:t>
      </w:r>
      <w:r w:rsidR="00441192" w:rsidRPr="00DE66AB">
        <w:rPr>
          <w:b/>
          <w:i/>
          <w:lang w:val="en-US"/>
        </w:rPr>
        <w:t>safe</w:t>
      </w:r>
      <w:r w:rsidR="00441192" w:rsidRPr="00DE66AB">
        <w:rPr>
          <w:lang w:val="en-US"/>
        </w:rPr>
        <w:t> </w:t>
      </w:r>
      <w:r w:rsidR="00441192" w:rsidRPr="00DE66AB">
        <w:rPr>
          <w:b/>
          <w:i/>
          <w:lang w:val="en-US"/>
        </w:rPr>
        <w:t>by</w:t>
      </w:r>
      <w:r w:rsidR="00441192" w:rsidRPr="00DE66AB">
        <w:rPr>
          <w:lang w:val="en-US"/>
        </w:rPr>
        <w:t> </w:t>
      </w:r>
      <w:r w:rsidRPr="00756699">
        <w:rPr>
          <w:b/>
          <w:i/>
          <w:lang w:val="en-US"/>
        </w:rPr>
        <w:t>S</w:t>
      </w:r>
      <w:r w:rsidR="00441192" w:rsidRPr="00DE66AB">
        <w:rPr>
          <w:lang w:val="en-US"/>
        </w:rPr>
        <w:t> </w:t>
      </w:r>
      <w:r w:rsidR="00441192" w:rsidRPr="00DE66AB">
        <w:rPr>
          <w:b/>
          <w:i/>
          <w:lang w:val="en-US"/>
        </w:rPr>
        <w:t>after</w:t>
      </w:r>
      <w:r w:rsidR="00441192" w:rsidRPr="00DE66AB">
        <w:rPr>
          <w:lang w:val="en-US"/>
        </w:rPr>
        <w:t> </w:t>
      </w:r>
      <w:r w:rsidR="00441192" w:rsidRPr="00DE66AB">
        <w:sym w:font="Symbol" w:char="F073"/>
      </w:r>
      <w:r w:rsidR="00D50393" w:rsidRPr="00DE66AB">
        <w:t xml:space="preserve"> </w:t>
      </w:r>
      <w:proofErr w:type="spellStart"/>
      <w:r w:rsidR="00441192" w:rsidRPr="00DE66AB">
        <w:rPr>
          <w:b/>
          <w:i/>
          <w:lang w:val="en-US"/>
        </w:rPr>
        <w:t>obs</w:t>
      </w:r>
      <w:proofErr w:type="spellEnd"/>
      <w:r w:rsidR="00441192" w:rsidRPr="00DE66AB">
        <w:t>(</w:t>
      </w:r>
      <w:r w:rsidR="00441192" w:rsidRPr="00DE66AB">
        <w:sym w:font="Symbol" w:char="F073"/>
      </w:r>
      <w:r w:rsidR="00441192" w:rsidRPr="00DE66AB">
        <w:t>,</w:t>
      </w:r>
      <w:r w:rsidRPr="00756699">
        <w:rPr>
          <w:i/>
          <w:lang w:val="en-US"/>
        </w:rPr>
        <w:t>P</w:t>
      </w:r>
      <w:r w:rsidR="00441192" w:rsidRPr="00DE66AB">
        <w:t>,</w:t>
      </w:r>
      <w:r w:rsidRPr="00756699">
        <w:rPr>
          <w:b/>
          <w:i/>
          <w:lang w:val="en-US"/>
        </w:rPr>
        <w:t>I</w:t>
      </w:r>
      <w:r w:rsidR="00441192" w:rsidRPr="00DE66AB">
        <w:t>)</w:t>
      </w:r>
      <w:r w:rsidR="00441192" w:rsidRPr="00DE66AB">
        <w:sym w:font="Symbol" w:char="F0CD"/>
      </w:r>
      <w:proofErr w:type="spellStart"/>
      <w:r w:rsidR="00441192" w:rsidRPr="00DE66AB">
        <w:rPr>
          <w:b/>
          <w:i/>
          <w:lang w:val="en-US"/>
        </w:rPr>
        <w:t>obs</w:t>
      </w:r>
      <w:proofErr w:type="spellEnd"/>
      <w:r w:rsidR="00441192" w:rsidRPr="00DE66AB">
        <w:t>(</w:t>
      </w:r>
      <w:r w:rsidR="00441192" w:rsidRPr="00DE66AB">
        <w:sym w:font="Symbol" w:char="F073"/>
      </w:r>
      <w:r w:rsidR="00441192" w:rsidRPr="00DE66AB">
        <w:t>,</w:t>
      </w:r>
      <w:r w:rsidRPr="00756699">
        <w:rPr>
          <w:i/>
          <w:lang w:val="en-US"/>
        </w:rPr>
        <w:t>P</w:t>
      </w:r>
      <w:r w:rsidR="00441192" w:rsidRPr="00DE66AB">
        <w:t>,</w:t>
      </w:r>
      <w:r w:rsidRPr="00756699">
        <w:rPr>
          <w:b/>
          <w:i/>
          <w:lang w:val="en-US"/>
        </w:rPr>
        <w:t>S</w:t>
      </w:r>
      <w:r w:rsidR="00441192" w:rsidRPr="00DE66AB">
        <w:t>),</w:t>
      </w:r>
      <w:r w:rsidR="00D50393" w:rsidRPr="00DE66AB">
        <w:br/>
      </w:r>
      <w:r w:rsidR="00441192" w:rsidRPr="00DE66AB">
        <w:t xml:space="preserve">где </w:t>
      </w:r>
      <w:proofErr w:type="spellStart"/>
      <w:r w:rsidR="00441192" w:rsidRPr="00DE66AB">
        <w:rPr>
          <w:b/>
          <w:i/>
        </w:rPr>
        <w:t>obs</w:t>
      </w:r>
      <w:proofErr w:type="spellEnd"/>
      <w:r w:rsidR="00441192" w:rsidRPr="00DE66AB">
        <w:t>(</w:t>
      </w:r>
      <w:r w:rsidR="00441192" w:rsidRPr="00DE66AB">
        <w:sym w:font="Symbol" w:char="F073"/>
      </w:r>
      <w:r w:rsidR="00441192" w:rsidRPr="00DE66AB">
        <w:t>,</w:t>
      </w:r>
      <w:r w:rsidRPr="00756699">
        <w:rPr>
          <w:i/>
        </w:rPr>
        <w:t>P</w:t>
      </w:r>
      <w:r w:rsidR="00441192" w:rsidRPr="00DE66AB">
        <w:t>,</w:t>
      </w:r>
      <w:r w:rsidR="00686E30" w:rsidRPr="00686E30">
        <w:rPr>
          <w:b/>
          <w:i/>
          <w:lang w:val="en-US"/>
        </w:rPr>
        <w:t>M</w:t>
      </w:r>
      <w:r w:rsidR="00441192" w:rsidRPr="00DE66AB">
        <w:t>) </w:t>
      </w:r>
      <w:r w:rsidR="00D50393" w:rsidRPr="00DE66AB">
        <w:t>=</w:t>
      </w:r>
      <w:r w:rsidR="00D50393" w:rsidRPr="00DE66AB">
        <w:rPr>
          <w:b/>
          <w:vertAlign w:val="subscript"/>
          <w:lang w:val="en-US"/>
        </w:rPr>
        <w:t>def</w:t>
      </w:r>
      <w:r w:rsidR="00441192" w:rsidRPr="00DE66AB">
        <w:t> {</w:t>
      </w:r>
      <w:proofErr w:type="spellStart"/>
      <w:r w:rsidRPr="00756699">
        <w:rPr>
          <w:i/>
        </w:rPr>
        <w:t>u</w:t>
      </w:r>
      <w:r w:rsidR="00441192" w:rsidRPr="00DE66AB">
        <w:t>|</w:t>
      </w:r>
      <w:proofErr w:type="spellEnd"/>
      <w:r w:rsidR="00441192" w:rsidRPr="00DE66AB">
        <w:sym w:font="Symbol" w:char="F073"/>
      </w:r>
      <w:r w:rsidR="00441192" w:rsidRPr="00DE66AB">
        <w:sym w:font="Symbol" w:char="F0D7"/>
      </w:r>
      <w:r w:rsidR="00D50393" w:rsidRPr="00DE66AB">
        <w:t>&lt;</w:t>
      </w:r>
      <w:proofErr w:type="spellStart"/>
      <w:r w:rsidRPr="00756699">
        <w:rPr>
          <w:i/>
        </w:rPr>
        <w:t>u</w:t>
      </w:r>
      <w:proofErr w:type="spellEnd"/>
      <w:r w:rsidR="00D50393" w:rsidRPr="00DE66AB">
        <w:t>&gt;</w:t>
      </w:r>
      <w:r w:rsidR="00441192" w:rsidRPr="00DE66AB">
        <w:sym w:font="Symbol" w:char="F0CE"/>
      </w:r>
      <w:r w:rsidR="00686E30" w:rsidRPr="00686E30">
        <w:rPr>
          <w:b/>
          <w:i/>
          <w:lang w:val="en-US"/>
        </w:rPr>
        <w:t>M</w:t>
      </w:r>
      <w:r w:rsidR="00441192" w:rsidRPr="00DE66AB">
        <w:t> &amp; (</w:t>
      </w:r>
      <w:proofErr w:type="spellStart"/>
      <w:r w:rsidRPr="00756699">
        <w:rPr>
          <w:i/>
        </w:rPr>
        <w:t>u</w:t>
      </w:r>
      <w:proofErr w:type="spellEnd"/>
      <w:r w:rsidR="00441192" w:rsidRPr="00DE66AB">
        <w:sym w:font="Symbol" w:char="F0CE"/>
      </w:r>
      <w:r w:rsidRPr="00756699">
        <w:rPr>
          <w:i/>
        </w:rPr>
        <w:t>P</w:t>
      </w:r>
      <w:r w:rsidR="00441192" w:rsidRPr="00DE66AB">
        <w:t> </w:t>
      </w:r>
      <w:r w:rsidR="00441192" w:rsidRPr="00DE66AB">
        <w:sym w:font="Symbol" w:char="F0DA"/>
      </w:r>
      <w:r w:rsidR="00441192" w:rsidRPr="00DE66AB">
        <w:t> </w:t>
      </w:r>
      <w:proofErr w:type="spellStart"/>
      <w:r w:rsidRPr="00756699">
        <w:rPr>
          <w:i/>
        </w:rPr>
        <w:t>u</w:t>
      </w:r>
      <w:r w:rsidR="00441192" w:rsidRPr="00DE66AB">
        <w:t>=</w:t>
      </w:r>
      <w:r w:rsidRPr="00756699">
        <w:rPr>
          <w:i/>
        </w:rPr>
        <w:t>P</w:t>
      </w:r>
      <w:proofErr w:type="spellEnd"/>
      <w:r w:rsidR="00441192" w:rsidRPr="00DE66AB">
        <w:t> &amp; </w:t>
      </w:r>
      <w:r w:rsidRPr="00756699">
        <w:rPr>
          <w:i/>
        </w:rPr>
        <w:t>P</w:t>
      </w:r>
      <w:r w:rsidR="00441192" w:rsidRPr="00DE66AB">
        <w:sym w:font="Symbol" w:char="F0CE"/>
      </w:r>
      <w:r w:rsidRPr="00756699">
        <w:rPr>
          <w:b/>
          <w:i/>
        </w:rPr>
        <w:t>R</w:t>
      </w:r>
      <w:r w:rsidR="00441192" w:rsidRPr="00DE66AB">
        <w:t xml:space="preserve">)} – множество наблюдений, которые можно получить над полной трассовой моделью </w:t>
      </w:r>
      <w:r w:rsidR="00686E30" w:rsidRPr="00686E30">
        <w:rPr>
          <w:b/>
          <w:i/>
          <w:lang w:val="en-US"/>
        </w:rPr>
        <w:t>M</w:t>
      </w:r>
      <w:r w:rsidR="00441192" w:rsidRPr="00DE66AB">
        <w:t xml:space="preserve"> при нажатии кнопки </w:t>
      </w:r>
      <w:r w:rsidRPr="00756699">
        <w:rPr>
          <w:i/>
        </w:rPr>
        <w:t>P</w:t>
      </w:r>
      <w:r w:rsidR="00441192" w:rsidRPr="00DE66AB">
        <w:t xml:space="preserve"> после трассы </w:t>
      </w:r>
      <w:r w:rsidR="00441192" w:rsidRPr="00DE66AB">
        <w:sym w:font="Symbol" w:char="F073"/>
      </w:r>
      <w:r w:rsidR="00441192" w:rsidRPr="00DE66AB">
        <w:t xml:space="preserve">. </w:t>
      </w:r>
    </w:p>
    <w:p w:rsidR="00441192" w:rsidRDefault="009B34B4" w:rsidP="009B34B4">
      <w:r>
        <w:t>Г</w:t>
      </w:r>
      <w:r w:rsidR="00441192" w:rsidRPr="00DE66AB">
        <w:t>ипотеза о безопасности не проверяема при тестировании</w:t>
      </w:r>
      <w:r w:rsidR="005E19CE">
        <w:t>,</w:t>
      </w:r>
      <w:r w:rsidR="00441192" w:rsidRPr="00DE66AB">
        <w:t xml:space="preserve"> явля</w:t>
      </w:r>
      <w:r w:rsidR="005E19CE">
        <w:t>ясь</w:t>
      </w:r>
      <w:r w:rsidR="00441192" w:rsidRPr="00DE66AB">
        <w:t xml:space="preserve"> его предусловием; </w:t>
      </w:r>
      <w:r>
        <w:t>проверяется лишь</w:t>
      </w:r>
      <w:r w:rsidR="00441192" w:rsidRPr="00DE66AB">
        <w:t xml:space="preserve"> тестируемое условие.</w:t>
      </w:r>
      <w:r w:rsidRPr="009B34B4">
        <w:t xml:space="preserve"> </w:t>
      </w:r>
      <w:r>
        <w:t xml:space="preserve">Отношение </w:t>
      </w:r>
      <w:proofErr w:type="spellStart"/>
      <w:r w:rsidRPr="009B34B4">
        <w:rPr>
          <w:b/>
          <w:i/>
          <w:lang w:val="en-US"/>
        </w:rPr>
        <w:t>saco</w:t>
      </w:r>
      <w:proofErr w:type="spellEnd"/>
      <w:r>
        <w:t xml:space="preserve"> определяет класс конформных реализаций </w:t>
      </w:r>
      <w:proofErr w:type="spellStart"/>
      <w:r>
        <w:rPr>
          <w:b/>
          <w:i/>
          <w:lang w:val="en-US"/>
        </w:rPr>
        <w:t>Conf</w:t>
      </w:r>
      <w:r w:rsidRPr="00756699">
        <w:rPr>
          <w:b/>
          <w:i/>
          <w:lang w:val="en-US"/>
        </w:rPr>
        <w:t>I</w:t>
      </w:r>
      <w:r>
        <w:rPr>
          <w:b/>
          <w:i/>
          <w:lang w:val="en-US"/>
        </w:rPr>
        <w:t>mp</w:t>
      </w:r>
      <w:proofErr w:type="spellEnd"/>
      <w:r w:rsidRPr="008B443C">
        <w:t>(</w:t>
      </w:r>
      <w:r w:rsidRPr="00756699">
        <w:rPr>
          <w:b/>
          <w:i/>
        </w:rPr>
        <w:t>R</w:t>
      </w:r>
      <w:r w:rsidRPr="00DE66AB">
        <w:t>/</w:t>
      </w:r>
      <w:r w:rsidRPr="00756699">
        <w:rPr>
          <w:b/>
          <w:i/>
        </w:rPr>
        <w:t>Q</w:t>
      </w:r>
      <w:r w:rsidRPr="00EE5643">
        <w:t>,</w:t>
      </w:r>
      <w:r w:rsidRPr="00756699">
        <w:rPr>
          <w:b/>
          <w:i/>
          <w:lang w:val="en-US"/>
        </w:rPr>
        <w:t>S</w:t>
      </w:r>
      <w:r w:rsidRPr="00EE5643">
        <w:t>,</w:t>
      </w:r>
      <w:r w:rsidRPr="00EE5643">
        <w:rPr>
          <w:b/>
          <w:i/>
          <w:lang w:val="en-US"/>
        </w:rPr>
        <w:t>safe</w:t>
      </w:r>
      <w:r>
        <w:rPr>
          <w:b/>
          <w:i/>
        </w:rPr>
        <w:t> </w:t>
      </w:r>
      <w:r w:rsidRPr="00EE5643">
        <w:rPr>
          <w:b/>
          <w:i/>
          <w:lang w:val="en-US"/>
        </w:rPr>
        <w:t>by</w:t>
      </w:r>
      <w:r w:rsidRPr="008B443C">
        <w:t>)</w:t>
      </w:r>
      <w:r>
        <w:t>.</w:t>
      </w:r>
    </w:p>
    <w:p w:rsidR="00744CD8" w:rsidRPr="00DE66AB" w:rsidRDefault="00744CD8" w:rsidP="00D50393"/>
    <w:p w:rsidR="003940B2" w:rsidRPr="00DE66AB" w:rsidRDefault="003940B2" w:rsidP="00814E5F">
      <w:pPr>
        <w:pStyle w:val="1"/>
      </w:pPr>
      <w:bookmarkStart w:id="0" w:name="_Ref257899474"/>
      <w:r w:rsidRPr="00DE66AB">
        <w:t>Генерация тестов</w:t>
      </w:r>
      <w:bookmarkEnd w:id="0"/>
    </w:p>
    <w:p w:rsidR="00744CD8" w:rsidRDefault="00744CD8" w:rsidP="005607D8"/>
    <w:p w:rsidR="005607D8" w:rsidRPr="00DE66AB" w:rsidRDefault="005607D8" w:rsidP="00055361">
      <w:r w:rsidRPr="00DE66AB">
        <w:t>В терминах машины тестирования тест – это инструкция оператору машины. В каждом пункте инструкции указ</w:t>
      </w:r>
      <w:r w:rsidR="00232906">
        <w:t>ана</w:t>
      </w:r>
      <w:r w:rsidRPr="00DE66AB">
        <w:t xml:space="preserve"> кнопка, которую оператор должен нажимать, и для каждого наблюдения – пункт инструкции, который должен выполняться следующим, или вердикт (</w:t>
      </w:r>
      <w:proofErr w:type="spellStart"/>
      <w:r w:rsidRPr="00DE66AB">
        <w:rPr>
          <w:b/>
          <w:i/>
        </w:rPr>
        <w:t>pass</w:t>
      </w:r>
      <w:proofErr w:type="spellEnd"/>
      <w:r w:rsidRPr="00DE66AB">
        <w:t xml:space="preserve"> или </w:t>
      </w:r>
      <w:proofErr w:type="spellStart"/>
      <w:r w:rsidRPr="00DE66AB">
        <w:rPr>
          <w:b/>
          <w:i/>
        </w:rPr>
        <w:t>fail</w:t>
      </w:r>
      <w:proofErr w:type="spellEnd"/>
      <w:r w:rsidRPr="00DE66AB">
        <w:t xml:space="preserve">), если тестирование нужно закончить. В тесте после кнопки </w:t>
      </w:r>
      <w:r w:rsidR="00756699" w:rsidRPr="00756699">
        <w:rPr>
          <w:i/>
        </w:rPr>
        <w:t>P</w:t>
      </w:r>
      <w:r w:rsidRPr="00DE66AB">
        <w:t xml:space="preserve"> допускается только такое наблюдение </w:t>
      </w:r>
      <w:proofErr w:type="spellStart"/>
      <w:r w:rsidR="00756699" w:rsidRPr="00756699">
        <w:rPr>
          <w:i/>
        </w:rPr>
        <w:t>u</w:t>
      </w:r>
      <w:proofErr w:type="spellEnd"/>
      <w:r w:rsidRPr="00DE66AB">
        <w:t xml:space="preserve">, которое разрешается кнопкой </w:t>
      </w:r>
      <w:r w:rsidR="00756699" w:rsidRPr="00756699">
        <w:rPr>
          <w:i/>
        </w:rPr>
        <w:t>P</w:t>
      </w:r>
      <w:r w:rsidRPr="00DE66AB">
        <w:t xml:space="preserve">, то есть </w:t>
      </w:r>
      <w:proofErr w:type="spellStart"/>
      <w:r w:rsidR="00756699" w:rsidRPr="00756699">
        <w:rPr>
          <w:i/>
        </w:rPr>
        <w:t>u</w:t>
      </w:r>
      <w:proofErr w:type="spellEnd"/>
      <w:r w:rsidRPr="00DE66AB">
        <w:sym w:font="Symbol" w:char="F0CE"/>
      </w:r>
      <w:r w:rsidR="00756699" w:rsidRPr="00756699">
        <w:rPr>
          <w:i/>
        </w:rPr>
        <w:t>P</w:t>
      </w:r>
      <w:r w:rsidRPr="00DE66AB">
        <w:t> </w:t>
      </w:r>
      <w:r w:rsidRPr="00DE66AB">
        <w:sym w:font="Symbol" w:char="F0DA"/>
      </w:r>
      <w:r w:rsidRPr="00DE66AB">
        <w:t> </w:t>
      </w:r>
      <w:proofErr w:type="spellStart"/>
      <w:r w:rsidR="00756699" w:rsidRPr="00756699">
        <w:rPr>
          <w:i/>
        </w:rPr>
        <w:t>u</w:t>
      </w:r>
      <w:r w:rsidRPr="00DE66AB">
        <w:t>=</w:t>
      </w:r>
      <w:r w:rsidR="00756699" w:rsidRPr="00756699">
        <w:rPr>
          <w:i/>
        </w:rPr>
        <w:t>P</w:t>
      </w:r>
      <w:proofErr w:type="spellEnd"/>
      <w:r w:rsidRPr="00DE66AB">
        <w:sym w:font="Symbol" w:char="F0CE"/>
      </w:r>
      <w:r w:rsidR="00756699" w:rsidRPr="00756699">
        <w:rPr>
          <w:b/>
          <w:i/>
        </w:rPr>
        <w:t>R</w:t>
      </w:r>
      <w:r w:rsidRPr="00DE66AB">
        <w:t>.</w:t>
      </w:r>
    </w:p>
    <w:p w:rsidR="005607D8" w:rsidRPr="00DE66AB" w:rsidRDefault="005607D8" w:rsidP="00055361">
      <w:r w:rsidRPr="00DE66AB">
        <w:t xml:space="preserve">Тест </w:t>
      </w:r>
      <w:r w:rsidR="00232906">
        <w:t>задается</w:t>
      </w:r>
      <w:r w:rsidRPr="00DE66AB">
        <w:t xml:space="preserve"> </w:t>
      </w:r>
      <w:proofErr w:type="spellStart"/>
      <w:r w:rsidRPr="00DE66AB">
        <w:t>префикс-замкнут</w:t>
      </w:r>
      <w:r w:rsidR="00232906">
        <w:t>ым</w:t>
      </w:r>
      <w:proofErr w:type="spellEnd"/>
      <w:r w:rsidRPr="00DE66AB">
        <w:t xml:space="preserve"> множество</w:t>
      </w:r>
      <w:r w:rsidR="00232906">
        <w:t>м</w:t>
      </w:r>
      <w:r w:rsidRPr="00DE66AB">
        <w:t xml:space="preserve"> конечных историй, в котором 1) каждая максимальная история заканчивается наблюдением, и ей приписан вердикт; 2) </w:t>
      </w:r>
      <w:r w:rsidR="00232906">
        <w:t xml:space="preserve">после </w:t>
      </w:r>
      <w:r w:rsidRPr="00DE66AB">
        <w:t>кажд</w:t>
      </w:r>
      <w:r w:rsidR="00232906">
        <w:t>ой</w:t>
      </w:r>
      <w:r w:rsidRPr="00DE66AB">
        <w:t xml:space="preserve"> </w:t>
      </w:r>
      <w:proofErr w:type="spellStart"/>
      <w:r w:rsidRPr="00DE66AB">
        <w:t>немаксимальн</w:t>
      </w:r>
      <w:r w:rsidR="00232906">
        <w:t>ой</w:t>
      </w:r>
      <w:proofErr w:type="spellEnd"/>
      <w:r w:rsidRPr="00DE66AB">
        <w:t xml:space="preserve"> истори</w:t>
      </w:r>
      <w:r w:rsidR="00232906">
        <w:t>и</w:t>
      </w:r>
      <w:r w:rsidRPr="00DE66AB">
        <w:t>,</w:t>
      </w:r>
      <w:r w:rsidR="00232906">
        <w:t xml:space="preserve"> </w:t>
      </w:r>
      <w:r w:rsidRPr="00DE66AB">
        <w:t>заканчива</w:t>
      </w:r>
      <w:r w:rsidR="00232906">
        <w:t>ющейся</w:t>
      </w:r>
      <w:r w:rsidRPr="00DE66AB">
        <w:t xml:space="preserve"> кнопкой, </w:t>
      </w:r>
      <w:r w:rsidR="00232906">
        <w:t>следуют</w:t>
      </w:r>
      <w:r w:rsidRPr="00DE66AB">
        <w:t xml:space="preserve"> только те наблюдения, которые разрешаются этой кнопкой</w:t>
      </w:r>
      <w:r w:rsidR="004C3AC6" w:rsidRPr="00DE66AB">
        <w:t>, и</w:t>
      </w:r>
      <w:r w:rsidRPr="00DE66AB">
        <w:t xml:space="preserve"> обязательно</w:t>
      </w:r>
      <w:r w:rsidR="00232906">
        <w:t xml:space="preserve"> следуют</w:t>
      </w:r>
      <w:r w:rsidRPr="00DE66AB">
        <w:t xml:space="preserve"> те </w:t>
      </w:r>
      <w:r w:rsidR="00232906">
        <w:t>из них</w:t>
      </w:r>
      <w:r w:rsidRPr="00DE66AB">
        <w:t xml:space="preserve">, </w:t>
      </w:r>
      <w:r w:rsidR="00232906">
        <w:t>что</w:t>
      </w:r>
      <w:r w:rsidRPr="00DE66AB">
        <w:t xml:space="preserve"> встреча</w:t>
      </w:r>
      <w:r w:rsidR="00232906">
        <w:t>ю</w:t>
      </w:r>
      <w:r w:rsidRPr="00DE66AB">
        <w:t xml:space="preserve">тся в безопасно-тестируемых реализациях после </w:t>
      </w:r>
      <w:proofErr w:type="spellStart"/>
      <w:r w:rsidRPr="00DE66AB">
        <w:t>подтрассы</w:t>
      </w:r>
      <w:proofErr w:type="spellEnd"/>
      <w:r w:rsidRPr="00DE66AB">
        <w:t xml:space="preserve"> этой истории. </w:t>
      </w:r>
    </w:p>
    <w:p w:rsidR="007F0625" w:rsidRPr="00764025" w:rsidRDefault="005607D8" w:rsidP="00055361">
      <w:pPr>
        <w:rPr>
          <w:szCs w:val="20"/>
        </w:rPr>
      </w:pPr>
      <w:r w:rsidRPr="00DE66AB">
        <w:t xml:space="preserve">Тест безопасен тогда и только тогда, когда в каждой его истории каждая кнопка безопасна в спецификации после </w:t>
      </w:r>
      <w:proofErr w:type="spellStart"/>
      <w:r w:rsidRPr="00DE66AB">
        <w:t>подтрассы</w:t>
      </w:r>
      <w:proofErr w:type="spellEnd"/>
      <w:r w:rsidRPr="00DE66AB">
        <w:t xml:space="preserve"> непосредственно предшествующего этой кнопк</w:t>
      </w:r>
      <w:r w:rsidR="001A78F3">
        <w:t>е</w:t>
      </w:r>
      <w:r w:rsidRPr="00DE66AB">
        <w:t xml:space="preserve"> префикса истории. Иными словами, тест безопасен, </w:t>
      </w:r>
      <w:r w:rsidR="00E43CC6">
        <w:t>если</w:t>
      </w:r>
      <w:r w:rsidRPr="00DE66AB">
        <w:t xml:space="preserve"> </w:t>
      </w:r>
      <w:proofErr w:type="spellStart"/>
      <w:r w:rsidRPr="00DE66AB">
        <w:t>подтрассы</w:t>
      </w:r>
      <w:proofErr w:type="spellEnd"/>
      <w:r w:rsidRPr="00DE66AB">
        <w:t xml:space="preserve"> его историй являются тестовыми</w:t>
      </w:r>
      <w:r w:rsidR="004C3AC6" w:rsidRPr="00DE66AB">
        <w:t xml:space="preserve">, где </w:t>
      </w:r>
      <w:r w:rsidR="004C3AC6" w:rsidRPr="00DE66AB">
        <w:rPr>
          <w:i/>
        </w:rPr>
        <w:t>тестовая трасса</w:t>
      </w:r>
      <w:r w:rsidR="004C3AC6" w:rsidRPr="00DE66AB">
        <w:t xml:space="preserve"> – это безопасная трасса или трасса </w:t>
      </w:r>
      <w:r w:rsidR="004C3AC6" w:rsidRPr="00DE66AB">
        <w:sym w:font="Symbol" w:char="F073"/>
      </w:r>
      <w:r w:rsidR="004C3AC6" w:rsidRPr="00DE66AB">
        <w:sym w:font="Symbol" w:char="F0D7"/>
      </w:r>
      <w:r w:rsidR="004C3AC6" w:rsidRPr="00DE66AB">
        <w:t>&lt;</w:t>
      </w:r>
      <w:proofErr w:type="spellStart"/>
      <w:r w:rsidR="00756699" w:rsidRPr="00756699">
        <w:rPr>
          <w:i/>
        </w:rPr>
        <w:t>u</w:t>
      </w:r>
      <w:proofErr w:type="spellEnd"/>
      <w:r w:rsidR="004C3AC6" w:rsidRPr="00DE66AB">
        <w:t xml:space="preserve">&gt;, где трасса </w:t>
      </w:r>
      <w:r w:rsidR="004C3AC6" w:rsidRPr="00DE66AB">
        <w:sym w:font="Symbol" w:char="F073"/>
      </w:r>
      <w:r w:rsidR="004C3AC6" w:rsidRPr="00DE66AB">
        <w:t xml:space="preserve"> безопасна в спецификации, а наблюдение </w:t>
      </w:r>
      <w:proofErr w:type="spellStart"/>
      <w:r w:rsidR="00756699" w:rsidRPr="00756699">
        <w:rPr>
          <w:i/>
        </w:rPr>
        <w:t>u</w:t>
      </w:r>
      <w:proofErr w:type="spellEnd"/>
      <w:r w:rsidR="004C3AC6" w:rsidRPr="00DE66AB">
        <w:t xml:space="preserve"> безопасно после </w:t>
      </w:r>
      <w:r w:rsidR="004C3AC6" w:rsidRPr="00DE66AB">
        <w:sym w:font="Symbol" w:char="F073"/>
      </w:r>
      <w:r w:rsidR="004C3AC6" w:rsidRPr="00DE66AB">
        <w:t xml:space="preserve"> </w:t>
      </w:r>
      <w:r w:rsidR="00E43CC6" w:rsidRPr="00DE66AB">
        <w:t xml:space="preserve">в спецификации </w:t>
      </w:r>
      <w:r w:rsidR="004C3AC6" w:rsidRPr="00DE66AB">
        <w:t xml:space="preserve">(но не обязательно </w:t>
      </w:r>
      <w:r w:rsidR="00E43CC6">
        <w:t>имеется в ней</w:t>
      </w:r>
      <w:r w:rsidR="004C3AC6" w:rsidRPr="00DE66AB">
        <w:t>).</w:t>
      </w:r>
      <w:r w:rsidR="00764025">
        <w:t xml:space="preserve"> </w:t>
      </w:r>
      <w:r w:rsidR="00E43CC6">
        <w:t>Д</w:t>
      </w:r>
      <w:r w:rsidR="007F0625">
        <w:t xml:space="preserve">остаточно ограничиться только </w:t>
      </w:r>
      <w:r w:rsidR="00003DEB" w:rsidRPr="00003DEB">
        <w:rPr>
          <w:i/>
        </w:rPr>
        <w:t>актуальными</w:t>
      </w:r>
      <w:r w:rsidR="007F0625">
        <w:t xml:space="preserve"> тестовыми трассами, </w:t>
      </w:r>
      <w:r w:rsidR="00003DEB">
        <w:t>под которыми понима</w:t>
      </w:r>
      <w:r w:rsidR="00E43CC6">
        <w:t>ю</w:t>
      </w:r>
      <w:r w:rsidR="00003DEB">
        <w:t>т</w:t>
      </w:r>
      <w:r w:rsidR="00E43CC6">
        <w:t>ся</w:t>
      </w:r>
      <w:r w:rsidR="00003DEB">
        <w:t xml:space="preserve"> трассы, встречающиеся</w:t>
      </w:r>
      <w:r w:rsidR="007F0625">
        <w:t xml:space="preserve"> в </w:t>
      </w:r>
      <w:r w:rsidR="0086295A">
        <w:t>безопасно-тестируемых реализациях</w:t>
      </w:r>
      <w:r w:rsidR="007F0625">
        <w:t xml:space="preserve">. </w:t>
      </w:r>
      <w:r w:rsidR="0086295A">
        <w:t>В частности,</w:t>
      </w:r>
      <w:r w:rsidR="007F0625">
        <w:t xml:space="preserve"> трасса должна </w:t>
      </w:r>
      <w:r w:rsidR="00003DEB">
        <w:t>быть согласованной</w:t>
      </w:r>
      <w:r w:rsidR="00E43CC6">
        <w:t xml:space="preserve">, хотя </w:t>
      </w:r>
      <w:r w:rsidR="00003DEB">
        <w:t>в спецификации могут быть согласованные, но неактуальные тестовые трассы.</w:t>
      </w:r>
    </w:p>
    <w:p w:rsidR="005607D8" w:rsidRPr="00DE66AB" w:rsidRDefault="005607D8" w:rsidP="00055361">
      <w:r w:rsidRPr="00DE66AB">
        <w:t xml:space="preserve">Реализация </w:t>
      </w:r>
      <w:r w:rsidRPr="00DE66AB">
        <w:rPr>
          <w:i/>
        </w:rPr>
        <w:t>проходит</w:t>
      </w:r>
      <w:r w:rsidRPr="00DE66AB">
        <w:t xml:space="preserve"> тест, если её тестирование </w:t>
      </w:r>
      <w:r w:rsidR="00A0611E">
        <w:t>этим</w:t>
      </w:r>
      <w:r w:rsidRPr="00DE66AB">
        <w:t xml:space="preserve"> тест</w:t>
      </w:r>
      <w:r w:rsidR="00A0611E">
        <w:t>ом</w:t>
      </w:r>
      <w:r w:rsidRPr="00DE66AB">
        <w:t xml:space="preserve"> всегда заканчивается с вердиктом </w:t>
      </w:r>
      <w:proofErr w:type="spellStart"/>
      <w:r w:rsidRPr="00DE66AB">
        <w:rPr>
          <w:b/>
          <w:i/>
        </w:rPr>
        <w:t>pass</w:t>
      </w:r>
      <w:proofErr w:type="spellEnd"/>
      <w:r w:rsidRPr="00DE66AB">
        <w:t xml:space="preserve">. Реализация проходит набор тестов, если она проходит каждый тест из набора. Набор тестов </w:t>
      </w:r>
      <w:r w:rsidRPr="00DE66AB">
        <w:rPr>
          <w:i/>
        </w:rPr>
        <w:t>значимый</w:t>
      </w:r>
      <w:r w:rsidRPr="00DE66AB">
        <w:t xml:space="preserve">, если каждая конформная реализация его проходит; </w:t>
      </w:r>
      <w:r w:rsidRPr="00DE66AB">
        <w:rPr>
          <w:i/>
        </w:rPr>
        <w:t>исчерпывающий</w:t>
      </w:r>
      <w:r w:rsidRPr="00DE66AB">
        <w:t xml:space="preserve">, если каждая </w:t>
      </w:r>
      <w:proofErr w:type="spellStart"/>
      <w:r w:rsidRPr="00DE66AB">
        <w:t>неконформная</w:t>
      </w:r>
      <w:proofErr w:type="spellEnd"/>
      <w:r w:rsidRPr="00DE66AB">
        <w:t xml:space="preserve"> реализация его не проходит; </w:t>
      </w:r>
      <w:r w:rsidRPr="00DE66AB">
        <w:rPr>
          <w:i/>
        </w:rPr>
        <w:t>полный</w:t>
      </w:r>
      <w:r w:rsidRPr="00DE66AB">
        <w:t xml:space="preserve">, если он значимый и исчерпывающий. Для определения </w:t>
      </w:r>
      <w:proofErr w:type="spellStart"/>
      <w:r w:rsidRPr="00DE66AB">
        <w:t>конформности</w:t>
      </w:r>
      <w:proofErr w:type="spellEnd"/>
      <w:r w:rsidRPr="00DE66AB">
        <w:t xml:space="preserve"> любой безопасно-тестируемой реализации ставится задача генерации полного набора тестов по спецификации. </w:t>
      </w:r>
    </w:p>
    <w:p w:rsidR="005607D8" w:rsidRPr="00DE66AB" w:rsidRDefault="005607D8" w:rsidP="00055361">
      <w:r w:rsidRPr="00DE66AB">
        <w:t xml:space="preserve">Полный набор тестов всегда существует, </w:t>
      </w:r>
      <w:r w:rsidR="00FD7F95">
        <w:t>например</w:t>
      </w:r>
      <w:r w:rsidRPr="00DE66AB">
        <w:t xml:space="preserve">, им является набор всех </w:t>
      </w:r>
      <w:r w:rsidRPr="00DE66AB">
        <w:rPr>
          <w:i/>
        </w:rPr>
        <w:t>примитивных</w:t>
      </w:r>
      <w:r w:rsidRPr="00DE66AB">
        <w:t xml:space="preserve"> тестов [</w:t>
      </w:r>
      <w:r w:rsidR="00DD2409" w:rsidRPr="00DD2409">
        <w:t>2</w:t>
      </w:r>
      <w:r w:rsidRPr="00DE66AB">
        <w:t xml:space="preserve">]. </w:t>
      </w:r>
      <w:r w:rsidR="00FD7F95">
        <w:t>Такой</w:t>
      </w:r>
      <w:r w:rsidRPr="00DE66AB">
        <w:t xml:space="preserve"> тест строится по </w:t>
      </w:r>
      <w:proofErr w:type="spellStart"/>
      <w:r w:rsidRPr="00DE66AB">
        <w:t>немаксимальной</w:t>
      </w:r>
      <w:proofErr w:type="spellEnd"/>
      <w:r w:rsidRPr="00DE66AB">
        <w:t xml:space="preserve"> (по отношению «</w:t>
      </w:r>
      <w:r w:rsidR="00003DEB">
        <w:t>является префиксом</w:t>
      </w:r>
      <w:r w:rsidRPr="00DE66AB">
        <w:t xml:space="preserve">») безопасной </w:t>
      </w:r>
      <w:r w:rsidR="00756699" w:rsidRPr="00756699">
        <w:rPr>
          <w:b/>
          <w:i/>
        </w:rPr>
        <w:t>R</w:t>
      </w:r>
      <w:r w:rsidRPr="00DE66AB">
        <w:t xml:space="preserve">-трассе спецификации. Для этого в трассу вставляются кнопки: перед отказом </w:t>
      </w:r>
      <w:r w:rsidR="00756699" w:rsidRPr="00756699">
        <w:rPr>
          <w:i/>
        </w:rPr>
        <w:t>R</w:t>
      </w:r>
      <w:r w:rsidRPr="00DE66AB">
        <w:t xml:space="preserve"> </w:t>
      </w:r>
      <w:r w:rsidR="00FD7F95">
        <w:t xml:space="preserve">– </w:t>
      </w:r>
      <w:r w:rsidRPr="00DE66AB">
        <w:t xml:space="preserve">кнопка </w:t>
      </w:r>
      <w:r w:rsidR="00756699" w:rsidRPr="00756699">
        <w:rPr>
          <w:i/>
        </w:rPr>
        <w:t>R</w:t>
      </w:r>
      <w:r w:rsidRPr="00DE66AB">
        <w:t xml:space="preserve">, перед действием </w:t>
      </w:r>
      <w:proofErr w:type="spellStart"/>
      <w:r w:rsidR="00756699" w:rsidRPr="00756699">
        <w:rPr>
          <w:i/>
        </w:rPr>
        <w:t>z</w:t>
      </w:r>
      <w:proofErr w:type="spellEnd"/>
      <w:r w:rsidRPr="00DE66AB">
        <w:t xml:space="preserve"> – </w:t>
      </w:r>
      <w:r w:rsidR="00FD7F95">
        <w:t>любая</w:t>
      </w:r>
      <w:r w:rsidRPr="00DE66AB">
        <w:t xml:space="preserve"> </w:t>
      </w:r>
      <w:r w:rsidR="00FD7F95" w:rsidRPr="00DE66AB">
        <w:t xml:space="preserve">кнопка </w:t>
      </w:r>
      <w:r w:rsidR="00FD7F95" w:rsidRPr="00756699">
        <w:rPr>
          <w:i/>
        </w:rPr>
        <w:t>P</w:t>
      </w:r>
      <w:r w:rsidR="00FD7F95" w:rsidRPr="00DE66AB">
        <w:t xml:space="preserve">, разрешающая действие </w:t>
      </w:r>
      <w:proofErr w:type="spellStart"/>
      <w:r w:rsidR="00FD7F95" w:rsidRPr="00756699">
        <w:rPr>
          <w:i/>
        </w:rPr>
        <w:t>z</w:t>
      </w:r>
      <w:proofErr w:type="spellEnd"/>
      <w:r w:rsidR="00FD7F95" w:rsidRPr="00FD7F95">
        <w:t xml:space="preserve"> </w:t>
      </w:r>
      <w:r w:rsidR="00FD7F95">
        <w:t xml:space="preserve">и </w:t>
      </w:r>
      <w:r w:rsidRPr="00DE66AB">
        <w:t>безопасная после соответствующего префикса трассы</w:t>
      </w:r>
      <w:r w:rsidR="00FD7F95">
        <w:t>,</w:t>
      </w:r>
      <w:r w:rsidRPr="00DE66AB">
        <w:t xml:space="preserve"> а после всей трассы </w:t>
      </w:r>
      <w:r w:rsidR="00FD7F95">
        <w:t xml:space="preserve">– </w:t>
      </w:r>
      <w:r w:rsidRPr="00DE66AB">
        <w:t xml:space="preserve">любая безопасная после нее кнопка </w:t>
      </w:r>
      <w:r w:rsidR="00756699" w:rsidRPr="00756699">
        <w:rPr>
          <w:i/>
        </w:rPr>
        <w:t>P</w:t>
      </w:r>
      <w:r w:rsidRPr="00DE66AB">
        <w:t xml:space="preserve">`. Безопасность трассы гарантирует безопасность кнопки </w:t>
      </w:r>
      <w:r w:rsidR="00756699" w:rsidRPr="00756699">
        <w:rPr>
          <w:i/>
        </w:rPr>
        <w:t>R</w:t>
      </w:r>
      <w:r w:rsidRPr="00DE66AB">
        <w:t xml:space="preserve"> и наличие безопасной кнопки </w:t>
      </w:r>
      <w:r w:rsidR="00756699" w:rsidRPr="00756699">
        <w:rPr>
          <w:i/>
        </w:rPr>
        <w:t>P</w:t>
      </w:r>
      <w:r w:rsidRPr="00DE66AB">
        <w:t xml:space="preserve">, а </w:t>
      </w:r>
      <w:proofErr w:type="spellStart"/>
      <w:r w:rsidRPr="00DE66AB">
        <w:t>немаксимальность</w:t>
      </w:r>
      <w:proofErr w:type="spellEnd"/>
      <w:r w:rsidRPr="00DE66AB">
        <w:t xml:space="preserve"> трассы </w:t>
      </w:r>
      <w:r w:rsidR="00FD7F95">
        <w:t xml:space="preserve">(среди безопасных) </w:t>
      </w:r>
      <w:r w:rsidRPr="00DE66AB">
        <w:t xml:space="preserve">гарантирует наличие последней кнопки </w:t>
      </w:r>
      <w:r w:rsidR="00756699" w:rsidRPr="00756699">
        <w:rPr>
          <w:i/>
        </w:rPr>
        <w:t>P</w:t>
      </w:r>
      <w:r w:rsidRPr="00DE66AB">
        <w:t>`. Выбор кнопок</w:t>
      </w:r>
      <w:r w:rsidR="00FD7F95">
        <w:t>, вообще говоря,</w:t>
      </w:r>
      <w:r w:rsidRPr="00DE66AB">
        <w:t xml:space="preserve"> неоднознач</w:t>
      </w:r>
      <w:r w:rsidR="00FD7F95">
        <w:t>е</w:t>
      </w:r>
      <w:r w:rsidRPr="00DE66AB">
        <w:t>н: по одной безопасной трассе спецификации генерир</w:t>
      </w:r>
      <w:r w:rsidR="00FD7F95">
        <w:t>уется множество</w:t>
      </w:r>
      <w:r w:rsidRPr="00DE66AB">
        <w:t xml:space="preserve"> примитивных тестов.</w:t>
      </w:r>
      <w:r w:rsidR="00B54ABD" w:rsidRPr="00DE66AB">
        <w:t xml:space="preserve"> Однако множества тестов, сгенерированных по разным трасса</w:t>
      </w:r>
      <w:r w:rsidR="00897331">
        <w:t>м</w:t>
      </w:r>
      <w:r w:rsidR="00B54ABD" w:rsidRPr="00DE66AB">
        <w:t>, не пересекаются.</w:t>
      </w:r>
      <w:r w:rsidRPr="00DE66AB">
        <w:t xml:space="preserve"> </w:t>
      </w:r>
    </w:p>
    <w:p w:rsidR="005607D8" w:rsidRPr="00DE66AB" w:rsidRDefault="005607D8" w:rsidP="005607D8">
      <w:r w:rsidRPr="00DE66AB">
        <w:t>Если наблюдение, полученное после нажатия кнопки, продолжает трассу, тест продолжается (</w:t>
      </w:r>
      <w:proofErr w:type="spellStart"/>
      <w:r w:rsidRPr="00DE66AB">
        <w:t>немаксимальная</w:t>
      </w:r>
      <w:proofErr w:type="spellEnd"/>
      <w:r w:rsidRPr="00DE66AB">
        <w:t xml:space="preserve"> в тесте история). Наблюдение, полученное после нажатия последней кнопки, и любое наблюдение, «ответвляющееся» от трассы, всегда заканчивают тестирование (максимальная в тесте история). </w:t>
      </w:r>
      <w:r w:rsidRPr="00DE66AB">
        <w:rPr>
          <w:szCs w:val="20"/>
        </w:rPr>
        <w:t xml:space="preserve">Вердикт </w:t>
      </w:r>
      <w:proofErr w:type="spellStart"/>
      <w:r w:rsidRPr="00DE66AB">
        <w:rPr>
          <w:b/>
          <w:i/>
          <w:szCs w:val="20"/>
        </w:rPr>
        <w:t>pass</w:t>
      </w:r>
      <w:proofErr w:type="spellEnd"/>
      <w:r w:rsidRPr="00DE66AB">
        <w:rPr>
          <w:szCs w:val="20"/>
        </w:rPr>
        <w:t xml:space="preserve"> выносится, если полученная </w:t>
      </w:r>
      <w:r w:rsidR="00756699" w:rsidRPr="00756699">
        <w:rPr>
          <w:b/>
          <w:i/>
        </w:rPr>
        <w:t>R</w:t>
      </w:r>
      <w:r w:rsidRPr="00DE66AB">
        <w:t>-трасса (</w:t>
      </w:r>
      <w:proofErr w:type="spellStart"/>
      <w:r w:rsidRPr="00DE66AB">
        <w:t>подтрасса</w:t>
      </w:r>
      <w:proofErr w:type="spellEnd"/>
      <w:r w:rsidRPr="00DE66AB">
        <w:t xml:space="preserve"> максимальной истории) есть в спецификации, а вердикт</w:t>
      </w:r>
      <w:r w:rsidRPr="00DE66AB">
        <w:rPr>
          <w:szCs w:val="20"/>
        </w:rPr>
        <w:t xml:space="preserve"> </w:t>
      </w:r>
      <w:proofErr w:type="spellStart"/>
      <w:r w:rsidRPr="00DE66AB">
        <w:rPr>
          <w:b/>
          <w:i/>
          <w:szCs w:val="20"/>
        </w:rPr>
        <w:t>fail</w:t>
      </w:r>
      <w:proofErr w:type="spellEnd"/>
      <w:r w:rsidRPr="00DE66AB">
        <w:rPr>
          <w:szCs w:val="20"/>
        </w:rPr>
        <w:t xml:space="preserve"> – если нет. Такие вердикты соответствуют </w:t>
      </w:r>
      <w:r w:rsidRPr="00DE66AB">
        <w:rPr>
          <w:i/>
          <w:szCs w:val="20"/>
        </w:rPr>
        <w:t>строгим</w:t>
      </w:r>
      <w:r w:rsidRPr="00DE66AB">
        <w:rPr>
          <w:szCs w:val="20"/>
        </w:rPr>
        <w:t xml:space="preserve"> тестам, которые, во-первых, значимые (не фиксируют ложных ошибок) и, во-вторых, не пропускают обнаруженных ошибок. </w:t>
      </w:r>
    </w:p>
    <w:p w:rsidR="005607D8" w:rsidRPr="00DE66AB" w:rsidRDefault="005607D8" w:rsidP="00EC2729">
      <w:pPr>
        <w:rPr>
          <w:szCs w:val="20"/>
        </w:rPr>
      </w:pPr>
      <w:r w:rsidRPr="00DE66AB">
        <w:rPr>
          <w:szCs w:val="20"/>
        </w:rPr>
        <w:t xml:space="preserve">Любой строгий тест как множество историй равен объединению некоторого множества примитивных тестов, то есть они обнаруживают те же самые ошибки. Поэтому </w:t>
      </w:r>
      <w:r w:rsidR="00A1577A" w:rsidRPr="00DE66AB">
        <w:rPr>
          <w:szCs w:val="20"/>
        </w:rPr>
        <w:t>можно</w:t>
      </w:r>
      <w:r w:rsidRPr="00DE66AB">
        <w:rPr>
          <w:szCs w:val="20"/>
        </w:rPr>
        <w:t xml:space="preserve"> ограничи</w:t>
      </w:r>
      <w:r w:rsidR="00A1577A" w:rsidRPr="00DE66AB">
        <w:rPr>
          <w:szCs w:val="20"/>
        </w:rPr>
        <w:t>ться</w:t>
      </w:r>
      <w:r w:rsidRPr="00DE66AB">
        <w:rPr>
          <w:szCs w:val="20"/>
        </w:rPr>
        <w:t xml:space="preserve"> только примитивны</w:t>
      </w:r>
      <w:r w:rsidR="00FD7F95">
        <w:rPr>
          <w:szCs w:val="20"/>
        </w:rPr>
        <w:t>ми</w:t>
      </w:r>
      <w:r w:rsidRPr="00DE66AB">
        <w:rPr>
          <w:szCs w:val="20"/>
        </w:rPr>
        <w:t xml:space="preserve"> тест</w:t>
      </w:r>
      <w:r w:rsidR="00FD7F95">
        <w:rPr>
          <w:szCs w:val="20"/>
        </w:rPr>
        <w:t>ами</w:t>
      </w:r>
      <w:r w:rsidRPr="00DE66AB">
        <w:rPr>
          <w:szCs w:val="20"/>
        </w:rPr>
        <w:t>.</w:t>
      </w:r>
      <w:r w:rsidR="00003DEB">
        <w:rPr>
          <w:szCs w:val="20"/>
        </w:rPr>
        <w:t xml:space="preserve"> </w:t>
      </w:r>
      <w:r w:rsidR="00FD7F95">
        <w:rPr>
          <w:szCs w:val="20"/>
        </w:rPr>
        <w:t>Но и среди</w:t>
      </w:r>
      <w:r w:rsidR="00003DEB">
        <w:rPr>
          <w:szCs w:val="20"/>
        </w:rPr>
        <w:t xml:space="preserve"> примитивны</w:t>
      </w:r>
      <w:r w:rsidR="00FD7F95">
        <w:rPr>
          <w:szCs w:val="20"/>
        </w:rPr>
        <w:t>х</w:t>
      </w:r>
      <w:r w:rsidR="00003DEB">
        <w:rPr>
          <w:szCs w:val="20"/>
        </w:rPr>
        <w:t xml:space="preserve"> тест</w:t>
      </w:r>
      <w:r w:rsidR="00FD7F95">
        <w:rPr>
          <w:szCs w:val="20"/>
        </w:rPr>
        <w:t>ов могут быть</w:t>
      </w:r>
      <w:r w:rsidR="00003DEB">
        <w:rPr>
          <w:szCs w:val="20"/>
        </w:rPr>
        <w:t xml:space="preserve"> заведомо «лишние». Например, </w:t>
      </w:r>
      <w:r w:rsidR="00FD7F95">
        <w:rPr>
          <w:szCs w:val="20"/>
        </w:rPr>
        <w:t>достаточно генерировать тесты только по трассам</w:t>
      </w:r>
      <w:r w:rsidR="00003DEB">
        <w:rPr>
          <w:szCs w:val="20"/>
        </w:rPr>
        <w:t>, в которых не</w:t>
      </w:r>
      <w:r w:rsidR="00FD7F95">
        <w:rPr>
          <w:szCs w:val="20"/>
        </w:rPr>
        <w:t>т</w:t>
      </w:r>
      <w:r w:rsidR="00003DEB">
        <w:rPr>
          <w:szCs w:val="20"/>
        </w:rPr>
        <w:t xml:space="preserve"> повторных </w:t>
      </w:r>
      <w:r w:rsidR="00FD7F95">
        <w:rPr>
          <w:szCs w:val="20"/>
        </w:rPr>
        <w:t xml:space="preserve">(не разделенных действиями) </w:t>
      </w:r>
      <w:r w:rsidR="00003DEB">
        <w:rPr>
          <w:szCs w:val="20"/>
        </w:rPr>
        <w:t>отказов</w:t>
      </w:r>
      <w:r w:rsidR="00FD7F95">
        <w:rPr>
          <w:szCs w:val="20"/>
        </w:rPr>
        <w:t>:</w:t>
      </w:r>
      <w:r w:rsidR="00003DEB">
        <w:rPr>
          <w:szCs w:val="20"/>
        </w:rPr>
        <w:t xml:space="preserve"> если наблюдается отказ </w:t>
      </w:r>
      <w:r w:rsidR="00003DEB" w:rsidRPr="00003DEB">
        <w:rPr>
          <w:i/>
          <w:szCs w:val="20"/>
          <w:lang w:val="en-US"/>
        </w:rPr>
        <w:t>P</w:t>
      </w:r>
      <w:r w:rsidR="00003DEB">
        <w:rPr>
          <w:szCs w:val="20"/>
        </w:rPr>
        <w:t xml:space="preserve">, то повторное нажатие кнопки </w:t>
      </w:r>
      <w:r w:rsidR="00003DEB" w:rsidRPr="00003DEB">
        <w:rPr>
          <w:i/>
          <w:szCs w:val="20"/>
          <w:lang w:val="en-US"/>
        </w:rPr>
        <w:t>P</w:t>
      </w:r>
      <w:r w:rsidR="00003DEB">
        <w:rPr>
          <w:szCs w:val="20"/>
        </w:rPr>
        <w:t xml:space="preserve"> гарантированно дает отказ. Кроме того, в спецификации могут быть безопасные </w:t>
      </w:r>
      <w:proofErr w:type="spellStart"/>
      <w:r w:rsidR="00003DEB" w:rsidRPr="00003DEB">
        <w:rPr>
          <w:i/>
          <w:szCs w:val="20"/>
        </w:rPr>
        <w:t>неконформные</w:t>
      </w:r>
      <w:proofErr w:type="spellEnd"/>
      <w:r w:rsidR="00003DEB">
        <w:rPr>
          <w:szCs w:val="20"/>
        </w:rPr>
        <w:t xml:space="preserve"> трассы, то есть трассы, которые не могут встречаться в конформных реализациях.</w:t>
      </w:r>
    </w:p>
    <w:p w:rsidR="00EC2729" w:rsidRPr="00DE66AB" w:rsidRDefault="00EC2729" w:rsidP="004F5C7E">
      <w:pPr>
        <w:rPr>
          <w:szCs w:val="20"/>
        </w:rPr>
      </w:pPr>
      <w:r w:rsidRPr="00DE66AB">
        <w:rPr>
          <w:szCs w:val="20"/>
          <w:lang w:eastAsia="zh-TW"/>
        </w:rPr>
        <w:t>Как сказано</w:t>
      </w:r>
      <w:r w:rsidR="004F5C7E">
        <w:rPr>
          <w:szCs w:val="20"/>
          <w:lang w:eastAsia="zh-TW"/>
        </w:rPr>
        <w:t xml:space="preserve"> выше</w:t>
      </w:r>
      <w:r w:rsidRPr="00DE66AB">
        <w:rPr>
          <w:szCs w:val="20"/>
          <w:lang w:eastAsia="zh-TW"/>
        </w:rPr>
        <w:t xml:space="preserve">, в </w:t>
      </w:r>
      <w:r w:rsidR="004F5C7E">
        <w:rPr>
          <w:szCs w:val="20"/>
          <w:lang w:eastAsia="zh-TW"/>
        </w:rPr>
        <w:t>любой</w:t>
      </w:r>
      <w:r w:rsidRPr="00DE66AB">
        <w:rPr>
          <w:szCs w:val="20"/>
          <w:lang w:eastAsia="zh-TW"/>
        </w:rPr>
        <w:t xml:space="preserve"> момент времени реализация выполня</w:t>
      </w:r>
      <w:r w:rsidR="004F5C7E">
        <w:rPr>
          <w:szCs w:val="20"/>
          <w:lang w:eastAsia="zh-TW"/>
        </w:rPr>
        <w:t>е</w:t>
      </w:r>
      <w:r w:rsidRPr="00DE66AB">
        <w:rPr>
          <w:szCs w:val="20"/>
          <w:lang w:eastAsia="zh-TW"/>
        </w:rPr>
        <w:t xml:space="preserve">т любое </w:t>
      </w:r>
      <w:r w:rsidR="004F5C7E">
        <w:rPr>
          <w:szCs w:val="20"/>
          <w:lang w:eastAsia="zh-TW"/>
        </w:rPr>
        <w:t xml:space="preserve">внешнее действие, которое </w:t>
      </w:r>
      <w:r w:rsidRPr="00DE66AB">
        <w:rPr>
          <w:szCs w:val="20"/>
          <w:lang w:eastAsia="zh-TW"/>
        </w:rPr>
        <w:t>определ</w:t>
      </w:r>
      <w:r w:rsidR="004F5C7E">
        <w:rPr>
          <w:szCs w:val="20"/>
          <w:lang w:eastAsia="zh-TW"/>
        </w:rPr>
        <w:t>е</w:t>
      </w:r>
      <w:r w:rsidRPr="00DE66AB">
        <w:rPr>
          <w:szCs w:val="20"/>
          <w:lang w:eastAsia="zh-TW"/>
        </w:rPr>
        <w:t>но в ней и разреш</w:t>
      </w:r>
      <w:r w:rsidR="004F5C7E">
        <w:rPr>
          <w:szCs w:val="20"/>
          <w:lang w:eastAsia="zh-TW"/>
        </w:rPr>
        <w:t>е</w:t>
      </w:r>
      <w:r w:rsidRPr="00DE66AB">
        <w:rPr>
          <w:szCs w:val="20"/>
          <w:lang w:eastAsia="zh-TW"/>
        </w:rPr>
        <w:t xml:space="preserve">но оператором, </w:t>
      </w:r>
      <w:r w:rsidR="004F5C7E">
        <w:rPr>
          <w:szCs w:val="20"/>
          <w:lang w:eastAsia="zh-TW"/>
        </w:rPr>
        <w:t>или</w:t>
      </w:r>
      <w:r w:rsidRPr="00DE66AB">
        <w:rPr>
          <w:szCs w:val="20"/>
          <w:lang w:eastAsia="zh-TW"/>
        </w:rPr>
        <w:t xml:space="preserve"> </w:t>
      </w:r>
      <w:r w:rsidR="004F5C7E">
        <w:rPr>
          <w:szCs w:val="20"/>
          <w:lang w:eastAsia="zh-TW"/>
        </w:rPr>
        <w:t>любое</w:t>
      </w:r>
      <w:r w:rsidRPr="00DE66AB">
        <w:rPr>
          <w:szCs w:val="20"/>
          <w:lang w:eastAsia="zh-TW"/>
        </w:rPr>
        <w:t xml:space="preserve"> внутренн</w:t>
      </w:r>
      <w:r w:rsidR="004F5C7E">
        <w:rPr>
          <w:szCs w:val="20"/>
          <w:lang w:eastAsia="zh-TW"/>
        </w:rPr>
        <w:t>е</w:t>
      </w:r>
      <w:r w:rsidRPr="00DE66AB">
        <w:rPr>
          <w:szCs w:val="20"/>
          <w:lang w:eastAsia="zh-TW"/>
        </w:rPr>
        <w:t>е действи</w:t>
      </w:r>
      <w:r w:rsidR="004F5C7E">
        <w:rPr>
          <w:szCs w:val="20"/>
          <w:lang w:eastAsia="zh-TW"/>
        </w:rPr>
        <w:t>е</w:t>
      </w:r>
      <w:r w:rsidRPr="00DE66AB">
        <w:rPr>
          <w:szCs w:val="20"/>
          <w:lang w:eastAsia="zh-TW"/>
        </w:rPr>
        <w:t xml:space="preserve">. Если таких действий несколько, выбирается одно из них недетерминированным образом. </w:t>
      </w:r>
      <w:r w:rsidR="004F5C7E">
        <w:rPr>
          <w:szCs w:val="20"/>
          <w:lang w:eastAsia="zh-TW"/>
        </w:rPr>
        <w:t>П</w:t>
      </w:r>
      <w:r w:rsidRPr="00DE66AB">
        <w:rPr>
          <w:szCs w:val="20"/>
          <w:lang w:eastAsia="zh-TW"/>
        </w:rPr>
        <w:t xml:space="preserve">редполагается, что </w:t>
      </w:r>
      <w:r w:rsidRPr="00DE66AB">
        <w:rPr>
          <w:szCs w:val="20"/>
        </w:rPr>
        <w:t>недетерминизм</w:t>
      </w:r>
      <w:r w:rsidRPr="00DE66AB">
        <w:rPr>
          <w:szCs w:val="20"/>
          <w:lang w:eastAsia="zh-TW"/>
        </w:rPr>
        <w:t xml:space="preserve"> реализации – это </w:t>
      </w:r>
      <w:r w:rsidRPr="00DE66AB">
        <w:rPr>
          <w:szCs w:val="20"/>
          <w:lang w:eastAsia="zh-TW"/>
        </w:rPr>
        <w:lastRenderedPageBreak/>
        <w:t>явление уровня абстракции, которое определяется тестовыми возможностями по наблюдению и управлению, то есть семантикой взаимодействия. Иными словами, поведение реализации недетерминировано, поскольку оно зависит от неких не учитываемых факторов – «погодных условий», которые определяют выбор выполняемого действия детерминировано.</w:t>
      </w:r>
      <w:r w:rsidR="00800667">
        <w:rPr>
          <w:szCs w:val="20"/>
          <w:lang w:eastAsia="zh-TW"/>
        </w:rPr>
        <w:t xml:space="preserve"> </w:t>
      </w:r>
      <w:r w:rsidRPr="00DE66AB">
        <w:rPr>
          <w:szCs w:val="20"/>
          <w:lang w:eastAsia="zh-TW"/>
        </w:rPr>
        <w:t xml:space="preserve">Для того чтобы тестирование </w:t>
      </w:r>
      <w:r w:rsidR="004F5C7E">
        <w:rPr>
          <w:szCs w:val="20"/>
          <w:lang w:eastAsia="zh-TW"/>
        </w:rPr>
        <w:t>было</w:t>
      </w:r>
      <w:r w:rsidRPr="00DE66AB">
        <w:rPr>
          <w:szCs w:val="20"/>
          <w:lang w:eastAsia="zh-TW"/>
        </w:rPr>
        <w:t xml:space="preserve"> полным, любые погодные условия </w:t>
      </w:r>
      <w:r w:rsidR="004F5C7E">
        <w:rPr>
          <w:szCs w:val="20"/>
          <w:lang w:eastAsia="zh-TW"/>
        </w:rPr>
        <w:t>должны</w:t>
      </w:r>
      <w:r w:rsidRPr="00DE66AB">
        <w:rPr>
          <w:szCs w:val="20"/>
          <w:lang w:eastAsia="zh-TW"/>
        </w:rPr>
        <w:t xml:space="preserve"> быть воспроизв</w:t>
      </w:r>
      <w:r w:rsidR="004F5C7E">
        <w:rPr>
          <w:szCs w:val="20"/>
          <w:lang w:eastAsia="zh-TW"/>
        </w:rPr>
        <w:t>одимы</w:t>
      </w:r>
      <w:r w:rsidRPr="00DE66AB">
        <w:rPr>
          <w:szCs w:val="20"/>
          <w:lang w:eastAsia="zh-TW"/>
        </w:rPr>
        <w:t xml:space="preserve"> в тестовом эксперименте, причём для каждого теста. </w:t>
      </w:r>
      <w:r w:rsidRPr="00DE66AB">
        <w:rPr>
          <w:szCs w:val="20"/>
        </w:rPr>
        <w:t xml:space="preserve">Если </w:t>
      </w:r>
      <w:r w:rsidR="00800667">
        <w:rPr>
          <w:szCs w:val="20"/>
        </w:rPr>
        <w:t>это так</w:t>
      </w:r>
      <w:r w:rsidRPr="00DE66AB">
        <w:rPr>
          <w:szCs w:val="20"/>
        </w:rPr>
        <w:t>, то есть при бесконечной последовательности прогон</w:t>
      </w:r>
      <w:r w:rsidR="00800667">
        <w:rPr>
          <w:szCs w:val="20"/>
        </w:rPr>
        <w:t>ов</w:t>
      </w:r>
      <w:r w:rsidRPr="00DE66AB">
        <w:rPr>
          <w:szCs w:val="20"/>
        </w:rPr>
        <w:t xml:space="preserve"> теста </w:t>
      </w:r>
      <w:r w:rsidR="00800667">
        <w:rPr>
          <w:szCs w:val="20"/>
        </w:rPr>
        <w:t>проявятся</w:t>
      </w:r>
      <w:r w:rsidRPr="00DE66AB">
        <w:rPr>
          <w:szCs w:val="20"/>
        </w:rPr>
        <w:t xml:space="preserve"> все возможные погодные условия, тестирование называется </w:t>
      </w:r>
      <w:r w:rsidRPr="00DE66AB">
        <w:rPr>
          <w:i/>
          <w:szCs w:val="20"/>
        </w:rPr>
        <w:t>глобальным</w:t>
      </w:r>
      <w:r w:rsidRPr="00DE66AB">
        <w:rPr>
          <w:szCs w:val="20"/>
        </w:rPr>
        <w:t xml:space="preserve"> [</w:t>
      </w:r>
      <w:r w:rsidR="007F266C" w:rsidRPr="007F266C">
        <w:rPr>
          <w:szCs w:val="20"/>
        </w:rPr>
        <w:t>14</w:t>
      </w:r>
      <w:r w:rsidRPr="00DE66AB">
        <w:rPr>
          <w:szCs w:val="20"/>
        </w:rPr>
        <w:t>]. Мы абстрагируемся от количества вариантов погодных условий</w:t>
      </w:r>
      <w:r w:rsidR="00800667">
        <w:rPr>
          <w:szCs w:val="20"/>
        </w:rPr>
        <w:t>, з</w:t>
      </w:r>
      <w:r w:rsidRPr="00DE66AB">
        <w:rPr>
          <w:szCs w:val="20"/>
        </w:rPr>
        <w:t xml:space="preserve">десь важна </w:t>
      </w:r>
      <w:r w:rsidR="00800667">
        <w:rPr>
          <w:szCs w:val="20"/>
        </w:rPr>
        <w:t>лишь</w:t>
      </w:r>
      <w:r w:rsidRPr="00DE66AB">
        <w:rPr>
          <w:szCs w:val="20"/>
        </w:rPr>
        <w:t xml:space="preserve"> потенциальная возможность проверить поведение системы при любых погодных условиях и любом поведении оператора. Без этого мы не можем быть уверены, что провели тестовые испытания каждого теста для всех возможных погодных условий</w:t>
      </w:r>
      <w:r w:rsidR="00014A87" w:rsidRPr="00DE66AB">
        <w:rPr>
          <w:szCs w:val="20"/>
        </w:rPr>
        <w:t>, то есть при любом возможном недетерминированном поведении реализации</w:t>
      </w:r>
      <w:r w:rsidRPr="00DE66AB">
        <w:rPr>
          <w:szCs w:val="20"/>
        </w:rPr>
        <w:t xml:space="preserve">. </w:t>
      </w:r>
    </w:p>
    <w:p w:rsidR="00A1577A" w:rsidRPr="00DE66AB" w:rsidRDefault="00EC2729" w:rsidP="00712073">
      <w:r w:rsidRPr="00DE66AB">
        <w:rPr>
          <w:szCs w:val="20"/>
        </w:rPr>
        <w:t>Если гипотеза о глобальном тестировании верна, то д</w:t>
      </w:r>
      <w:r w:rsidR="004A39A5" w:rsidRPr="00DE66AB">
        <w:rPr>
          <w:szCs w:val="20"/>
        </w:rPr>
        <w:t xml:space="preserve">ля того, чтобы </w:t>
      </w:r>
      <w:r w:rsidR="00712073">
        <w:rPr>
          <w:szCs w:val="20"/>
        </w:rPr>
        <w:t>тесты</w:t>
      </w:r>
      <w:r w:rsidR="004A39A5" w:rsidRPr="00DE66AB">
        <w:rPr>
          <w:szCs w:val="20"/>
        </w:rPr>
        <w:t xml:space="preserve"> можно было прогонять </w:t>
      </w:r>
      <w:r w:rsidRPr="00DE66AB">
        <w:rPr>
          <w:szCs w:val="20"/>
        </w:rPr>
        <w:t>при всех возможных погодных условий</w:t>
      </w:r>
      <w:r w:rsidR="004A39A5" w:rsidRPr="00DE66AB">
        <w:rPr>
          <w:szCs w:val="20"/>
        </w:rPr>
        <w:t xml:space="preserve">, </w:t>
      </w:r>
      <w:r w:rsidRPr="00DE66AB">
        <w:rPr>
          <w:szCs w:val="20"/>
        </w:rPr>
        <w:t>набор тестов</w:t>
      </w:r>
      <w:r w:rsidR="004A39A5" w:rsidRPr="00DE66AB">
        <w:rPr>
          <w:szCs w:val="20"/>
        </w:rPr>
        <w:t xml:space="preserve"> долж</w:t>
      </w:r>
      <w:r w:rsidRPr="00DE66AB">
        <w:rPr>
          <w:szCs w:val="20"/>
        </w:rPr>
        <w:t>е</w:t>
      </w:r>
      <w:r w:rsidR="004A39A5" w:rsidRPr="00DE66AB">
        <w:rPr>
          <w:szCs w:val="20"/>
        </w:rPr>
        <w:t>н быть перечислим. Тогда тесты прогоняются по мере их перечисления</w:t>
      </w:r>
      <w:r w:rsidRPr="00DE66AB">
        <w:rPr>
          <w:szCs w:val="20"/>
        </w:rPr>
        <w:t xml:space="preserve"> так, чтобы каждый перечисленный тест прогонялся неограниченное число раз </w:t>
      </w:r>
      <w:r w:rsidR="009E7D9B" w:rsidRPr="00DE66AB">
        <w:rPr>
          <w:szCs w:val="20"/>
        </w:rPr>
        <w:t>в «диагональном» процессе перечисления тестов и последовательности прогонов каждого теста.</w:t>
      </w:r>
      <w:r w:rsidR="004A39A5" w:rsidRPr="00DE66AB">
        <w:rPr>
          <w:szCs w:val="20"/>
        </w:rPr>
        <w:t xml:space="preserve"> Поскольку все тесты конечны, каждый из них заканчивается через конечное время, после чего выполняется рестарт системы, и прогоняет</w:t>
      </w:r>
      <w:r w:rsidR="004A39A5" w:rsidRPr="00DE66AB">
        <w:t>ся следующий тест</w:t>
      </w:r>
      <w:r w:rsidR="009E7D9B" w:rsidRPr="00DE66AB">
        <w:t xml:space="preserve"> или повторно один из уже перечисленных тестов</w:t>
      </w:r>
      <w:r w:rsidR="004A39A5" w:rsidRPr="00DE66AB">
        <w:t xml:space="preserve">. Если реализация </w:t>
      </w:r>
      <w:proofErr w:type="spellStart"/>
      <w:r w:rsidR="004A39A5" w:rsidRPr="00DE66AB">
        <w:t>неконформна</w:t>
      </w:r>
      <w:proofErr w:type="spellEnd"/>
      <w:r w:rsidR="004A39A5" w:rsidRPr="00DE66AB">
        <w:t>, то полнота набора тестов гарантирует обнаружение ошибки через конечное время.</w:t>
      </w:r>
      <w:r w:rsidR="009E7D9B" w:rsidRPr="00DE66AB">
        <w:t xml:space="preserve"> Однако </w:t>
      </w:r>
      <w:proofErr w:type="spellStart"/>
      <w:r w:rsidR="009E7D9B" w:rsidRPr="00DE66AB">
        <w:t>конформность</w:t>
      </w:r>
      <w:proofErr w:type="spellEnd"/>
      <w:r w:rsidR="009E7D9B" w:rsidRPr="00DE66AB">
        <w:t xml:space="preserve"> реализации не может быть обнаружена за конечное время, если набор тестов бесконечен или глобальное тестирование требует не конечного, а бесконечного числа прогонов тестов. Но это уже проблема практического тестирования.</w:t>
      </w:r>
    </w:p>
    <w:p w:rsidR="00D215B4" w:rsidRDefault="00712073" w:rsidP="00EC2729">
      <w:r>
        <w:t>О</w:t>
      </w:r>
      <w:r w:rsidR="009E7D9B" w:rsidRPr="00DE66AB">
        <w:t>тмети</w:t>
      </w:r>
      <w:r>
        <w:t>м</w:t>
      </w:r>
      <w:r w:rsidR="009E7D9B" w:rsidRPr="00DE66AB">
        <w:t>, что последовательность прогонов тестов, чередующихся с рестартом системы, можно рассматривать как один тест, в котором, кроме тестовых воздействий, встреча</w:t>
      </w:r>
      <w:r>
        <w:t>е</w:t>
      </w:r>
      <w:r w:rsidR="009E7D9B" w:rsidRPr="00DE66AB">
        <w:t>тся рестарт системы. Вместо конечност</w:t>
      </w:r>
      <w:r w:rsidR="00014A87" w:rsidRPr="00DE66AB">
        <w:t>и</w:t>
      </w:r>
      <w:r w:rsidR="009E7D9B" w:rsidRPr="00DE66AB">
        <w:t xml:space="preserve"> каждого теста в наборе тестов мы должны потребовать конечность каждого отрезка единого теста между рестартами, то есть отсутствие в нем бесконечного пост</w:t>
      </w:r>
      <w:r w:rsidR="00014A87" w:rsidRPr="00DE66AB">
        <w:t>ф</w:t>
      </w:r>
      <w:r w:rsidR="009E7D9B" w:rsidRPr="00DE66AB">
        <w:t xml:space="preserve">икса без рестарта. </w:t>
      </w:r>
      <w:r>
        <w:t>П</w:t>
      </w:r>
      <w:r w:rsidR="009E7D9B" w:rsidRPr="00DE66AB">
        <w:t>редполагается, что рестарт системы всегда выполняется правильно (система действительно «сбрасывается» в начальное состояние), и его не нужно тестировать.</w:t>
      </w:r>
      <w:r w:rsidR="006F1D66" w:rsidRPr="00DE66AB">
        <w:t xml:space="preserve"> </w:t>
      </w:r>
      <w:r w:rsidR="009E7D9B" w:rsidRPr="00DE66AB">
        <w:t>Тем самым, различие между перечислимым набором тестов и одним тестом с рестартами услов</w:t>
      </w:r>
      <w:r w:rsidR="006F1D66" w:rsidRPr="00DE66AB">
        <w:t>н</w:t>
      </w:r>
      <w:r w:rsidR="009E7D9B" w:rsidRPr="00DE66AB">
        <w:t>ое</w:t>
      </w:r>
      <w:r w:rsidR="006F1D66" w:rsidRPr="00DE66AB">
        <w:t xml:space="preserve"> </w:t>
      </w:r>
      <w:r w:rsidR="009E7D9B" w:rsidRPr="00DE66AB">
        <w:t>и определяется удобством организации тестирующей системы.</w:t>
      </w:r>
    </w:p>
    <w:p w:rsidR="00744CD8" w:rsidRPr="00055361" w:rsidRDefault="00744CD8" w:rsidP="00EC2729"/>
    <w:p w:rsidR="00D215B4" w:rsidRPr="00D215B4" w:rsidRDefault="00D215B4" w:rsidP="00744CD8">
      <w:pPr>
        <w:jc w:val="center"/>
        <w:rPr>
          <w:b/>
        </w:rPr>
      </w:pPr>
      <w:r w:rsidRPr="00D215B4">
        <w:rPr>
          <w:b/>
        </w:rPr>
        <w:t>Заключение</w:t>
      </w:r>
    </w:p>
    <w:p w:rsidR="00744CD8" w:rsidRDefault="00744CD8" w:rsidP="00EC2729"/>
    <w:p w:rsidR="009E7D9B" w:rsidRDefault="00DA4DFB" w:rsidP="00EC2729">
      <w:pPr>
        <w:rPr>
          <w:szCs w:val="20"/>
        </w:rPr>
      </w:pPr>
      <w:r>
        <w:t xml:space="preserve">Предлагаемые в статье параметризованная </w:t>
      </w:r>
      <w:r w:rsidR="00756699" w:rsidRPr="00756699">
        <w:rPr>
          <w:b/>
          <w:i/>
          <w:lang w:val="en-US"/>
        </w:rPr>
        <w:t>R</w:t>
      </w:r>
      <w:r w:rsidR="00E95C1E" w:rsidRPr="00E95C1E">
        <w:t>/</w:t>
      </w:r>
      <w:r w:rsidR="00756699" w:rsidRPr="00756699">
        <w:rPr>
          <w:b/>
          <w:i/>
          <w:lang w:val="en-US"/>
        </w:rPr>
        <w:t>Q</w:t>
      </w:r>
      <w:r w:rsidR="00E95C1E" w:rsidRPr="00E95C1E">
        <w:t>-</w:t>
      </w:r>
      <w:r>
        <w:t>семантика взаимодействия, гипотеза о безопасности</w:t>
      </w:r>
      <w:r w:rsidR="00AB7765">
        <w:t>,</w:t>
      </w:r>
      <w:r>
        <w:t xml:space="preserve"> безопасная </w:t>
      </w:r>
      <w:proofErr w:type="spellStart"/>
      <w:r>
        <w:t>конформность</w:t>
      </w:r>
      <w:proofErr w:type="spellEnd"/>
      <w:r>
        <w:t xml:space="preserve"> и метод генерации тестов составляют основу теории </w:t>
      </w:r>
      <w:proofErr w:type="spellStart"/>
      <w:r>
        <w:t>конформности</w:t>
      </w:r>
      <w:proofErr w:type="spellEnd"/>
      <w:r w:rsidR="00481E59" w:rsidRPr="00481E59">
        <w:t xml:space="preserve"> [2]</w:t>
      </w:r>
      <w:r>
        <w:t xml:space="preserve">, которая обобщает многие встречающиеся в литературе и используемые на практике </w:t>
      </w:r>
      <w:proofErr w:type="spellStart"/>
      <w:r>
        <w:t>конформности</w:t>
      </w:r>
      <w:proofErr w:type="spellEnd"/>
      <w:r>
        <w:t xml:space="preserve"> и методы их тестирования</w:t>
      </w:r>
      <w:r w:rsidR="00E95C1E">
        <w:t xml:space="preserve">. В частности, </w:t>
      </w:r>
      <w:r w:rsidR="00E95C1E" w:rsidRPr="00DE66AB">
        <w:rPr>
          <w:i/>
          <w:lang w:val="en-US"/>
        </w:rPr>
        <w:t>failure</w:t>
      </w:r>
      <w:r w:rsidR="00E95C1E" w:rsidRPr="00DE66AB">
        <w:rPr>
          <w:i/>
        </w:rPr>
        <w:t xml:space="preserve"> </w:t>
      </w:r>
      <w:r w:rsidR="00E95C1E" w:rsidRPr="00DE66AB">
        <w:rPr>
          <w:i/>
          <w:lang w:val="en-US"/>
        </w:rPr>
        <w:t>trace</w:t>
      </w:r>
      <w:r w:rsidR="00E95C1E" w:rsidRPr="00DE66AB">
        <w:rPr>
          <w:i/>
        </w:rPr>
        <w:t xml:space="preserve"> </w:t>
      </w:r>
      <w:r w:rsidR="00E95C1E" w:rsidRPr="00DE66AB">
        <w:rPr>
          <w:i/>
          <w:lang w:val="en-US"/>
        </w:rPr>
        <w:t>semantics</w:t>
      </w:r>
      <w:r w:rsidR="00E95C1E" w:rsidRPr="00DE66AB">
        <w:t xml:space="preserve">  [</w:t>
      </w:r>
      <w:r w:rsidR="007F266C" w:rsidRPr="007F266C">
        <w:t>8</w:t>
      </w:r>
      <w:r w:rsidR="00E95C1E" w:rsidRPr="00DD2409">
        <w:t>,</w:t>
      </w:r>
      <w:r w:rsidR="007F266C" w:rsidRPr="007F266C">
        <w:t>9</w:t>
      </w:r>
      <w:r w:rsidR="00E95C1E" w:rsidRPr="00DD2409">
        <w:t>,</w:t>
      </w:r>
      <w:r w:rsidR="007F266C" w:rsidRPr="007F266C">
        <w:t>10</w:t>
      </w:r>
      <w:r w:rsidR="00E95C1E" w:rsidRPr="00DD2409">
        <w:t>,</w:t>
      </w:r>
      <w:r w:rsidR="007F266C" w:rsidRPr="007F266C">
        <w:t>13</w:t>
      </w:r>
      <w:r w:rsidR="00E95C1E" w:rsidRPr="00DD2409">
        <w:t>,1</w:t>
      </w:r>
      <w:r w:rsidR="007F266C" w:rsidRPr="007F266C">
        <w:t>5</w:t>
      </w:r>
      <w:r w:rsidR="00E95C1E" w:rsidRPr="00DD2409">
        <w:t>,1</w:t>
      </w:r>
      <w:r w:rsidR="007F266C" w:rsidRPr="007F266C">
        <w:t>7</w:t>
      </w:r>
      <w:r w:rsidR="00E95C1E" w:rsidRPr="00DD2409">
        <w:t>]</w:t>
      </w:r>
      <w:r w:rsidR="00E95C1E">
        <w:t xml:space="preserve"> и</w:t>
      </w:r>
      <w:r w:rsidR="00E95C1E" w:rsidRPr="00DE66AB">
        <w:t xml:space="preserve"> семантика популярного отношения</w:t>
      </w:r>
      <w:r w:rsidR="00E95C1E" w:rsidRPr="00DE66AB">
        <w:rPr>
          <w:szCs w:val="20"/>
        </w:rPr>
        <w:t xml:space="preserve"> </w:t>
      </w:r>
      <w:proofErr w:type="spellStart"/>
      <w:r w:rsidR="00E95C1E" w:rsidRPr="00DE66AB">
        <w:rPr>
          <w:b/>
          <w:i/>
          <w:szCs w:val="20"/>
          <w:lang w:val="en-US"/>
        </w:rPr>
        <w:t>ioco</w:t>
      </w:r>
      <w:proofErr w:type="spellEnd"/>
      <w:r w:rsidR="00E95C1E" w:rsidRPr="00DE66AB">
        <w:rPr>
          <w:szCs w:val="20"/>
        </w:rPr>
        <w:t xml:space="preserve"> </w:t>
      </w:r>
      <w:r w:rsidR="007F266C" w:rsidRPr="00DE66AB">
        <w:rPr>
          <w:szCs w:val="28"/>
        </w:rPr>
        <w:t>[</w:t>
      </w:r>
      <w:r w:rsidR="007F266C" w:rsidRPr="00DD2409">
        <w:rPr>
          <w:szCs w:val="28"/>
        </w:rPr>
        <w:t>1</w:t>
      </w:r>
      <w:r w:rsidR="007F266C" w:rsidRPr="007F266C">
        <w:rPr>
          <w:szCs w:val="28"/>
        </w:rPr>
        <w:t>6</w:t>
      </w:r>
      <w:r w:rsidR="007F266C" w:rsidRPr="00DD2409">
        <w:rPr>
          <w:szCs w:val="28"/>
        </w:rPr>
        <w:t>,1</w:t>
      </w:r>
      <w:r w:rsidR="007F266C" w:rsidRPr="007F266C">
        <w:rPr>
          <w:szCs w:val="28"/>
        </w:rPr>
        <w:t>7</w:t>
      </w:r>
      <w:r w:rsidR="007F266C" w:rsidRPr="00DE66AB">
        <w:rPr>
          <w:szCs w:val="28"/>
        </w:rPr>
        <w:t>]</w:t>
      </w:r>
      <w:r w:rsidR="00E95C1E">
        <w:rPr>
          <w:szCs w:val="28"/>
        </w:rPr>
        <w:t xml:space="preserve"> являются частными случаями</w:t>
      </w:r>
      <w:r w:rsidR="00E95C1E" w:rsidRPr="00E95C1E">
        <w:rPr>
          <w:szCs w:val="28"/>
        </w:rPr>
        <w:t xml:space="preserve"> </w:t>
      </w:r>
      <w:r w:rsidR="00756699" w:rsidRPr="00756699">
        <w:rPr>
          <w:b/>
          <w:i/>
          <w:lang w:val="en-US"/>
        </w:rPr>
        <w:t>R</w:t>
      </w:r>
      <w:r w:rsidR="00E95C1E" w:rsidRPr="00E95C1E">
        <w:t>/</w:t>
      </w:r>
      <w:r w:rsidR="00756699" w:rsidRPr="00756699">
        <w:rPr>
          <w:b/>
          <w:i/>
          <w:lang w:val="en-US"/>
        </w:rPr>
        <w:t>Q</w:t>
      </w:r>
      <w:r w:rsidR="00E95C1E" w:rsidRPr="00E95C1E">
        <w:t>-</w:t>
      </w:r>
      <w:r w:rsidR="00E95C1E">
        <w:t>семантики</w:t>
      </w:r>
      <w:r>
        <w:t xml:space="preserve">. В настоящее время эта теория развита в нескольких направлениях. 1) Пополнение спецификации, решающее проблему </w:t>
      </w:r>
      <w:proofErr w:type="spellStart"/>
      <w:r>
        <w:t>нерефлексивности</w:t>
      </w:r>
      <w:proofErr w:type="spellEnd"/>
      <w:r>
        <w:t xml:space="preserve"> спецификации по отношению </w:t>
      </w:r>
      <w:proofErr w:type="spellStart"/>
      <w:r>
        <w:t>конформности</w:t>
      </w:r>
      <w:proofErr w:type="spellEnd"/>
      <w:r>
        <w:t xml:space="preserve">, а также проблему безопасных </w:t>
      </w:r>
      <w:proofErr w:type="spellStart"/>
      <w:r w:rsidR="00003DEB">
        <w:t>неконформных</w:t>
      </w:r>
      <w:proofErr w:type="spellEnd"/>
      <w:r w:rsidR="00003DEB">
        <w:t xml:space="preserve"> и тестовых неактуальных </w:t>
      </w:r>
      <w:r>
        <w:t>трасс спецификации</w:t>
      </w:r>
      <w:r w:rsidR="003C2283" w:rsidRPr="003C2283">
        <w:t xml:space="preserve"> [</w:t>
      </w:r>
      <w:r w:rsidR="007F266C" w:rsidRPr="007F266C">
        <w:t>2</w:t>
      </w:r>
      <w:r w:rsidR="003C2283" w:rsidRPr="003C2283">
        <w:t>]</w:t>
      </w:r>
      <w:r>
        <w:t>. 2) Монотонное преобразование спецификации, решающее проблем</w:t>
      </w:r>
      <w:r w:rsidR="007D4792">
        <w:t xml:space="preserve">у </w:t>
      </w:r>
      <w:r w:rsidR="007D4792" w:rsidRPr="000A3BA1">
        <w:rPr>
          <w:szCs w:val="20"/>
        </w:rPr>
        <w:t>верификаци</w:t>
      </w:r>
      <w:r w:rsidR="007D4792">
        <w:rPr>
          <w:szCs w:val="20"/>
        </w:rPr>
        <w:t>и</w:t>
      </w:r>
      <w:r w:rsidR="007D4792" w:rsidRPr="000A3BA1">
        <w:rPr>
          <w:szCs w:val="20"/>
        </w:rPr>
        <w:t xml:space="preserve"> имеющейся спецификации системы (её согласованности со спецификациями компонентов), и </w:t>
      </w:r>
      <w:r w:rsidR="007D4792">
        <w:rPr>
          <w:szCs w:val="20"/>
        </w:rPr>
        <w:t xml:space="preserve">проблему </w:t>
      </w:r>
      <w:r w:rsidR="007D4792" w:rsidRPr="000A3BA1">
        <w:rPr>
          <w:szCs w:val="20"/>
        </w:rPr>
        <w:t>генераци</w:t>
      </w:r>
      <w:r w:rsidR="007D4792">
        <w:rPr>
          <w:szCs w:val="20"/>
        </w:rPr>
        <w:t>и спецификации системы</w:t>
      </w:r>
      <w:r w:rsidR="007D4792" w:rsidRPr="000A3BA1">
        <w:rPr>
          <w:szCs w:val="20"/>
        </w:rPr>
        <w:t xml:space="preserve"> по спецификациям компонентов</w:t>
      </w:r>
      <w:r w:rsidR="003C2283" w:rsidRPr="003C2283">
        <w:rPr>
          <w:szCs w:val="20"/>
        </w:rPr>
        <w:t xml:space="preserve"> </w:t>
      </w:r>
      <w:r w:rsidR="003C2283" w:rsidRPr="003C2283">
        <w:t>[</w:t>
      </w:r>
      <w:r w:rsidR="007F266C" w:rsidRPr="007F266C">
        <w:t>2</w:t>
      </w:r>
      <w:r w:rsidR="003C2283" w:rsidRPr="003C2283">
        <w:t>]</w:t>
      </w:r>
      <w:r w:rsidR="007D4792" w:rsidRPr="000A3BA1">
        <w:rPr>
          <w:szCs w:val="20"/>
        </w:rPr>
        <w:t>.</w:t>
      </w:r>
      <w:r w:rsidR="007D4792">
        <w:rPr>
          <w:szCs w:val="20"/>
        </w:rPr>
        <w:t xml:space="preserve"> 3) Введение в модель приоритетов и соответствующая модификация </w:t>
      </w:r>
      <w:proofErr w:type="spellStart"/>
      <w:r w:rsidR="007D4792">
        <w:rPr>
          <w:szCs w:val="20"/>
        </w:rPr>
        <w:t>конформности</w:t>
      </w:r>
      <w:proofErr w:type="spellEnd"/>
      <w:r w:rsidR="007D4792">
        <w:rPr>
          <w:szCs w:val="20"/>
        </w:rPr>
        <w:t xml:space="preserve"> и генерации тестов</w:t>
      </w:r>
      <w:r w:rsidR="00AB1450">
        <w:rPr>
          <w:szCs w:val="20"/>
        </w:rPr>
        <w:t xml:space="preserve"> </w:t>
      </w:r>
      <w:r w:rsidR="00AB1450" w:rsidRPr="00AB1450">
        <w:rPr>
          <w:szCs w:val="20"/>
        </w:rPr>
        <w:t>[</w:t>
      </w:r>
      <w:r w:rsidR="007F266C" w:rsidRPr="007F266C">
        <w:rPr>
          <w:szCs w:val="20"/>
        </w:rPr>
        <w:t>4</w:t>
      </w:r>
      <w:r w:rsidR="00AB1450" w:rsidRPr="00AB1450">
        <w:rPr>
          <w:szCs w:val="20"/>
        </w:rPr>
        <w:t>]</w:t>
      </w:r>
      <w:r w:rsidR="007D4792">
        <w:rPr>
          <w:szCs w:val="20"/>
        </w:rPr>
        <w:t xml:space="preserve">. 4) Распространение предлагаемого подхода на симуляции – </w:t>
      </w:r>
      <w:proofErr w:type="spellStart"/>
      <w:r w:rsidR="007D4792">
        <w:rPr>
          <w:szCs w:val="20"/>
        </w:rPr>
        <w:t>конформности</w:t>
      </w:r>
      <w:proofErr w:type="spellEnd"/>
      <w:r w:rsidR="007D4792">
        <w:rPr>
          <w:szCs w:val="20"/>
        </w:rPr>
        <w:t>, основанные не только на трассах наблюдений, но и на соответствии состояний реализации и спецификации</w:t>
      </w:r>
      <w:r w:rsidR="00AB1450" w:rsidRPr="00AB1450">
        <w:rPr>
          <w:szCs w:val="20"/>
        </w:rPr>
        <w:t xml:space="preserve"> [</w:t>
      </w:r>
      <w:r w:rsidR="007F266C" w:rsidRPr="007F266C">
        <w:rPr>
          <w:szCs w:val="20"/>
        </w:rPr>
        <w:t>7</w:t>
      </w:r>
      <w:r w:rsidR="00AB1450" w:rsidRPr="00AB1450">
        <w:rPr>
          <w:szCs w:val="20"/>
        </w:rPr>
        <w:t>]</w:t>
      </w:r>
      <w:r w:rsidR="007D4792">
        <w:rPr>
          <w:szCs w:val="20"/>
        </w:rPr>
        <w:t>. Также исследованы вопросы эквивалентности семантик</w:t>
      </w:r>
      <w:r w:rsidR="00485315">
        <w:rPr>
          <w:szCs w:val="20"/>
        </w:rPr>
        <w:t xml:space="preserve"> взаимодействия</w:t>
      </w:r>
      <w:r w:rsidR="007D4792">
        <w:rPr>
          <w:szCs w:val="20"/>
        </w:rPr>
        <w:t xml:space="preserve"> </w:t>
      </w:r>
      <w:r w:rsidR="00AB1450" w:rsidRPr="00AB1450">
        <w:rPr>
          <w:szCs w:val="20"/>
        </w:rPr>
        <w:t>[</w:t>
      </w:r>
      <w:r w:rsidR="007F266C" w:rsidRPr="007F266C">
        <w:rPr>
          <w:szCs w:val="20"/>
        </w:rPr>
        <w:t>3</w:t>
      </w:r>
      <w:r w:rsidR="00AB1450" w:rsidRPr="00AB1450">
        <w:rPr>
          <w:szCs w:val="20"/>
        </w:rPr>
        <w:t xml:space="preserve">] </w:t>
      </w:r>
      <w:r w:rsidR="007D4792">
        <w:rPr>
          <w:szCs w:val="20"/>
        </w:rPr>
        <w:t>и преобразования семантик при тестировании с использованием программ-медиаторов, осуществляющих преобразование тестовых воздействий и наблюдений</w:t>
      </w:r>
      <w:r w:rsidR="00AB1450" w:rsidRPr="00AB1450">
        <w:rPr>
          <w:szCs w:val="20"/>
        </w:rPr>
        <w:t xml:space="preserve"> [</w:t>
      </w:r>
      <w:r w:rsidR="007F266C" w:rsidRPr="007F266C">
        <w:rPr>
          <w:szCs w:val="20"/>
        </w:rPr>
        <w:t>6</w:t>
      </w:r>
      <w:r w:rsidR="00AB1450" w:rsidRPr="00AB1450">
        <w:rPr>
          <w:szCs w:val="20"/>
        </w:rPr>
        <w:t>]</w:t>
      </w:r>
      <w:r w:rsidR="007D4792">
        <w:rPr>
          <w:szCs w:val="20"/>
        </w:rPr>
        <w:t>.</w:t>
      </w:r>
    </w:p>
    <w:p w:rsidR="007D4792" w:rsidRPr="00D215B4" w:rsidRDefault="007D4792" w:rsidP="00EC2729">
      <w:r>
        <w:rPr>
          <w:szCs w:val="20"/>
        </w:rPr>
        <w:t>Другого рода исследования связаны с применением этой теории на практике.</w:t>
      </w:r>
      <w:r w:rsidR="00744CD8">
        <w:rPr>
          <w:szCs w:val="20"/>
        </w:rPr>
        <w:t xml:space="preserve"> Основная задача, решаемая здесь, – это поиск практически приемлемых ограничений на семантику, реализацию и/или спецификацию, а также дополнительных тестовых возможностей, которые позволяли бы проводить полное тестирование за конечное время. Сюда относятся ограничения на размер реализации, возможность наблюдения текущего состояния реализации в процессе тестирования и ограничения на недетерминизм реализации</w:t>
      </w:r>
      <w:r w:rsidR="00AB1450" w:rsidRPr="00AB1450">
        <w:rPr>
          <w:szCs w:val="20"/>
        </w:rPr>
        <w:t xml:space="preserve"> [</w:t>
      </w:r>
      <w:r w:rsidR="007F266C" w:rsidRPr="007F266C">
        <w:rPr>
          <w:szCs w:val="20"/>
        </w:rPr>
        <w:t>5,6,7</w:t>
      </w:r>
      <w:r w:rsidR="00AB1450" w:rsidRPr="00AB1450">
        <w:rPr>
          <w:szCs w:val="20"/>
        </w:rPr>
        <w:t>]</w:t>
      </w:r>
      <w:r w:rsidR="00744CD8">
        <w:rPr>
          <w:szCs w:val="20"/>
        </w:rPr>
        <w:t xml:space="preserve">. </w:t>
      </w:r>
    </w:p>
    <w:p w:rsidR="009B6000" w:rsidRPr="00D215B4" w:rsidRDefault="009B6000" w:rsidP="00EC2729"/>
    <w:p w:rsidR="003C1B33" w:rsidRDefault="00744CD8" w:rsidP="00744CD8">
      <w:pPr>
        <w:jc w:val="center"/>
      </w:pPr>
      <w:bookmarkStart w:id="1" w:name="_Toc195522697"/>
      <w:r w:rsidRPr="00744CD8">
        <w:t>ЛИТЕРАТУРА</w:t>
      </w:r>
      <w:bookmarkEnd w:id="1"/>
    </w:p>
    <w:p w:rsidR="00744CD8" w:rsidRPr="00744CD8" w:rsidRDefault="00744CD8" w:rsidP="00744CD8">
      <w:pPr>
        <w:jc w:val="center"/>
      </w:pPr>
    </w:p>
    <w:p w:rsidR="003C1B33" w:rsidRPr="00DE66AB" w:rsidRDefault="004E4C7D" w:rsidP="004E4C7D">
      <w:pPr>
        <w:ind w:left="284" w:hanging="284"/>
        <w:jc w:val="left"/>
      </w:pPr>
      <w:bookmarkStart w:id="2" w:name="_Ref180330442"/>
      <w:bookmarkStart w:id="3" w:name="_Ref180821793"/>
      <w:bookmarkStart w:id="4" w:name="_Ref258345949"/>
      <w:r w:rsidRPr="004E4C7D">
        <w:rPr>
          <w:szCs w:val="28"/>
        </w:rPr>
        <w:t xml:space="preserve">1. </w:t>
      </w:r>
      <w:r w:rsidR="003C1B33" w:rsidRPr="009B6000">
        <w:rPr>
          <w:i/>
          <w:szCs w:val="28"/>
        </w:rPr>
        <w:t xml:space="preserve">Бурдонов И.Б., </w:t>
      </w:r>
      <w:proofErr w:type="spellStart"/>
      <w:r w:rsidR="003C1B33" w:rsidRPr="009B6000">
        <w:rPr>
          <w:i/>
          <w:szCs w:val="28"/>
        </w:rPr>
        <w:t>Косачев</w:t>
      </w:r>
      <w:proofErr w:type="spellEnd"/>
      <w:r w:rsidR="003C1B33" w:rsidRPr="009B6000">
        <w:rPr>
          <w:i/>
          <w:szCs w:val="28"/>
        </w:rPr>
        <w:t xml:space="preserve"> А.С., </w:t>
      </w:r>
      <w:proofErr w:type="spellStart"/>
      <w:r w:rsidR="003C1B33" w:rsidRPr="009B6000">
        <w:rPr>
          <w:i/>
          <w:szCs w:val="28"/>
        </w:rPr>
        <w:t>Кулямин</w:t>
      </w:r>
      <w:proofErr w:type="spellEnd"/>
      <w:r w:rsidR="003C1B33" w:rsidRPr="009B6000">
        <w:rPr>
          <w:i/>
          <w:szCs w:val="28"/>
        </w:rPr>
        <w:t> В.В.</w:t>
      </w:r>
      <w:r w:rsidR="003C1B33" w:rsidRPr="00DE66AB">
        <w:rPr>
          <w:szCs w:val="28"/>
        </w:rPr>
        <w:t xml:space="preserve"> Формализация тестового эксперимента </w:t>
      </w:r>
      <w:r w:rsidR="009B6000" w:rsidRPr="009B6000">
        <w:rPr>
          <w:szCs w:val="28"/>
        </w:rPr>
        <w:t xml:space="preserve">// </w:t>
      </w:r>
      <w:r w:rsidR="003C1B33" w:rsidRPr="00DE66AB">
        <w:rPr>
          <w:szCs w:val="28"/>
        </w:rPr>
        <w:t>Программирование</w:t>
      </w:r>
      <w:r w:rsidR="009B6000">
        <w:rPr>
          <w:szCs w:val="28"/>
        </w:rPr>
        <w:t>.</w:t>
      </w:r>
      <w:r w:rsidR="009B6000" w:rsidRPr="009B6000">
        <w:rPr>
          <w:szCs w:val="28"/>
        </w:rPr>
        <w:t xml:space="preserve"> –</w:t>
      </w:r>
      <w:r w:rsidR="009B6000">
        <w:rPr>
          <w:szCs w:val="28"/>
        </w:rPr>
        <w:t xml:space="preserve"> </w:t>
      </w:r>
      <w:r w:rsidR="003C1B33" w:rsidRPr="00DE66AB">
        <w:rPr>
          <w:szCs w:val="28"/>
        </w:rPr>
        <w:t>2007</w:t>
      </w:r>
      <w:r w:rsidR="009B6000">
        <w:rPr>
          <w:szCs w:val="28"/>
        </w:rPr>
        <w:t>. – №</w:t>
      </w:r>
      <w:r w:rsidR="003C1B33" w:rsidRPr="00DE66AB">
        <w:rPr>
          <w:szCs w:val="28"/>
        </w:rPr>
        <w:t>5.</w:t>
      </w:r>
      <w:bookmarkEnd w:id="3"/>
      <w:r w:rsidR="004A45FA">
        <w:rPr>
          <w:szCs w:val="28"/>
        </w:rPr>
        <w:t xml:space="preserve"> – С. 3-32.</w:t>
      </w:r>
      <w:bookmarkEnd w:id="4"/>
    </w:p>
    <w:p w:rsidR="00254956" w:rsidRPr="003C2283" w:rsidRDefault="004E4C7D" w:rsidP="004E4C7D">
      <w:pPr>
        <w:ind w:left="284" w:hanging="284"/>
        <w:jc w:val="left"/>
      </w:pPr>
      <w:bookmarkStart w:id="5" w:name="_Ref184738364"/>
      <w:bookmarkStart w:id="6" w:name="_Ref258345950"/>
      <w:bookmarkEnd w:id="2"/>
      <w:r w:rsidRPr="004E4C7D">
        <w:rPr>
          <w:szCs w:val="28"/>
        </w:rPr>
        <w:t xml:space="preserve">2. </w:t>
      </w:r>
      <w:r w:rsidR="00254956" w:rsidRPr="009B6000">
        <w:rPr>
          <w:i/>
        </w:rPr>
        <w:t>Бурдонов И.Б.</w:t>
      </w:r>
      <w:r w:rsidR="00254956" w:rsidRPr="00DE66AB">
        <w:t xml:space="preserve"> Теория </w:t>
      </w:r>
      <w:proofErr w:type="spellStart"/>
      <w:r w:rsidR="00254956" w:rsidRPr="00DE66AB">
        <w:t>конформности</w:t>
      </w:r>
      <w:proofErr w:type="spellEnd"/>
      <w:r w:rsidR="00254956" w:rsidRPr="00DE66AB">
        <w:t xml:space="preserve"> для функционального тестирования программных систем на основе формальных моделей. Диссертация на соискание учёной степени </w:t>
      </w:r>
      <w:proofErr w:type="spellStart"/>
      <w:r w:rsidR="00254956" w:rsidRPr="00DE66AB">
        <w:t>д.ф.-м.н</w:t>
      </w:r>
      <w:proofErr w:type="spellEnd"/>
      <w:r w:rsidR="00254956" w:rsidRPr="00DE66AB">
        <w:t>., Москва, 2008.</w:t>
      </w:r>
      <w:bookmarkEnd w:id="5"/>
      <w:r w:rsidR="004A45FA">
        <w:t xml:space="preserve"> – 596 с.</w:t>
      </w:r>
      <w:r w:rsidR="00DD2409" w:rsidRPr="00DD2409">
        <w:br/>
      </w:r>
      <w:r w:rsidR="003C2283" w:rsidRPr="00AB1450">
        <w:t>http://www.ispras.ru/~RedVerst/RedVerst/Publications/TR-01-2007.pdf</w:t>
      </w:r>
      <w:bookmarkEnd w:id="6"/>
    </w:p>
    <w:p w:rsidR="003C2283" w:rsidRPr="00DE66AB" w:rsidRDefault="004E4C7D" w:rsidP="004E4C7D">
      <w:pPr>
        <w:ind w:left="284" w:hanging="284"/>
      </w:pPr>
      <w:bookmarkStart w:id="7" w:name="_Ref222639106"/>
      <w:bookmarkStart w:id="8" w:name="_Ref258347045"/>
      <w:r w:rsidRPr="004E4C7D">
        <w:rPr>
          <w:szCs w:val="28"/>
        </w:rPr>
        <w:lastRenderedPageBreak/>
        <w:t xml:space="preserve">3. </w:t>
      </w:r>
      <w:r w:rsidR="003C2283" w:rsidRPr="003C2283">
        <w:rPr>
          <w:i/>
        </w:rPr>
        <w:t xml:space="preserve">Бурдонов И.Б., </w:t>
      </w:r>
      <w:proofErr w:type="spellStart"/>
      <w:r w:rsidR="003C2283" w:rsidRPr="003C2283">
        <w:rPr>
          <w:i/>
        </w:rPr>
        <w:t>Косачев</w:t>
      </w:r>
      <w:proofErr w:type="spellEnd"/>
      <w:r w:rsidR="003C2283" w:rsidRPr="003C2283">
        <w:rPr>
          <w:i/>
          <w:szCs w:val="20"/>
        </w:rPr>
        <w:t> А.С.</w:t>
      </w:r>
      <w:r w:rsidR="003C2283" w:rsidRPr="003C2283">
        <w:rPr>
          <w:szCs w:val="20"/>
        </w:rPr>
        <w:t xml:space="preserve"> </w:t>
      </w:r>
      <w:r w:rsidR="00AB1450" w:rsidRPr="00AB1450">
        <w:rPr>
          <w:szCs w:val="20"/>
        </w:rPr>
        <w:t>Эквивалентные семантики взаимодействия</w:t>
      </w:r>
      <w:r w:rsidR="003C2283" w:rsidRPr="00DE66AB">
        <w:rPr>
          <w:szCs w:val="28"/>
        </w:rPr>
        <w:t xml:space="preserve"> </w:t>
      </w:r>
      <w:r w:rsidR="003C2283" w:rsidRPr="009B6000">
        <w:rPr>
          <w:szCs w:val="28"/>
        </w:rPr>
        <w:t xml:space="preserve">// </w:t>
      </w:r>
      <w:r w:rsidR="003C2283">
        <w:rPr>
          <w:szCs w:val="28"/>
        </w:rPr>
        <w:t>Труды ИСП РАН.</w:t>
      </w:r>
      <w:r w:rsidR="003C2283" w:rsidRPr="009B6000">
        <w:rPr>
          <w:szCs w:val="28"/>
        </w:rPr>
        <w:t xml:space="preserve"> –</w:t>
      </w:r>
      <w:r w:rsidR="003C2283">
        <w:rPr>
          <w:szCs w:val="28"/>
        </w:rPr>
        <w:t xml:space="preserve"> </w:t>
      </w:r>
      <w:r w:rsidR="003C2283" w:rsidRPr="00DE66AB">
        <w:rPr>
          <w:szCs w:val="28"/>
        </w:rPr>
        <w:t>20</w:t>
      </w:r>
      <w:r w:rsidR="003C2283">
        <w:rPr>
          <w:szCs w:val="28"/>
        </w:rPr>
        <w:t>0</w:t>
      </w:r>
      <w:r w:rsidR="00AB1450">
        <w:rPr>
          <w:szCs w:val="28"/>
        </w:rPr>
        <w:t>8</w:t>
      </w:r>
      <w:r w:rsidR="003C2283">
        <w:rPr>
          <w:szCs w:val="28"/>
        </w:rPr>
        <w:t>. – №1</w:t>
      </w:r>
      <w:r w:rsidR="00AB1450">
        <w:rPr>
          <w:szCs w:val="28"/>
        </w:rPr>
        <w:t>4.1</w:t>
      </w:r>
      <w:r w:rsidR="003C2283" w:rsidRPr="00DE66AB">
        <w:rPr>
          <w:szCs w:val="28"/>
        </w:rPr>
        <w:t>.</w:t>
      </w:r>
      <w:r w:rsidR="003C2283">
        <w:rPr>
          <w:szCs w:val="28"/>
        </w:rPr>
        <w:t xml:space="preserve"> – С. </w:t>
      </w:r>
      <w:r w:rsidR="00AB1450">
        <w:rPr>
          <w:szCs w:val="28"/>
        </w:rPr>
        <w:t>55</w:t>
      </w:r>
      <w:r w:rsidR="003C2283">
        <w:rPr>
          <w:szCs w:val="28"/>
        </w:rPr>
        <w:t>-</w:t>
      </w:r>
      <w:r w:rsidR="00AB1450">
        <w:rPr>
          <w:szCs w:val="28"/>
        </w:rPr>
        <w:t>72</w:t>
      </w:r>
      <w:r w:rsidR="003C2283">
        <w:rPr>
          <w:szCs w:val="28"/>
        </w:rPr>
        <w:t>.</w:t>
      </w:r>
      <w:bookmarkEnd w:id="8"/>
    </w:p>
    <w:p w:rsidR="003C2283" w:rsidRPr="003C2283" w:rsidRDefault="004E4C7D" w:rsidP="004E4C7D">
      <w:pPr>
        <w:ind w:left="284" w:hanging="284"/>
      </w:pPr>
      <w:bookmarkStart w:id="9" w:name="_Ref258346989"/>
      <w:r w:rsidRPr="004E4C7D">
        <w:rPr>
          <w:szCs w:val="28"/>
        </w:rPr>
        <w:t xml:space="preserve">4. </w:t>
      </w:r>
      <w:r w:rsidR="003C2283" w:rsidRPr="003C2283">
        <w:rPr>
          <w:i/>
        </w:rPr>
        <w:t xml:space="preserve">Бурдонов И.Б., </w:t>
      </w:r>
      <w:proofErr w:type="spellStart"/>
      <w:r w:rsidR="003C2283" w:rsidRPr="003C2283">
        <w:rPr>
          <w:i/>
        </w:rPr>
        <w:t>Косаче</w:t>
      </w:r>
      <w:r w:rsidR="003C2283" w:rsidRPr="003C2283">
        <w:rPr>
          <w:i/>
          <w:szCs w:val="20"/>
        </w:rPr>
        <w:t>в</w:t>
      </w:r>
      <w:proofErr w:type="spellEnd"/>
      <w:r w:rsidR="003C2283" w:rsidRPr="003C2283">
        <w:rPr>
          <w:i/>
          <w:szCs w:val="20"/>
        </w:rPr>
        <w:t> А.С.</w:t>
      </w:r>
      <w:r w:rsidR="003C2283" w:rsidRPr="003C2283">
        <w:rPr>
          <w:szCs w:val="20"/>
        </w:rPr>
        <w:t xml:space="preserve"> Системы с приоритетами: </w:t>
      </w:r>
      <w:proofErr w:type="spellStart"/>
      <w:r w:rsidR="003C2283" w:rsidRPr="003C2283">
        <w:rPr>
          <w:szCs w:val="20"/>
        </w:rPr>
        <w:t>конформность</w:t>
      </w:r>
      <w:proofErr w:type="spellEnd"/>
      <w:r w:rsidR="003C2283" w:rsidRPr="003C2283">
        <w:rPr>
          <w:szCs w:val="20"/>
        </w:rPr>
        <w:t>, тестирование, композиция</w:t>
      </w:r>
      <w:r w:rsidR="003C2283" w:rsidRPr="00DE66AB">
        <w:rPr>
          <w:szCs w:val="28"/>
        </w:rPr>
        <w:t xml:space="preserve"> </w:t>
      </w:r>
      <w:r w:rsidR="003C2283" w:rsidRPr="009B6000">
        <w:rPr>
          <w:szCs w:val="28"/>
        </w:rPr>
        <w:t xml:space="preserve">// </w:t>
      </w:r>
      <w:r w:rsidR="003C2283" w:rsidRPr="00DE66AB">
        <w:rPr>
          <w:szCs w:val="28"/>
        </w:rPr>
        <w:t>Программирование</w:t>
      </w:r>
      <w:r w:rsidR="003C2283">
        <w:rPr>
          <w:szCs w:val="28"/>
        </w:rPr>
        <w:t>.</w:t>
      </w:r>
      <w:r w:rsidR="003C2283" w:rsidRPr="009B6000">
        <w:rPr>
          <w:szCs w:val="28"/>
        </w:rPr>
        <w:t xml:space="preserve"> –</w:t>
      </w:r>
      <w:r w:rsidR="003C2283">
        <w:rPr>
          <w:szCs w:val="28"/>
        </w:rPr>
        <w:t xml:space="preserve"> </w:t>
      </w:r>
      <w:r w:rsidR="003C2283" w:rsidRPr="00DE66AB">
        <w:rPr>
          <w:szCs w:val="28"/>
        </w:rPr>
        <w:t>200</w:t>
      </w:r>
      <w:r w:rsidR="003C2283" w:rsidRPr="003C2283">
        <w:rPr>
          <w:szCs w:val="28"/>
        </w:rPr>
        <w:t>9</w:t>
      </w:r>
      <w:r w:rsidR="003C2283">
        <w:rPr>
          <w:szCs w:val="28"/>
        </w:rPr>
        <w:t>. – №</w:t>
      </w:r>
      <w:r w:rsidR="003C2283" w:rsidRPr="003C2283">
        <w:rPr>
          <w:szCs w:val="28"/>
        </w:rPr>
        <w:t>4</w:t>
      </w:r>
      <w:r w:rsidR="003C2283" w:rsidRPr="00DE66AB">
        <w:rPr>
          <w:szCs w:val="28"/>
        </w:rPr>
        <w:t>.</w:t>
      </w:r>
      <w:r w:rsidR="003C2283">
        <w:rPr>
          <w:szCs w:val="28"/>
        </w:rPr>
        <w:t xml:space="preserve"> – С. </w:t>
      </w:r>
      <w:r w:rsidR="003C2283" w:rsidRPr="003C2283">
        <w:rPr>
          <w:szCs w:val="28"/>
        </w:rPr>
        <w:t>24</w:t>
      </w:r>
      <w:r w:rsidR="003C2283">
        <w:rPr>
          <w:szCs w:val="28"/>
        </w:rPr>
        <w:t>-</w:t>
      </w:r>
      <w:r w:rsidR="003C2283" w:rsidRPr="003C2283">
        <w:rPr>
          <w:szCs w:val="28"/>
        </w:rPr>
        <w:t>40</w:t>
      </w:r>
      <w:r w:rsidR="003C2283">
        <w:rPr>
          <w:szCs w:val="28"/>
        </w:rPr>
        <w:t>.</w:t>
      </w:r>
      <w:bookmarkEnd w:id="9"/>
    </w:p>
    <w:p w:rsidR="003C2283" w:rsidRPr="003C2283" w:rsidRDefault="004E4C7D" w:rsidP="004E4C7D">
      <w:pPr>
        <w:ind w:left="284" w:hanging="284"/>
      </w:pPr>
      <w:bookmarkStart w:id="10" w:name="_Ref258347096"/>
      <w:r w:rsidRPr="004E4C7D">
        <w:rPr>
          <w:szCs w:val="28"/>
        </w:rPr>
        <w:t xml:space="preserve">5. </w:t>
      </w:r>
      <w:r w:rsidR="003C2283" w:rsidRPr="003C2283">
        <w:rPr>
          <w:i/>
        </w:rPr>
        <w:t xml:space="preserve">Бурдонов И.Б., </w:t>
      </w:r>
      <w:proofErr w:type="spellStart"/>
      <w:r w:rsidR="003C2283" w:rsidRPr="003C2283">
        <w:rPr>
          <w:i/>
        </w:rPr>
        <w:t>Косачев</w:t>
      </w:r>
      <w:proofErr w:type="spellEnd"/>
      <w:r w:rsidR="003C2283" w:rsidRPr="003C2283">
        <w:rPr>
          <w:i/>
        </w:rPr>
        <w:t> А.С.</w:t>
      </w:r>
      <w:r w:rsidR="003C2283">
        <w:t xml:space="preserve"> </w:t>
      </w:r>
      <w:r w:rsidR="003C2283" w:rsidRPr="00E14593">
        <w:rPr>
          <w:szCs w:val="28"/>
        </w:rPr>
        <w:t>Полное тестирование с открытым состоянием ограниченно недетерминированных систем</w:t>
      </w:r>
      <w:r w:rsidR="003C2283" w:rsidRPr="00DE66AB">
        <w:rPr>
          <w:szCs w:val="28"/>
        </w:rPr>
        <w:t xml:space="preserve"> </w:t>
      </w:r>
      <w:r w:rsidR="003C2283" w:rsidRPr="009B6000">
        <w:rPr>
          <w:szCs w:val="28"/>
        </w:rPr>
        <w:t xml:space="preserve">// </w:t>
      </w:r>
      <w:r w:rsidR="003C2283" w:rsidRPr="00DE66AB">
        <w:rPr>
          <w:szCs w:val="28"/>
        </w:rPr>
        <w:t>Программирование</w:t>
      </w:r>
      <w:r w:rsidR="003C2283">
        <w:rPr>
          <w:szCs w:val="28"/>
        </w:rPr>
        <w:t>.</w:t>
      </w:r>
      <w:r w:rsidR="003C2283" w:rsidRPr="009B6000">
        <w:rPr>
          <w:szCs w:val="28"/>
        </w:rPr>
        <w:t xml:space="preserve"> –</w:t>
      </w:r>
      <w:r w:rsidR="003C2283">
        <w:rPr>
          <w:szCs w:val="28"/>
        </w:rPr>
        <w:t xml:space="preserve"> </w:t>
      </w:r>
      <w:r w:rsidR="003C2283" w:rsidRPr="00DE66AB">
        <w:rPr>
          <w:szCs w:val="28"/>
        </w:rPr>
        <w:t>200</w:t>
      </w:r>
      <w:r w:rsidR="003C2283" w:rsidRPr="003C2283">
        <w:rPr>
          <w:szCs w:val="28"/>
        </w:rPr>
        <w:t>9</w:t>
      </w:r>
      <w:r w:rsidR="003C2283">
        <w:rPr>
          <w:szCs w:val="28"/>
        </w:rPr>
        <w:t>. – №</w:t>
      </w:r>
      <w:r w:rsidR="003C2283" w:rsidRPr="003C2283">
        <w:rPr>
          <w:szCs w:val="28"/>
        </w:rPr>
        <w:t>6</w:t>
      </w:r>
      <w:r w:rsidR="003C2283" w:rsidRPr="00DE66AB">
        <w:rPr>
          <w:szCs w:val="28"/>
        </w:rPr>
        <w:t>.</w:t>
      </w:r>
      <w:r w:rsidR="003C2283">
        <w:rPr>
          <w:szCs w:val="28"/>
        </w:rPr>
        <w:t xml:space="preserve"> – С. 3-</w:t>
      </w:r>
      <w:r w:rsidR="003C2283" w:rsidRPr="003C2283">
        <w:rPr>
          <w:szCs w:val="28"/>
        </w:rPr>
        <w:t>18</w:t>
      </w:r>
      <w:r w:rsidR="003C2283">
        <w:rPr>
          <w:szCs w:val="28"/>
        </w:rPr>
        <w:t>.</w:t>
      </w:r>
      <w:bookmarkEnd w:id="10"/>
    </w:p>
    <w:p w:rsidR="003C2283" w:rsidRPr="00DE66AB" w:rsidRDefault="004E4C7D" w:rsidP="004E4C7D">
      <w:pPr>
        <w:ind w:left="284" w:hanging="284"/>
      </w:pPr>
      <w:bookmarkStart w:id="11" w:name="_Ref258347006"/>
      <w:r w:rsidRPr="004E4C7D">
        <w:rPr>
          <w:szCs w:val="28"/>
        </w:rPr>
        <w:t xml:space="preserve">6. </w:t>
      </w:r>
      <w:r w:rsidR="003C2283" w:rsidRPr="003C2283">
        <w:rPr>
          <w:i/>
        </w:rPr>
        <w:t xml:space="preserve">Бурдонов И.Б., </w:t>
      </w:r>
      <w:proofErr w:type="spellStart"/>
      <w:r w:rsidR="003C2283" w:rsidRPr="003C2283">
        <w:rPr>
          <w:i/>
        </w:rPr>
        <w:t>Косачев</w:t>
      </w:r>
      <w:proofErr w:type="spellEnd"/>
      <w:r w:rsidR="003C2283" w:rsidRPr="003C2283">
        <w:rPr>
          <w:i/>
          <w:szCs w:val="20"/>
        </w:rPr>
        <w:t> А.С.</w:t>
      </w:r>
      <w:r w:rsidR="003C2283" w:rsidRPr="003C2283">
        <w:rPr>
          <w:szCs w:val="20"/>
        </w:rPr>
        <w:t xml:space="preserve"> Тестирование с преобразованием семантик</w:t>
      </w:r>
      <w:r w:rsidR="003C2283" w:rsidRPr="00DE66AB">
        <w:rPr>
          <w:szCs w:val="28"/>
        </w:rPr>
        <w:t xml:space="preserve"> </w:t>
      </w:r>
      <w:r w:rsidR="003C2283" w:rsidRPr="009B6000">
        <w:rPr>
          <w:szCs w:val="28"/>
        </w:rPr>
        <w:t xml:space="preserve">// </w:t>
      </w:r>
      <w:r w:rsidR="003C2283">
        <w:rPr>
          <w:szCs w:val="28"/>
        </w:rPr>
        <w:t>Труды ИСП РАН.</w:t>
      </w:r>
      <w:r w:rsidR="003C2283" w:rsidRPr="009B6000">
        <w:rPr>
          <w:szCs w:val="28"/>
        </w:rPr>
        <w:t xml:space="preserve"> –</w:t>
      </w:r>
      <w:r w:rsidR="003C2283">
        <w:rPr>
          <w:szCs w:val="28"/>
        </w:rPr>
        <w:t xml:space="preserve"> </w:t>
      </w:r>
      <w:r w:rsidR="003C2283" w:rsidRPr="00DE66AB">
        <w:rPr>
          <w:szCs w:val="28"/>
        </w:rPr>
        <w:t>20</w:t>
      </w:r>
      <w:r w:rsidR="003C2283">
        <w:rPr>
          <w:szCs w:val="28"/>
        </w:rPr>
        <w:t>09. – №17</w:t>
      </w:r>
      <w:r w:rsidR="003C2283" w:rsidRPr="00DE66AB">
        <w:rPr>
          <w:szCs w:val="28"/>
        </w:rPr>
        <w:t>.</w:t>
      </w:r>
      <w:r w:rsidR="003C2283">
        <w:rPr>
          <w:szCs w:val="28"/>
        </w:rPr>
        <w:t xml:space="preserve"> – С. 193-208.</w:t>
      </w:r>
      <w:bookmarkEnd w:id="11"/>
    </w:p>
    <w:p w:rsidR="003C2283" w:rsidRPr="00DE66AB" w:rsidRDefault="004E4C7D" w:rsidP="004E4C7D">
      <w:pPr>
        <w:ind w:left="284" w:hanging="284"/>
      </w:pPr>
      <w:bookmarkStart w:id="12" w:name="_Ref258347014"/>
      <w:r w:rsidRPr="004E4C7D">
        <w:rPr>
          <w:szCs w:val="28"/>
        </w:rPr>
        <w:t xml:space="preserve">7. </w:t>
      </w:r>
      <w:r w:rsidR="003C2283" w:rsidRPr="003C2283">
        <w:rPr>
          <w:i/>
        </w:rPr>
        <w:t xml:space="preserve">Бурдонов И.Б., </w:t>
      </w:r>
      <w:proofErr w:type="spellStart"/>
      <w:r w:rsidR="003C2283" w:rsidRPr="003C2283">
        <w:rPr>
          <w:i/>
        </w:rPr>
        <w:t>Косачев</w:t>
      </w:r>
      <w:proofErr w:type="spellEnd"/>
      <w:r w:rsidR="003C2283" w:rsidRPr="003C2283">
        <w:rPr>
          <w:i/>
          <w:szCs w:val="20"/>
        </w:rPr>
        <w:t> А.С.</w:t>
      </w:r>
      <w:r w:rsidR="003C2283" w:rsidRPr="003C2283">
        <w:rPr>
          <w:szCs w:val="20"/>
        </w:rPr>
        <w:t xml:space="preserve"> </w:t>
      </w:r>
      <w:bookmarkEnd w:id="7"/>
      <w:r w:rsidR="003C2283" w:rsidRPr="003C2283">
        <w:rPr>
          <w:szCs w:val="20"/>
        </w:rPr>
        <w:t xml:space="preserve">Тестирование </w:t>
      </w:r>
      <w:proofErr w:type="spellStart"/>
      <w:r w:rsidR="003C2283" w:rsidRPr="003C2283">
        <w:rPr>
          <w:szCs w:val="20"/>
        </w:rPr>
        <w:t>конформности</w:t>
      </w:r>
      <w:proofErr w:type="spellEnd"/>
      <w:r w:rsidR="003C2283" w:rsidRPr="003C2283">
        <w:rPr>
          <w:szCs w:val="20"/>
        </w:rPr>
        <w:t xml:space="preserve"> на основе соответствия состояний</w:t>
      </w:r>
      <w:r w:rsidR="003C2283" w:rsidRPr="00DE66AB">
        <w:rPr>
          <w:szCs w:val="28"/>
        </w:rPr>
        <w:t xml:space="preserve"> </w:t>
      </w:r>
      <w:r w:rsidR="003C2283" w:rsidRPr="009B6000">
        <w:rPr>
          <w:szCs w:val="28"/>
        </w:rPr>
        <w:t xml:space="preserve">// </w:t>
      </w:r>
      <w:r w:rsidR="003C2283">
        <w:rPr>
          <w:szCs w:val="28"/>
        </w:rPr>
        <w:t>Труды ИСП РАН.</w:t>
      </w:r>
      <w:r w:rsidR="003C2283" w:rsidRPr="009B6000">
        <w:rPr>
          <w:szCs w:val="28"/>
        </w:rPr>
        <w:t xml:space="preserve"> –</w:t>
      </w:r>
      <w:r w:rsidR="003C2283">
        <w:rPr>
          <w:szCs w:val="28"/>
        </w:rPr>
        <w:t xml:space="preserve"> </w:t>
      </w:r>
      <w:r w:rsidR="003C2283" w:rsidRPr="00DE66AB">
        <w:rPr>
          <w:szCs w:val="28"/>
        </w:rPr>
        <w:t>20</w:t>
      </w:r>
      <w:r w:rsidR="003C2283">
        <w:rPr>
          <w:szCs w:val="28"/>
        </w:rPr>
        <w:t>10. – №18</w:t>
      </w:r>
      <w:r w:rsidR="003C2283" w:rsidRPr="00DE66AB">
        <w:rPr>
          <w:szCs w:val="28"/>
        </w:rPr>
        <w:t>.</w:t>
      </w:r>
      <w:bookmarkEnd w:id="12"/>
    </w:p>
    <w:p w:rsidR="003C1B33" w:rsidRPr="00DD2409" w:rsidRDefault="004E4C7D" w:rsidP="004E4C7D">
      <w:pPr>
        <w:autoSpaceDE w:val="0"/>
        <w:autoSpaceDN w:val="0"/>
        <w:adjustRightInd w:val="0"/>
        <w:ind w:left="284" w:hanging="284"/>
        <w:jc w:val="left"/>
        <w:rPr>
          <w:color w:val="000000"/>
          <w:szCs w:val="20"/>
          <w:lang w:val="en-US"/>
        </w:rPr>
      </w:pPr>
      <w:bookmarkStart w:id="13" w:name="_Ref180565379"/>
      <w:r>
        <w:rPr>
          <w:szCs w:val="28"/>
          <w:lang w:val="en-US"/>
        </w:rPr>
        <w:t>8</w:t>
      </w:r>
      <w:r w:rsidRPr="004E4C7D">
        <w:rPr>
          <w:szCs w:val="28"/>
          <w:lang w:val="en-US"/>
        </w:rPr>
        <w:t xml:space="preserve">. </w:t>
      </w:r>
      <w:proofErr w:type="spellStart"/>
      <w:r w:rsidR="003C1B33" w:rsidRPr="009B6000">
        <w:rPr>
          <w:i/>
          <w:szCs w:val="28"/>
          <w:lang w:val="en-US"/>
        </w:rPr>
        <w:t>Baeten</w:t>
      </w:r>
      <w:proofErr w:type="spellEnd"/>
      <w:r w:rsidR="003C1B33" w:rsidRPr="009B6000">
        <w:rPr>
          <w:i/>
          <w:szCs w:val="28"/>
          <w:lang w:val="en-US"/>
        </w:rPr>
        <w:t> J.C.M.</w:t>
      </w:r>
      <w:r w:rsidR="003C1B33" w:rsidRPr="00DE66AB">
        <w:rPr>
          <w:szCs w:val="28"/>
          <w:lang w:val="en-US"/>
        </w:rPr>
        <w:t xml:space="preserve"> </w:t>
      </w:r>
      <w:proofErr w:type="spellStart"/>
      <w:r w:rsidR="003C1B33" w:rsidRPr="00DE66AB">
        <w:rPr>
          <w:szCs w:val="28"/>
          <w:lang w:val="en-US"/>
        </w:rPr>
        <w:t>Procesalgebra</w:t>
      </w:r>
      <w:proofErr w:type="spellEnd"/>
      <w:r w:rsidR="003C1B33" w:rsidRPr="00DE66AB">
        <w:rPr>
          <w:szCs w:val="28"/>
          <w:lang w:val="en-US"/>
        </w:rPr>
        <w:t xml:space="preserve">. </w:t>
      </w:r>
      <w:r w:rsidR="009B6000" w:rsidRPr="009B6000">
        <w:rPr>
          <w:szCs w:val="28"/>
          <w:lang w:val="en-US"/>
        </w:rPr>
        <w:t xml:space="preserve">– </w:t>
      </w:r>
      <w:proofErr w:type="spellStart"/>
      <w:r w:rsidR="003C1B33" w:rsidRPr="00DE66AB">
        <w:rPr>
          <w:szCs w:val="28"/>
          <w:lang w:val="en-US"/>
        </w:rPr>
        <w:t>Programmatuurkunde</w:t>
      </w:r>
      <w:proofErr w:type="spellEnd"/>
      <w:r w:rsidR="003C1B33" w:rsidRPr="00DE66AB">
        <w:rPr>
          <w:szCs w:val="28"/>
          <w:lang w:val="en-US"/>
        </w:rPr>
        <w:t xml:space="preserve">. </w:t>
      </w:r>
      <w:proofErr w:type="spellStart"/>
      <w:r w:rsidR="003C1B33" w:rsidRPr="00DE66AB">
        <w:rPr>
          <w:szCs w:val="28"/>
          <w:lang w:val="en-US"/>
        </w:rPr>
        <w:t>Kluwer</w:t>
      </w:r>
      <w:proofErr w:type="spellEnd"/>
      <w:r w:rsidR="003C1B33" w:rsidRPr="00DE66AB">
        <w:rPr>
          <w:szCs w:val="28"/>
          <w:lang w:val="en-US"/>
        </w:rPr>
        <w:t xml:space="preserve">. </w:t>
      </w:r>
      <w:smartTag w:uri="urn:schemas-microsoft-com:office:smarttags" w:element="City">
        <w:smartTag w:uri="urn:schemas-microsoft-com:office:smarttags" w:element="place">
          <w:r w:rsidR="003C1B33" w:rsidRPr="00DE66AB">
            <w:rPr>
              <w:szCs w:val="28"/>
              <w:lang w:val="en-US"/>
            </w:rPr>
            <w:t>Deventer</w:t>
          </w:r>
        </w:smartTag>
      </w:smartTag>
      <w:r w:rsidR="003C1B33" w:rsidRPr="00DE66AB">
        <w:rPr>
          <w:szCs w:val="28"/>
          <w:lang w:val="en-US"/>
        </w:rPr>
        <w:t xml:space="preserve">. In Dutch. </w:t>
      </w:r>
      <w:r w:rsidR="003C1B33" w:rsidRPr="00DD2409">
        <w:rPr>
          <w:szCs w:val="28"/>
          <w:lang w:val="en-US"/>
        </w:rPr>
        <w:t>1986.</w:t>
      </w:r>
      <w:bookmarkEnd w:id="13"/>
    </w:p>
    <w:p w:rsidR="003C1B33" w:rsidRPr="00DE66AB" w:rsidRDefault="004E4C7D" w:rsidP="004E4C7D">
      <w:pPr>
        <w:ind w:left="284" w:hanging="284"/>
        <w:jc w:val="left"/>
        <w:rPr>
          <w:color w:val="000000"/>
          <w:szCs w:val="28"/>
          <w:lang w:val="en-US"/>
        </w:rPr>
      </w:pPr>
      <w:bookmarkStart w:id="14" w:name="_Ref180395029"/>
      <w:bookmarkStart w:id="15" w:name="_Ref180569819"/>
      <w:r>
        <w:rPr>
          <w:szCs w:val="28"/>
          <w:lang w:val="en-US"/>
        </w:rPr>
        <w:t>9</w:t>
      </w:r>
      <w:r w:rsidRPr="004E4C7D">
        <w:rPr>
          <w:szCs w:val="28"/>
          <w:lang w:val="en-US"/>
        </w:rPr>
        <w:t xml:space="preserve">. </w:t>
      </w:r>
      <w:r w:rsidR="003C1B33" w:rsidRPr="009B6000">
        <w:rPr>
          <w:i/>
          <w:szCs w:val="28"/>
          <w:lang w:val="en-US"/>
        </w:rPr>
        <w:t>van </w:t>
      </w:r>
      <w:proofErr w:type="spellStart"/>
      <w:r w:rsidR="003C1B33" w:rsidRPr="009B6000">
        <w:rPr>
          <w:i/>
          <w:szCs w:val="28"/>
          <w:lang w:val="en-US"/>
        </w:rPr>
        <w:t>Glabbeek</w:t>
      </w:r>
      <w:proofErr w:type="spellEnd"/>
      <w:r w:rsidR="003C1B33" w:rsidRPr="009B6000">
        <w:rPr>
          <w:i/>
          <w:szCs w:val="28"/>
          <w:lang w:val="en-US"/>
        </w:rPr>
        <w:t> R.J.</w:t>
      </w:r>
      <w:r w:rsidR="003C1B33" w:rsidRPr="00DE66AB">
        <w:rPr>
          <w:szCs w:val="28"/>
          <w:lang w:val="en-US"/>
        </w:rPr>
        <w:t xml:space="preserve"> The linear time – branching time spectrum. </w:t>
      </w:r>
      <w:r w:rsidR="009B6000" w:rsidRPr="009B6000">
        <w:rPr>
          <w:szCs w:val="28"/>
          <w:lang w:val="en-US"/>
        </w:rPr>
        <w:t xml:space="preserve">– </w:t>
      </w:r>
      <w:r w:rsidR="003C1B33" w:rsidRPr="00DE66AB">
        <w:rPr>
          <w:szCs w:val="28"/>
          <w:lang w:val="en-US"/>
        </w:rPr>
        <w:t xml:space="preserve">In J.C.M. </w:t>
      </w:r>
      <w:proofErr w:type="spellStart"/>
      <w:r w:rsidR="003C1B33" w:rsidRPr="00DE66AB">
        <w:rPr>
          <w:szCs w:val="28"/>
          <w:lang w:val="en-US"/>
        </w:rPr>
        <w:t>Baeten</w:t>
      </w:r>
      <w:proofErr w:type="spellEnd"/>
      <w:r w:rsidR="003C1B33" w:rsidRPr="00DE66AB">
        <w:rPr>
          <w:szCs w:val="28"/>
          <w:lang w:val="en-US"/>
        </w:rPr>
        <w:t xml:space="preserve"> and J.W. </w:t>
      </w:r>
      <w:proofErr w:type="spellStart"/>
      <w:r w:rsidR="003C1B33" w:rsidRPr="00DE66AB">
        <w:rPr>
          <w:szCs w:val="28"/>
          <w:lang w:val="en-US"/>
        </w:rPr>
        <w:t>Klop</w:t>
      </w:r>
      <w:proofErr w:type="spellEnd"/>
      <w:r w:rsidR="003C1B33" w:rsidRPr="00DE66AB">
        <w:rPr>
          <w:szCs w:val="28"/>
          <w:lang w:val="en-US"/>
        </w:rPr>
        <w:t xml:space="preserve">, editors, </w:t>
      </w:r>
      <w:r w:rsidR="003C1B33" w:rsidRPr="00DE66AB">
        <w:rPr>
          <w:iCs/>
          <w:szCs w:val="28"/>
          <w:lang w:val="en-US"/>
        </w:rPr>
        <w:t>CONCUR’90</w:t>
      </w:r>
      <w:r w:rsidR="003C1B33" w:rsidRPr="00DE66AB">
        <w:rPr>
          <w:szCs w:val="28"/>
          <w:lang w:val="en-US"/>
        </w:rPr>
        <w:t>, LNCS 458, Springer-</w:t>
      </w:r>
      <w:proofErr w:type="spellStart"/>
      <w:r w:rsidR="003C1B33" w:rsidRPr="00DE66AB">
        <w:rPr>
          <w:szCs w:val="28"/>
          <w:lang w:val="en-US"/>
        </w:rPr>
        <w:t>Verlag</w:t>
      </w:r>
      <w:proofErr w:type="spellEnd"/>
      <w:r w:rsidR="003C1B33" w:rsidRPr="00DE66AB">
        <w:rPr>
          <w:szCs w:val="28"/>
          <w:lang w:val="en-US"/>
        </w:rPr>
        <w:t>, 1990, pp 278–297.</w:t>
      </w:r>
      <w:bookmarkEnd w:id="14"/>
      <w:bookmarkEnd w:id="15"/>
    </w:p>
    <w:p w:rsidR="003C1B33" w:rsidRPr="00DE66AB" w:rsidRDefault="004E4C7D" w:rsidP="004E4C7D">
      <w:pPr>
        <w:ind w:left="284" w:hanging="284"/>
        <w:jc w:val="left"/>
        <w:rPr>
          <w:lang w:val="en-US"/>
        </w:rPr>
      </w:pPr>
      <w:bookmarkStart w:id="16" w:name="_Ref88898297"/>
      <w:r w:rsidRPr="004E4C7D">
        <w:rPr>
          <w:szCs w:val="28"/>
          <w:lang w:val="en-US"/>
        </w:rPr>
        <w:t>1</w:t>
      </w:r>
      <w:r>
        <w:rPr>
          <w:szCs w:val="28"/>
          <w:lang w:val="en-US"/>
        </w:rPr>
        <w:t>0</w:t>
      </w:r>
      <w:r w:rsidRPr="004E4C7D">
        <w:rPr>
          <w:szCs w:val="28"/>
          <w:lang w:val="en-US"/>
        </w:rPr>
        <w:t xml:space="preserve">. </w:t>
      </w:r>
      <w:r w:rsidR="003C1B33" w:rsidRPr="009B6000">
        <w:rPr>
          <w:i/>
          <w:lang w:val="en-US"/>
        </w:rPr>
        <w:t>van </w:t>
      </w:r>
      <w:proofErr w:type="spellStart"/>
      <w:r w:rsidR="003C1B33" w:rsidRPr="009B6000">
        <w:rPr>
          <w:i/>
          <w:lang w:val="en-US"/>
        </w:rPr>
        <w:t>Glabbeek</w:t>
      </w:r>
      <w:proofErr w:type="spellEnd"/>
      <w:r w:rsidR="003C1B33" w:rsidRPr="009B6000">
        <w:rPr>
          <w:i/>
          <w:lang w:val="en-US"/>
        </w:rPr>
        <w:t> R.J.</w:t>
      </w:r>
      <w:r w:rsidR="003C1B33" w:rsidRPr="00DE66AB">
        <w:rPr>
          <w:lang w:val="en-US"/>
        </w:rPr>
        <w:t xml:space="preserve"> </w:t>
      </w:r>
      <w:r w:rsidR="003C1B33" w:rsidRPr="00DE66AB">
        <w:rPr>
          <w:iCs/>
          <w:lang w:val="en-US"/>
        </w:rPr>
        <w:t>The linear time - branchin</w:t>
      </w:r>
      <w:r w:rsidR="003C1B33" w:rsidRPr="00DE66AB">
        <w:rPr>
          <w:iCs/>
          <w:lang w:val="en-US"/>
        </w:rPr>
        <w:t>g</w:t>
      </w:r>
      <w:r w:rsidR="003C1B33" w:rsidRPr="00DE66AB">
        <w:rPr>
          <w:iCs/>
          <w:lang w:val="en-US"/>
        </w:rPr>
        <w:t xml:space="preserve"> time spectrum II; the semantics of sequential processes with silent moves</w:t>
      </w:r>
      <w:r w:rsidR="003C1B33" w:rsidRPr="00DE66AB">
        <w:rPr>
          <w:lang w:val="en-US"/>
        </w:rPr>
        <w:t xml:space="preserve">. </w:t>
      </w:r>
      <w:r w:rsidR="009B6000" w:rsidRPr="009B6000">
        <w:rPr>
          <w:lang w:val="en-US"/>
        </w:rPr>
        <w:t xml:space="preserve">– </w:t>
      </w:r>
      <w:r w:rsidR="003C1B33" w:rsidRPr="00DE66AB">
        <w:rPr>
          <w:lang w:val="en-US"/>
        </w:rPr>
        <w:t xml:space="preserve">Proceedings CONCUR ’93, </w:t>
      </w:r>
      <w:smartTag w:uri="urn:schemas-microsoft-com:office:smarttags" w:element="place">
        <w:smartTag w:uri="urn:schemas-microsoft-com:office:smarttags" w:element="City">
          <w:r w:rsidR="003C1B33" w:rsidRPr="00DE66AB">
            <w:rPr>
              <w:lang w:val="en-US"/>
            </w:rPr>
            <w:t>Hildesheim</w:t>
          </w:r>
        </w:smartTag>
        <w:r w:rsidR="003C1B33" w:rsidRPr="00DE66AB">
          <w:rPr>
            <w:lang w:val="en-US"/>
          </w:rPr>
          <w:t xml:space="preserve">, </w:t>
        </w:r>
        <w:smartTag w:uri="urn:schemas-microsoft-com:office:smarttags" w:element="country-region">
          <w:r w:rsidR="003C1B33" w:rsidRPr="00DE66AB">
            <w:rPr>
              <w:lang w:val="en-US"/>
            </w:rPr>
            <w:t>Germany</w:t>
          </w:r>
        </w:smartTag>
      </w:smartTag>
      <w:r w:rsidR="003C1B33" w:rsidRPr="00DE66AB">
        <w:rPr>
          <w:lang w:val="en-US"/>
        </w:rPr>
        <w:t>, August 1993 (E. Best, ed.), LNCS 715, Springer-</w:t>
      </w:r>
      <w:proofErr w:type="spellStart"/>
      <w:r w:rsidR="003C1B33" w:rsidRPr="00DE66AB">
        <w:rPr>
          <w:lang w:val="en-US"/>
        </w:rPr>
        <w:t>Verlag</w:t>
      </w:r>
      <w:proofErr w:type="spellEnd"/>
      <w:r w:rsidR="003C1B33" w:rsidRPr="00DE66AB">
        <w:rPr>
          <w:lang w:val="en-US"/>
        </w:rPr>
        <w:t>, 1993, pp. 66-81.</w:t>
      </w:r>
      <w:bookmarkEnd w:id="16"/>
    </w:p>
    <w:p w:rsidR="003C1B33" w:rsidRPr="00DE66AB" w:rsidRDefault="004E4C7D" w:rsidP="004E4C7D">
      <w:pPr>
        <w:ind w:left="284" w:hanging="284"/>
        <w:jc w:val="left"/>
        <w:rPr>
          <w:lang w:val="en-US"/>
        </w:rPr>
      </w:pPr>
      <w:bookmarkStart w:id="17" w:name="_Ref180395032"/>
      <w:bookmarkStart w:id="18" w:name="_Ref180395035"/>
      <w:bookmarkStart w:id="19" w:name="_Ref180397819"/>
      <w:r w:rsidRPr="004E4C7D">
        <w:rPr>
          <w:szCs w:val="28"/>
          <w:lang w:val="en-US"/>
        </w:rPr>
        <w:t>1</w:t>
      </w:r>
      <w:r>
        <w:rPr>
          <w:szCs w:val="28"/>
          <w:lang w:val="en-US"/>
        </w:rPr>
        <w:t>1</w:t>
      </w:r>
      <w:r w:rsidRPr="004E4C7D">
        <w:rPr>
          <w:szCs w:val="28"/>
          <w:lang w:val="en-US"/>
        </w:rPr>
        <w:t xml:space="preserve">. </w:t>
      </w:r>
      <w:proofErr w:type="spellStart"/>
      <w:r w:rsidR="003C1B33" w:rsidRPr="009B6000">
        <w:rPr>
          <w:i/>
          <w:lang w:val="en-US"/>
        </w:rPr>
        <w:t>Heerink</w:t>
      </w:r>
      <w:proofErr w:type="spellEnd"/>
      <w:r w:rsidR="003C1B33" w:rsidRPr="009B6000">
        <w:rPr>
          <w:i/>
          <w:lang w:val="en-US"/>
        </w:rPr>
        <w:t> L.</w:t>
      </w:r>
      <w:r w:rsidR="003C1B33" w:rsidRPr="00DE66AB">
        <w:rPr>
          <w:lang w:val="en-US"/>
        </w:rPr>
        <w:t xml:space="preserve"> </w:t>
      </w:r>
      <w:r w:rsidR="003C1B33" w:rsidRPr="00DE66AB">
        <w:rPr>
          <w:bCs/>
          <w:lang w:val="en-US"/>
        </w:rPr>
        <w:t>Ins</w:t>
      </w:r>
      <w:r w:rsidR="003C1B33" w:rsidRPr="00DE66AB">
        <w:rPr>
          <w:lang w:val="en-US"/>
        </w:rPr>
        <w:t xml:space="preserve"> </w:t>
      </w:r>
      <w:r w:rsidR="003C1B33" w:rsidRPr="00DE66AB">
        <w:rPr>
          <w:bCs/>
          <w:lang w:val="en-US"/>
        </w:rPr>
        <w:t>and</w:t>
      </w:r>
      <w:r w:rsidR="003C1B33" w:rsidRPr="00DE66AB">
        <w:rPr>
          <w:lang w:val="en-US"/>
        </w:rPr>
        <w:t xml:space="preserve"> </w:t>
      </w:r>
      <w:r w:rsidR="003C1B33" w:rsidRPr="00DE66AB">
        <w:rPr>
          <w:bCs/>
          <w:lang w:val="en-US"/>
        </w:rPr>
        <w:t>Outs</w:t>
      </w:r>
      <w:r w:rsidR="003C1B33" w:rsidRPr="00DE66AB">
        <w:rPr>
          <w:lang w:val="en-US"/>
        </w:rPr>
        <w:t xml:space="preserve"> </w:t>
      </w:r>
      <w:r w:rsidR="003C1B33" w:rsidRPr="00DE66AB">
        <w:rPr>
          <w:bCs/>
          <w:lang w:val="en-US"/>
        </w:rPr>
        <w:t>in</w:t>
      </w:r>
      <w:r w:rsidR="003C1B33" w:rsidRPr="00DE66AB">
        <w:rPr>
          <w:lang w:val="en-US"/>
        </w:rPr>
        <w:t xml:space="preserve"> </w:t>
      </w:r>
      <w:r w:rsidR="003C1B33" w:rsidRPr="00DE66AB">
        <w:rPr>
          <w:bCs/>
          <w:lang w:val="en-US"/>
        </w:rPr>
        <w:t>Refusal</w:t>
      </w:r>
      <w:r w:rsidR="003C1B33" w:rsidRPr="00DE66AB">
        <w:rPr>
          <w:lang w:val="en-US"/>
        </w:rPr>
        <w:t xml:space="preserve"> </w:t>
      </w:r>
      <w:r w:rsidR="003C1B33" w:rsidRPr="00DE66AB">
        <w:rPr>
          <w:bCs/>
          <w:lang w:val="en-US"/>
        </w:rPr>
        <w:t>Testing</w:t>
      </w:r>
      <w:r w:rsidR="003C1B33" w:rsidRPr="00DE66AB">
        <w:rPr>
          <w:lang w:val="en-US"/>
        </w:rPr>
        <w:t xml:space="preserve">. </w:t>
      </w:r>
      <w:r w:rsidR="004A45FA" w:rsidRPr="004A45FA">
        <w:rPr>
          <w:lang w:val="en-US"/>
        </w:rPr>
        <w:t xml:space="preserve">– </w:t>
      </w:r>
      <w:r w:rsidR="003C1B33" w:rsidRPr="00DE66AB">
        <w:rPr>
          <w:lang w:val="en-US"/>
        </w:rPr>
        <w:t xml:space="preserve">PhD thesis, </w:t>
      </w:r>
      <w:smartTag w:uri="urn:schemas-microsoft-com:office:smarttags" w:element="place">
        <w:smartTag w:uri="urn:schemas-microsoft-com:office:smarttags" w:element="PlaceType">
          <w:r w:rsidR="003C1B33" w:rsidRPr="00DE66AB">
            <w:rPr>
              <w:lang w:val="en-US"/>
            </w:rPr>
            <w:t>University</w:t>
          </w:r>
        </w:smartTag>
        <w:r w:rsidR="003C1B33" w:rsidRPr="00DE66AB">
          <w:rPr>
            <w:lang w:val="en-US"/>
          </w:rPr>
          <w:t xml:space="preserve"> of </w:t>
        </w:r>
        <w:proofErr w:type="spellStart"/>
        <w:smartTag w:uri="urn:schemas-microsoft-com:office:smarttags" w:element="PlaceName">
          <w:r w:rsidR="003C1B33" w:rsidRPr="00DE66AB">
            <w:rPr>
              <w:lang w:val="en-US"/>
            </w:rPr>
            <w:t>Twente</w:t>
          </w:r>
        </w:smartTag>
      </w:smartTag>
      <w:proofErr w:type="spellEnd"/>
      <w:r w:rsidR="003C1B33" w:rsidRPr="00DE66AB">
        <w:rPr>
          <w:lang w:val="en-US"/>
        </w:rPr>
        <w:t xml:space="preserve">, </w:t>
      </w:r>
      <w:proofErr w:type="spellStart"/>
      <w:r w:rsidR="003C1B33" w:rsidRPr="00DE66AB">
        <w:rPr>
          <w:lang w:val="en-US"/>
        </w:rPr>
        <w:t>Enschede</w:t>
      </w:r>
      <w:proofErr w:type="spellEnd"/>
      <w:r w:rsidR="003C1B33" w:rsidRPr="00DE66AB">
        <w:rPr>
          <w:lang w:val="en-US"/>
        </w:rPr>
        <w:t>, The Netherlands, 1998.</w:t>
      </w:r>
      <w:bookmarkEnd w:id="18"/>
      <w:bookmarkEnd w:id="19"/>
    </w:p>
    <w:p w:rsidR="003C1B33" w:rsidRPr="00DE66AB" w:rsidRDefault="004E4C7D" w:rsidP="004E4C7D">
      <w:pPr>
        <w:ind w:left="284" w:hanging="284"/>
        <w:jc w:val="left"/>
        <w:rPr>
          <w:lang w:val="en-US"/>
        </w:rPr>
      </w:pPr>
      <w:bookmarkStart w:id="20" w:name="_Ref180395040"/>
      <w:bookmarkEnd w:id="17"/>
      <w:r w:rsidRPr="004E4C7D">
        <w:rPr>
          <w:szCs w:val="28"/>
          <w:lang w:val="en-US"/>
        </w:rPr>
        <w:t>1</w:t>
      </w:r>
      <w:r>
        <w:rPr>
          <w:szCs w:val="28"/>
          <w:lang w:val="en-US"/>
        </w:rPr>
        <w:t>2</w:t>
      </w:r>
      <w:r w:rsidRPr="004E4C7D">
        <w:rPr>
          <w:szCs w:val="28"/>
          <w:lang w:val="en-US"/>
        </w:rPr>
        <w:t xml:space="preserve">. </w:t>
      </w:r>
      <w:r w:rsidR="003C1B33" w:rsidRPr="009B6000">
        <w:rPr>
          <w:i/>
          <w:lang/>
        </w:rPr>
        <w:t>Hoare C.A.R.</w:t>
      </w:r>
      <w:r w:rsidR="003C1B33" w:rsidRPr="00DE66AB">
        <w:rPr>
          <w:lang/>
        </w:rPr>
        <w:t xml:space="preserve"> An axiomatic basis for computer programming </w:t>
      </w:r>
      <w:r w:rsidR="004A45FA">
        <w:rPr>
          <w:lang/>
        </w:rPr>
        <w:t xml:space="preserve">// </w:t>
      </w:r>
      <w:r w:rsidR="003C1B33" w:rsidRPr="00DE66AB">
        <w:rPr>
          <w:iCs/>
          <w:lang/>
        </w:rPr>
        <w:t>Communications of the ACM</w:t>
      </w:r>
      <w:r w:rsidR="004A45FA" w:rsidRPr="004A45FA">
        <w:rPr>
          <w:iCs/>
          <w:lang w:val="en-US"/>
        </w:rPr>
        <w:t>. –</w:t>
      </w:r>
      <w:r w:rsidR="003C1B33" w:rsidRPr="00DE66AB">
        <w:rPr>
          <w:lang/>
        </w:rPr>
        <w:t xml:space="preserve"> </w:t>
      </w:r>
      <w:r w:rsidR="004A45FA" w:rsidRPr="004A45FA">
        <w:rPr>
          <w:lang w:val="en-US"/>
        </w:rPr>
        <w:t>1969. –№</w:t>
      </w:r>
      <w:r w:rsidR="003C1B33" w:rsidRPr="00DE66AB">
        <w:rPr>
          <w:lang/>
        </w:rPr>
        <w:t>10</w:t>
      </w:r>
      <w:r w:rsidR="004A45FA" w:rsidRPr="004A45FA">
        <w:rPr>
          <w:lang w:val="en-US"/>
        </w:rPr>
        <w:t xml:space="preserve">. – </w:t>
      </w:r>
      <w:r w:rsidR="004A45FA">
        <w:t>С</w:t>
      </w:r>
      <w:r w:rsidR="004A45FA" w:rsidRPr="004A45FA">
        <w:rPr>
          <w:lang w:val="en-US"/>
        </w:rPr>
        <w:t xml:space="preserve">. </w:t>
      </w:r>
      <w:r w:rsidR="003C1B33" w:rsidRPr="00DE66AB">
        <w:rPr>
          <w:lang/>
        </w:rPr>
        <w:t>576–585.</w:t>
      </w:r>
      <w:bookmarkEnd w:id="20"/>
    </w:p>
    <w:p w:rsidR="003C1B33" w:rsidRPr="004A45FA" w:rsidRDefault="004E4C7D" w:rsidP="004E4C7D">
      <w:pPr>
        <w:ind w:left="284" w:hanging="284"/>
        <w:jc w:val="left"/>
        <w:rPr>
          <w:lang w:val="en-US"/>
        </w:rPr>
      </w:pPr>
      <w:bookmarkStart w:id="21" w:name="_Ref180395048"/>
      <w:r w:rsidRPr="004E4C7D">
        <w:rPr>
          <w:szCs w:val="28"/>
          <w:lang w:val="en-US"/>
        </w:rPr>
        <w:t>1</w:t>
      </w:r>
      <w:r>
        <w:rPr>
          <w:szCs w:val="28"/>
          <w:lang w:val="en-US"/>
        </w:rPr>
        <w:t>3</w:t>
      </w:r>
      <w:r w:rsidRPr="004E4C7D">
        <w:rPr>
          <w:szCs w:val="28"/>
          <w:lang w:val="en-US"/>
        </w:rPr>
        <w:t xml:space="preserve">. </w:t>
      </w:r>
      <w:proofErr w:type="spellStart"/>
      <w:r w:rsidR="003C1B33" w:rsidRPr="009B6000">
        <w:rPr>
          <w:i/>
          <w:lang w:val="en-US"/>
        </w:rPr>
        <w:t>Langerak</w:t>
      </w:r>
      <w:proofErr w:type="spellEnd"/>
      <w:r w:rsidR="003C1B33" w:rsidRPr="009B6000">
        <w:rPr>
          <w:i/>
          <w:lang w:val="en-US"/>
        </w:rPr>
        <w:t> R.</w:t>
      </w:r>
      <w:r w:rsidR="003C1B33" w:rsidRPr="00DE66AB">
        <w:rPr>
          <w:lang w:val="en-US"/>
        </w:rPr>
        <w:t xml:space="preserve"> A testing theory for LOTOS using deadlock detection. </w:t>
      </w:r>
      <w:r w:rsidR="004A45FA" w:rsidRPr="004A45FA">
        <w:rPr>
          <w:lang w:val="en-US"/>
        </w:rPr>
        <w:t xml:space="preserve">– </w:t>
      </w:r>
      <w:r w:rsidR="003C1B33" w:rsidRPr="00DE66AB">
        <w:rPr>
          <w:lang w:val="en-US"/>
        </w:rPr>
        <w:t xml:space="preserve">In </w:t>
      </w:r>
      <w:proofErr w:type="spellStart"/>
      <w:r w:rsidR="003C1B33" w:rsidRPr="00DE66AB">
        <w:rPr>
          <w:lang w:val="en-US"/>
        </w:rPr>
        <w:t>E.Brinksma</w:t>
      </w:r>
      <w:proofErr w:type="spellEnd"/>
      <w:r w:rsidR="003C1B33" w:rsidRPr="00DE66AB">
        <w:rPr>
          <w:lang w:val="en-US"/>
        </w:rPr>
        <w:t xml:space="preserve">, </w:t>
      </w:r>
      <w:proofErr w:type="spellStart"/>
      <w:r w:rsidR="003C1B33" w:rsidRPr="00DE66AB">
        <w:rPr>
          <w:lang w:val="en-US"/>
        </w:rPr>
        <w:t>G.Scollo</w:t>
      </w:r>
      <w:proofErr w:type="spellEnd"/>
      <w:r w:rsidR="003C1B33" w:rsidRPr="00DE66AB">
        <w:rPr>
          <w:lang w:val="en-US"/>
        </w:rPr>
        <w:t xml:space="preserve">, and </w:t>
      </w:r>
      <w:proofErr w:type="spellStart"/>
      <w:r w:rsidR="003C1B33" w:rsidRPr="00DE66AB">
        <w:rPr>
          <w:lang w:val="en-US"/>
        </w:rPr>
        <w:t>C.A.Vissers</w:t>
      </w:r>
      <w:proofErr w:type="spellEnd"/>
      <w:r w:rsidR="003C1B33" w:rsidRPr="00DE66AB">
        <w:rPr>
          <w:lang w:val="en-US"/>
        </w:rPr>
        <w:t xml:space="preserve">, editors, </w:t>
      </w:r>
      <w:r w:rsidR="003C1B33" w:rsidRPr="00DE66AB">
        <w:rPr>
          <w:iCs/>
          <w:lang w:val="en-US"/>
        </w:rPr>
        <w:t>Protocol Specification, Testing, and Verification IX</w:t>
      </w:r>
      <w:r w:rsidR="003C1B33" w:rsidRPr="00DE66AB">
        <w:rPr>
          <w:lang w:val="en-US"/>
        </w:rPr>
        <w:t xml:space="preserve">. </w:t>
      </w:r>
      <w:r w:rsidR="003C1B33" w:rsidRPr="004A45FA">
        <w:rPr>
          <w:lang w:val="en-US"/>
        </w:rPr>
        <w:t>North-Holland, 1990</w:t>
      </w:r>
      <w:r w:rsidR="004A45FA" w:rsidRPr="004A45FA">
        <w:rPr>
          <w:lang w:val="en-US"/>
        </w:rPr>
        <w:t xml:space="preserve"> – </w:t>
      </w:r>
      <w:r w:rsidR="004A45FA">
        <w:t>С</w:t>
      </w:r>
      <w:r w:rsidR="004A45FA" w:rsidRPr="004A45FA">
        <w:rPr>
          <w:lang w:val="en-US"/>
        </w:rPr>
        <w:t>.</w:t>
      </w:r>
      <w:r w:rsidR="004A45FA" w:rsidRPr="00DE66AB">
        <w:rPr>
          <w:lang w:val="en-US"/>
        </w:rPr>
        <w:t xml:space="preserve"> 87–98</w:t>
      </w:r>
      <w:r w:rsidR="003C1B33" w:rsidRPr="004A45FA">
        <w:rPr>
          <w:lang w:val="en-US"/>
        </w:rPr>
        <w:t>.</w:t>
      </w:r>
      <w:bookmarkEnd w:id="21"/>
    </w:p>
    <w:p w:rsidR="003C1B33" w:rsidRPr="00DE66AB" w:rsidRDefault="004E4C7D" w:rsidP="004E4C7D">
      <w:pPr>
        <w:ind w:left="284" w:hanging="284"/>
        <w:jc w:val="left"/>
        <w:rPr>
          <w:rFonts w:eastAsia="PMingLiU"/>
          <w:color w:val="231F20"/>
          <w:lang w:val="en-US" w:eastAsia="zh-TW"/>
        </w:rPr>
      </w:pPr>
      <w:bookmarkStart w:id="22" w:name="_Ref180395062"/>
      <w:r w:rsidRPr="004E4C7D">
        <w:rPr>
          <w:szCs w:val="28"/>
          <w:lang w:val="en-US"/>
        </w:rPr>
        <w:t>1</w:t>
      </w:r>
      <w:r>
        <w:rPr>
          <w:szCs w:val="28"/>
          <w:lang w:val="en-US"/>
        </w:rPr>
        <w:t>4</w:t>
      </w:r>
      <w:r w:rsidRPr="004E4C7D">
        <w:rPr>
          <w:szCs w:val="28"/>
          <w:lang w:val="en-US"/>
        </w:rPr>
        <w:t xml:space="preserve">. </w:t>
      </w:r>
      <w:r w:rsidR="003C1B33" w:rsidRPr="009B6000">
        <w:rPr>
          <w:rFonts w:eastAsia="PMingLiU"/>
          <w:i/>
          <w:color w:val="231F20"/>
          <w:lang w:val="en-US" w:eastAsia="zh-TW"/>
        </w:rPr>
        <w:t>Milner R.</w:t>
      </w:r>
      <w:r w:rsidR="003C1B33" w:rsidRPr="00DE66AB">
        <w:rPr>
          <w:rFonts w:eastAsia="PMingLiU"/>
          <w:color w:val="231F20"/>
          <w:lang w:val="en-US" w:eastAsia="zh-TW"/>
        </w:rPr>
        <w:t xml:space="preserve"> Modal characterization of observable machine </w:t>
      </w:r>
      <w:proofErr w:type="spellStart"/>
      <w:r w:rsidR="003C1B33" w:rsidRPr="00DE66AB">
        <w:rPr>
          <w:rFonts w:eastAsia="PMingLiU"/>
          <w:color w:val="231F20"/>
          <w:lang w:val="en-US" w:eastAsia="zh-TW"/>
        </w:rPr>
        <w:t>behaviour</w:t>
      </w:r>
      <w:proofErr w:type="spellEnd"/>
      <w:r w:rsidR="003C1B33" w:rsidRPr="00DE66AB">
        <w:rPr>
          <w:rFonts w:eastAsia="PMingLiU"/>
          <w:color w:val="231F20"/>
          <w:lang w:val="en-US" w:eastAsia="zh-TW"/>
        </w:rPr>
        <w:t xml:space="preserve">. </w:t>
      </w:r>
      <w:r w:rsidR="004A45FA" w:rsidRPr="004A45FA">
        <w:rPr>
          <w:rFonts w:eastAsia="PMingLiU"/>
          <w:color w:val="231F20"/>
          <w:lang w:val="en-US" w:eastAsia="zh-TW"/>
        </w:rPr>
        <w:t xml:space="preserve">– </w:t>
      </w:r>
      <w:r w:rsidR="003C1B33" w:rsidRPr="00DE66AB">
        <w:rPr>
          <w:rFonts w:eastAsia="PMingLiU"/>
          <w:color w:val="231F20"/>
          <w:lang w:val="en-US" w:eastAsia="zh-TW"/>
        </w:rPr>
        <w:t xml:space="preserve">In G. </w:t>
      </w:r>
      <w:proofErr w:type="spellStart"/>
      <w:r w:rsidR="003C1B33" w:rsidRPr="00DE66AB">
        <w:rPr>
          <w:rFonts w:eastAsia="PMingLiU"/>
          <w:color w:val="231F20"/>
          <w:lang w:val="en-US" w:eastAsia="zh-TW"/>
        </w:rPr>
        <w:t>Astesiano</w:t>
      </w:r>
      <w:proofErr w:type="spellEnd"/>
      <w:r w:rsidR="003C1B33" w:rsidRPr="00DE66AB">
        <w:rPr>
          <w:rFonts w:eastAsia="PMingLiU"/>
          <w:color w:val="231F20"/>
          <w:lang w:val="en-US" w:eastAsia="zh-TW"/>
        </w:rPr>
        <w:t xml:space="preserve"> &amp; C. </w:t>
      </w:r>
      <w:proofErr w:type="spellStart"/>
      <w:r w:rsidR="003C1B33" w:rsidRPr="00DE66AB">
        <w:rPr>
          <w:rFonts w:eastAsia="PMingLiU"/>
          <w:color w:val="231F20"/>
          <w:lang w:val="en-US" w:eastAsia="zh-TW"/>
        </w:rPr>
        <w:t>Bohm</w:t>
      </w:r>
      <w:proofErr w:type="spellEnd"/>
      <w:r w:rsidR="003C1B33" w:rsidRPr="00DE66AB">
        <w:rPr>
          <w:rFonts w:eastAsia="PMingLiU"/>
          <w:color w:val="231F20"/>
          <w:lang w:val="en-US" w:eastAsia="zh-TW"/>
        </w:rPr>
        <w:t>, editors: Proceedings CAAP 81, LNCS 112, Springer</w:t>
      </w:r>
      <w:r w:rsidR="004A45FA" w:rsidRPr="004A45FA">
        <w:rPr>
          <w:rFonts w:eastAsia="PMingLiU"/>
          <w:color w:val="231F20"/>
          <w:lang w:val="en-US" w:eastAsia="zh-TW"/>
        </w:rPr>
        <w:t xml:space="preserve">. – </w:t>
      </w:r>
      <w:r w:rsidR="004A45FA">
        <w:rPr>
          <w:rFonts w:eastAsia="PMingLiU"/>
          <w:color w:val="231F20"/>
          <w:lang w:eastAsia="zh-TW"/>
        </w:rPr>
        <w:t>С</w:t>
      </w:r>
      <w:r w:rsidR="004A45FA" w:rsidRPr="004A45FA">
        <w:rPr>
          <w:rFonts w:eastAsia="PMingLiU"/>
          <w:color w:val="231F20"/>
          <w:lang w:val="en-US" w:eastAsia="zh-TW"/>
        </w:rPr>
        <w:t>.</w:t>
      </w:r>
      <w:r w:rsidR="003C1B33" w:rsidRPr="00DE66AB">
        <w:rPr>
          <w:rFonts w:eastAsia="PMingLiU"/>
          <w:color w:val="231F20"/>
          <w:lang w:val="en-US" w:eastAsia="zh-TW"/>
        </w:rPr>
        <w:t xml:space="preserve"> 25-34.</w:t>
      </w:r>
      <w:bookmarkEnd w:id="22"/>
    </w:p>
    <w:p w:rsidR="003C1B33" w:rsidRPr="00DE66AB" w:rsidRDefault="004E4C7D" w:rsidP="004E4C7D">
      <w:pPr>
        <w:autoSpaceDE w:val="0"/>
        <w:autoSpaceDN w:val="0"/>
        <w:adjustRightInd w:val="0"/>
        <w:ind w:left="284" w:hanging="284"/>
        <w:jc w:val="left"/>
        <w:rPr>
          <w:rFonts w:eastAsia="PMingLiU"/>
          <w:szCs w:val="28"/>
          <w:lang w:val="en-US" w:eastAsia="zh-TW"/>
        </w:rPr>
      </w:pPr>
      <w:bookmarkStart w:id="23" w:name="_Ref180395069"/>
      <w:bookmarkStart w:id="24" w:name="_Ref180475187"/>
      <w:r w:rsidRPr="004E4C7D">
        <w:rPr>
          <w:szCs w:val="28"/>
          <w:lang w:val="en-US"/>
        </w:rPr>
        <w:t>1</w:t>
      </w:r>
      <w:r>
        <w:rPr>
          <w:szCs w:val="28"/>
          <w:lang w:val="en-US"/>
        </w:rPr>
        <w:t>5</w:t>
      </w:r>
      <w:r w:rsidRPr="004E4C7D">
        <w:rPr>
          <w:szCs w:val="28"/>
          <w:lang w:val="en-US"/>
        </w:rPr>
        <w:t xml:space="preserve">. </w:t>
      </w:r>
      <w:smartTag w:uri="urn:schemas-microsoft-com:office:smarttags" w:element="place">
        <w:smartTag w:uri="urn:schemas:contacts" w:element="Sn">
          <w:r w:rsidR="003C1B33" w:rsidRPr="009B6000">
            <w:rPr>
              <w:bCs/>
              <w:i/>
              <w:color w:val="000000"/>
              <w:szCs w:val="28"/>
              <w:lang w:val="en-US"/>
            </w:rPr>
            <w:t>Phillips</w:t>
          </w:r>
        </w:smartTag>
        <w:r w:rsidR="003C1B33" w:rsidRPr="009B6000">
          <w:rPr>
            <w:bCs/>
            <w:i/>
            <w:color w:val="000000"/>
            <w:szCs w:val="28"/>
            <w:lang w:val="en-US"/>
          </w:rPr>
          <w:t> </w:t>
        </w:r>
        <w:smartTag w:uri="urn:schemas:contacts" w:element="Sn">
          <w:r w:rsidR="003C1B33" w:rsidRPr="009B6000">
            <w:rPr>
              <w:i/>
              <w:color w:val="000000"/>
              <w:szCs w:val="28"/>
              <w:lang w:val="en-US"/>
            </w:rPr>
            <w:t>I.</w:t>
          </w:r>
        </w:smartTag>
      </w:smartTag>
      <w:r w:rsidR="003C1B33" w:rsidRPr="00DE66AB">
        <w:rPr>
          <w:color w:val="000000"/>
          <w:szCs w:val="28"/>
          <w:lang w:val="en-US"/>
        </w:rPr>
        <w:t xml:space="preserve"> </w:t>
      </w:r>
      <w:r w:rsidR="003C1B33" w:rsidRPr="00DE66AB">
        <w:rPr>
          <w:bCs/>
          <w:color w:val="000000"/>
          <w:szCs w:val="28"/>
          <w:lang w:val="en-US"/>
        </w:rPr>
        <w:t>Refusal testing</w:t>
      </w:r>
      <w:r w:rsidR="003C1B33" w:rsidRPr="00DE66AB">
        <w:rPr>
          <w:color w:val="000000"/>
          <w:szCs w:val="28"/>
          <w:lang w:val="en-US"/>
        </w:rPr>
        <w:t xml:space="preserve"> </w:t>
      </w:r>
      <w:r w:rsidR="004A45FA">
        <w:rPr>
          <w:color w:val="000000"/>
          <w:szCs w:val="28"/>
          <w:lang w:val="en-US"/>
        </w:rPr>
        <w:t>//</w:t>
      </w:r>
      <w:r w:rsidR="004A45FA" w:rsidRPr="004A45FA">
        <w:rPr>
          <w:color w:val="000000"/>
          <w:szCs w:val="28"/>
          <w:lang w:val="en-US"/>
        </w:rPr>
        <w:t xml:space="preserve"> </w:t>
      </w:r>
      <w:r w:rsidR="003C1B33" w:rsidRPr="00DE66AB">
        <w:rPr>
          <w:color w:val="000000"/>
          <w:szCs w:val="28"/>
          <w:lang w:val="en-US"/>
        </w:rPr>
        <w:t>Theoretical Computer Science</w:t>
      </w:r>
      <w:r w:rsidR="004A45FA" w:rsidRPr="004A45FA">
        <w:rPr>
          <w:color w:val="000000"/>
          <w:szCs w:val="28"/>
          <w:lang w:val="en-US"/>
        </w:rPr>
        <w:t>. – 1987. – №</w:t>
      </w:r>
      <w:r w:rsidR="003C1B33" w:rsidRPr="00DE66AB">
        <w:rPr>
          <w:color w:val="000000"/>
          <w:szCs w:val="28"/>
          <w:lang w:val="en-US"/>
        </w:rPr>
        <w:t>2</w:t>
      </w:r>
      <w:r w:rsidR="004A45FA" w:rsidRPr="004A45FA">
        <w:rPr>
          <w:color w:val="000000"/>
          <w:szCs w:val="28"/>
          <w:lang w:val="en-US"/>
        </w:rPr>
        <w:t xml:space="preserve">. – </w:t>
      </w:r>
      <w:r w:rsidR="004A45FA">
        <w:rPr>
          <w:color w:val="000000"/>
          <w:szCs w:val="28"/>
        </w:rPr>
        <w:t>С</w:t>
      </w:r>
      <w:r w:rsidR="004A45FA" w:rsidRPr="004A45FA">
        <w:rPr>
          <w:color w:val="000000"/>
          <w:szCs w:val="28"/>
          <w:lang w:val="en-US"/>
        </w:rPr>
        <w:t xml:space="preserve">. </w:t>
      </w:r>
      <w:r w:rsidR="003C1B33" w:rsidRPr="00DE66AB">
        <w:rPr>
          <w:color w:val="000000"/>
          <w:szCs w:val="28"/>
          <w:lang w:val="en-US"/>
        </w:rPr>
        <w:t>241-284.</w:t>
      </w:r>
      <w:bookmarkEnd w:id="24"/>
    </w:p>
    <w:p w:rsidR="003C1B33" w:rsidRPr="009B6000" w:rsidRDefault="004E4C7D" w:rsidP="004E4C7D">
      <w:pPr>
        <w:ind w:left="284" w:hanging="284"/>
        <w:jc w:val="left"/>
        <w:rPr>
          <w:szCs w:val="28"/>
          <w:lang w:val="en-US"/>
        </w:rPr>
      </w:pPr>
      <w:bookmarkStart w:id="25" w:name="_Ref180570430"/>
      <w:bookmarkEnd w:id="23"/>
      <w:r w:rsidRPr="004E4C7D">
        <w:rPr>
          <w:szCs w:val="28"/>
          <w:lang w:val="en-US"/>
        </w:rPr>
        <w:t>1</w:t>
      </w:r>
      <w:r>
        <w:rPr>
          <w:szCs w:val="28"/>
          <w:lang w:val="en-US"/>
        </w:rPr>
        <w:t>6</w:t>
      </w:r>
      <w:r w:rsidRPr="004E4C7D">
        <w:rPr>
          <w:szCs w:val="28"/>
          <w:lang w:val="en-US"/>
        </w:rPr>
        <w:t xml:space="preserve">. </w:t>
      </w:r>
      <w:proofErr w:type="spellStart"/>
      <w:r w:rsidR="003C1B33" w:rsidRPr="009B6000">
        <w:rPr>
          <w:i/>
          <w:color w:val="000000"/>
          <w:szCs w:val="28"/>
          <w:lang w:val="en-US"/>
        </w:rPr>
        <w:t>Tretmans</w:t>
      </w:r>
      <w:proofErr w:type="spellEnd"/>
      <w:r w:rsidR="003C1B33" w:rsidRPr="009B6000">
        <w:rPr>
          <w:i/>
          <w:color w:val="000000"/>
          <w:szCs w:val="28"/>
          <w:lang w:val="en-US"/>
        </w:rPr>
        <w:t> J.</w:t>
      </w:r>
      <w:r w:rsidR="003C1B33" w:rsidRPr="00DE66AB">
        <w:rPr>
          <w:color w:val="000000"/>
          <w:szCs w:val="28"/>
          <w:lang w:val="en-US"/>
        </w:rPr>
        <w:t xml:space="preserve"> Conformance testing with </w:t>
      </w:r>
      <w:proofErr w:type="spellStart"/>
      <w:r w:rsidR="003C1B33" w:rsidRPr="00DE66AB">
        <w:rPr>
          <w:color w:val="000000"/>
          <w:szCs w:val="28"/>
          <w:lang w:val="en-US"/>
        </w:rPr>
        <w:t>labelled</w:t>
      </w:r>
      <w:proofErr w:type="spellEnd"/>
      <w:r w:rsidR="003C1B33" w:rsidRPr="00DE66AB">
        <w:rPr>
          <w:color w:val="000000"/>
          <w:szCs w:val="28"/>
          <w:lang w:val="en-US"/>
        </w:rPr>
        <w:t xml:space="preserve"> transition systems: implementation relations and test generation</w:t>
      </w:r>
      <w:r w:rsidR="004A45FA" w:rsidRPr="004A45FA">
        <w:rPr>
          <w:color w:val="000000"/>
          <w:szCs w:val="28"/>
          <w:lang w:val="en-US"/>
        </w:rPr>
        <w:t xml:space="preserve"> </w:t>
      </w:r>
      <w:r w:rsidR="004A45FA">
        <w:rPr>
          <w:color w:val="000000"/>
          <w:szCs w:val="28"/>
          <w:lang w:val="en-US"/>
        </w:rPr>
        <w:t>//</w:t>
      </w:r>
      <w:r w:rsidR="003C1B33" w:rsidRPr="00DE66AB">
        <w:rPr>
          <w:color w:val="000000"/>
          <w:szCs w:val="28"/>
          <w:lang w:val="en-US"/>
        </w:rPr>
        <w:t xml:space="preserve"> </w:t>
      </w:r>
      <w:r w:rsidR="003C1B33" w:rsidRPr="009B6000">
        <w:rPr>
          <w:color w:val="000000"/>
          <w:szCs w:val="28"/>
          <w:lang w:val="en-US"/>
        </w:rPr>
        <w:t>Computer Networks and ISDN Systems</w:t>
      </w:r>
      <w:r w:rsidR="004A45FA" w:rsidRPr="004A45FA">
        <w:rPr>
          <w:color w:val="000000"/>
          <w:szCs w:val="28"/>
          <w:lang w:val="en-US"/>
        </w:rPr>
        <w:t xml:space="preserve">. – 1996. – № 1. – </w:t>
      </w:r>
      <w:r w:rsidR="004A45FA">
        <w:rPr>
          <w:color w:val="000000"/>
          <w:szCs w:val="28"/>
        </w:rPr>
        <w:t>С</w:t>
      </w:r>
      <w:r w:rsidR="003C1B33" w:rsidRPr="009B6000">
        <w:rPr>
          <w:color w:val="000000"/>
          <w:szCs w:val="28"/>
          <w:lang w:val="en-US"/>
        </w:rPr>
        <w:t>.</w:t>
      </w:r>
      <w:r w:rsidR="004A45FA" w:rsidRPr="004A45FA">
        <w:rPr>
          <w:color w:val="000000"/>
          <w:szCs w:val="28"/>
          <w:lang w:val="en-US"/>
        </w:rPr>
        <w:t xml:space="preserve"> </w:t>
      </w:r>
      <w:r w:rsidR="003C1B33" w:rsidRPr="009B6000">
        <w:rPr>
          <w:color w:val="000000"/>
          <w:szCs w:val="28"/>
          <w:lang w:val="en-US"/>
        </w:rPr>
        <w:t>49-79.</w:t>
      </w:r>
      <w:bookmarkEnd w:id="25"/>
      <w:r w:rsidR="003C1B33" w:rsidRPr="009B6000">
        <w:rPr>
          <w:color w:val="000000"/>
          <w:szCs w:val="28"/>
          <w:lang w:val="en-US"/>
        </w:rPr>
        <w:t xml:space="preserve">  </w:t>
      </w:r>
    </w:p>
    <w:p w:rsidR="003C1B33" w:rsidRPr="00DD2409" w:rsidRDefault="004E4C7D" w:rsidP="004E4C7D">
      <w:pPr>
        <w:ind w:left="284" w:hanging="284"/>
        <w:jc w:val="left"/>
        <w:rPr>
          <w:lang w:val="en-US"/>
        </w:rPr>
      </w:pPr>
      <w:bookmarkStart w:id="26" w:name="_Ref180395074"/>
      <w:bookmarkStart w:id="27" w:name="_Ref180490638"/>
      <w:r w:rsidRPr="004E4C7D">
        <w:rPr>
          <w:szCs w:val="28"/>
          <w:lang w:val="en-US"/>
        </w:rPr>
        <w:t>1</w:t>
      </w:r>
      <w:r>
        <w:rPr>
          <w:szCs w:val="28"/>
          <w:lang w:val="en-US"/>
        </w:rPr>
        <w:t>7</w:t>
      </w:r>
      <w:r w:rsidRPr="004E4C7D">
        <w:rPr>
          <w:szCs w:val="28"/>
          <w:lang w:val="en-US"/>
        </w:rPr>
        <w:t xml:space="preserve">. </w:t>
      </w:r>
      <w:proofErr w:type="spellStart"/>
      <w:r w:rsidR="003C1B33" w:rsidRPr="009B6000">
        <w:rPr>
          <w:i/>
          <w:lang w:val="en-US"/>
        </w:rPr>
        <w:t>Tretmans</w:t>
      </w:r>
      <w:proofErr w:type="spellEnd"/>
      <w:r w:rsidR="003C1B33" w:rsidRPr="009B6000">
        <w:rPr>
          <w:i/>
          <w:lang w:val="en-US"/>
        </w:rPr>
        <w:t> J.</w:t>
      </w:r>
      <w:r w:rsidR="003C1B33" w:rsidRPr="00DE66AB">
        <w:rPr>
          <w:lang w:val="en-US"/>
        </w:rPr>
        <w:t xml:space="preserve"> Test Generation with Inputs, Outputs and Repetitive Quiescence. </w:t>
      </w:r>
      <w:r w:rsidR="004A45FA" w:rsidRPr="00CA5195">
        <w:rPr>
          <w:lang w:val="en-US"/>
        </w:rPr>
        <w:t xml:space="preserve">– </w:t>
      </w:r>
      <w:r w:rsidR="003C1B33" w:rsidRPr="00CA5195">
        <w:rPr>
          <w:lang w:val="en-US"/>
        </w:rPr>
        <w:t>In: Software-Concepts and Tools, Vol. 17, Issue 3, 1996.</w:t>
      </w:r>
      <w:bookmarkEnd w:id="26"/>
      <w:bookmarkEnd w:id="27"/>
    </w:p>
    <w:p w:rsidR="00DD2409" w:rsidRPr="00CA5195" w:rsidRDefault="00DD2409" w:rsidP="00DD2409">
      <w:pPr>
        <w:ind w:firstLine="0"/>
        <w:jc w:val="left"/>
        <w:rPr>
          <w:lang w:val="en-US"/>
        </w:rPr>
      </w:pPr>
    </w:p>
    <w:sectPr w:rsidR="00DD2409" w:rsidRPr="00CA5195" w:rsidSect="0093761C">
      <w:headerReference w:type="default" r:id="rId9"/>
      <w:footerReference w:type="default" r:id="rId1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E58" w:rsidRDefault="00953E58">
      <w:r>
        <w:separator/>
      </w:r>
    </w:p>
  </w:endnote>
  <w:endnote w:type="continuationSeparator" w:id="0">
    <w:p w:rsidR="00953E58" w:rsidRDefault="00953E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CC"/>
    <w:family w:val="roman"/>
    <w:pitch w:val="variable"/>
    <w:sig w:usb0="E0002AFF" w:usb1="C0007841" w:usb2="00000009" w:usb3="00000000" w:csb0="000001FF" w:csb1="00000000"/>
    <w:embedRegular r:id="rId1" w:fontKey="{3574B5AA-F9CF-40CF-9AB1-8AA4C05F32AB}"/>
  </w:font>
  <w:font w:name="Tahoma">
    <w:panose1 w:val="020B0604030504040204"/>
    <w:charset w:val="CC"/>
    <w:family w:val="swiss"/>
    <w:pitch w:val="variable"/>
    <w:sig w:usb0="E1002EFF" w:usb1="C000605B" w:usb2="00000029" w:usb3="00000000" w:csb0="000101FF" w:csb1="00000000"/>
    <w:embedRegular r:id="rId2" w:fontKey="{ADE7B2C2-33BE-4D52-9452-B06609F66910}"/>
  </w:font>
  <w:font w:name="CMTI10">
    <w:altName w:val="Times New Roman"/>
    <w:panose1 w:val="00000000000000000000"/>
    <w:charset w:val="00"/>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embedRegular r:id="rId3" w:fontKey="{7AF89E13-8E96-4551-AD62-01BEBDA4F716}"/>
  </w:font>
  <w:font w:name="Calibri">
    <w:panose1 w:val="020F0502020204030204"/>
    <w:charset w:val="CC"/>
    <w:family w:val="swiss"/>
    <w:pitch w:val="variable"/>
    <w:sig w:usb0="E00002FF" w:usb1="4000ACFF" w:usb2="00000001" w:usb3="00000000" w:csb0="0000019F" w:csb1="00000000"/>
    <w:embedRegular r:id="rId4" w:fontKey="{6A1DC9ED-3D87-47E8-90D7-1D994E27F9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4B5" w:rsidRDefault="00D774B5">
    <w:pPr>
      <w:pStyle w:val="a8"/>
      <w:jc w:val="center"/>
    </w:pPr>
    <w:fldSimple w:instr=" PAGE   \* MERGEFORMAT ">
      <w:r>
        <w:rPr>
          <w:noProof/>
        </w:rPr>
        <w:t>2</w:t>
      </w:r>
    </w:fldSimple>
  </w:p>
  <w:p w:rsidR="00D774B5" w:rsidRDefault="00D774B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E58" w:rsidRDefault="00953E58">
      <w:r>
        <w:separator/>
      </w:r>
    </w:p>
  </w:footnote>
  <w:footnote w:type="continuationSeparator" w:id="0">
    <w:p w:rsidR="00953E58" w:rsidRDefault="00953E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4B5" w:rsidRPr="00D774B5" w:rsidRDefault="00D774B5" w:rsidP="00D774B5">
    <w:pPr>
      <w:pStyle w:val="af3"/>
      <w:rPr>
        <w:sz w:val="20"/>
        <w:lang w:val="ru-RU"/>
      </w:rPr>
    </w:pPr>
    <w:r w:rsidRPr="00D774B5">
      <w:rPr>
        <w:sz w:val="20"/>
        <w:lang w:val="ru-RU"/>
      </w:rPr>
      <w:t xml:space="preserve">И.Б.Бурдонов, </w:t>
    </w:r>
    <w:proofErr w:type="spellStart"/>
    <w:r w:rsidRPr="00D774B5">
      <w:rPr>
        <w:sz w:val="20"/>
        <w:lang w:val="ru-RU"/>
      </w:rPr>
      <w:t>А.С.Косачев</w:t>
    </w:r>
    <w:proofErr w:type="spellEnd"/>
    <w:r w:rsidRPr="00D774B5">
      <w:rPr>
        <w:sz w:val="20"/>
        <w:lang w:val="ru-RU"/>
      </w:rPr>
      <w:t>.</w:t>
    </w:r>
  </w:p>
  <w:p w:rsidR="00D774B5" w:rsidRPr="00D774B5" w:rsidRDefault="00D774B5" w:rsidP="00D774B5">
    <w:pPr>
      <w:pStyle w:val="af3"/>
      <w:rPr>
        <w:sz w:val="20"/>
        <w:lang w:val="ru-RU"/>
      </w:rPr>
    </w:pPr>
    <w:r w:rsidRPr="00D774B5">
      <w:rPr>
        <w:sz w:val="20"/>
        <w:lang w:val="ru-RU"/>
      </w:rPr>
      <w:t xml:space="preserve">Семантики взаимодействия с отказами, дивергенцией и разрушением. Часть 1. Гипотеза о безопасности и безопасная </w:t>
    </w:r>
    <w:proofErr w:type="spellStart"/>
    <w:r w:rsidRPr="00D774B5">
      <w:rPr>
        <w:sz w:val="20"/>
        <w:lang w:val="ru-RU"/>
      </w:rPr>
      <w:t>конформность</w:t>
    </w:r>
    <w:proofErr w:type="spellEnd"/>
    <w:r w:rsidRPr="00D774B5">
      <w:rPr>
        <w:sz w:val="20"/>
        <w:lang w:val="ru-RU"/>
      </w:rPr>
      <w:t>.</w:t>
    </w:r>
  </w:p>
  <w:p w:rsidR="00D774B5" w:rsidRPr="00D774B5" w:rsidRDefault="00D774B5" w:rsidP="00D774B5">
    <w:pPr>
      <w:pStyle w:val="af3"/>
      <w:rPr>
        <w:sz w:val="20"/>
        <w:lang w:val="ru-RU"/>
      </w:rPr>
    </w:pPr>
    <w:r w:rsidRPr="00D774B5">
      <w:rPr>
        <w:sz w:val="20"/>
        <w:lang w:val="ru-RU"/>
      </w:rPr>
      <w:t>«Вестник Томского государственного университета. Управление, вычислительная техника и информатика», №4, 2010, стр.124-133.</w:t>
    </w:r>
  </w:p>
  <w:p w:rsidR="00D774B5" w:rsidRPr="00D774B5" w:rsidRDefault="00D774B5" w:rsidP="00D774B5">
    <w:pPr>
      <w:pStyle w:val="af3"/>
      <w:rPr>
        <w:sz w:val="20"/>
      </w:rPr>
    </w:pPr>
    <w:r w:rsidRPr="00D774B5">
      <w:rPr>
        <w:sz w:val="20"/>
      </w:rPr>
      <w:t xml:space="preserve">10 </w:t>
    </w:r>
    <w:proofErr w:type="spellStart"/>
    <w:r w:rsidRPr="00D774B5">
      <w:rPr>
        <w:sz w:val="20"/>
      </w:rPr>
      <w:t>стр</w:t>
    </w:r>
    <w:proofErr w:type="spellEnd"/>
    <w:r w:rsidRPr="00D774B5">
      <w:rPr>
        <w:sz w:val="20"/>
      </w:rPr>
      <w:t>.</w:t>
    </w:r>
  </w:p>
  <w:p w:rsidR="00D774B5" w:rsidRPr="00D774B5" w:rsidRDefault="00D774B5" w:rsidP="00D774B5">
    <w:pPr>
      <w:pStyle w:val="af3"/>
      <w:rPr>
        <w:sz w:val="20"/>
      </w:rPr>
    </w:pPr>
    <w:r w:rsidRPr="00D774B5">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A87004"/>
    <w:multiLevelType w:val="multilevel"/>
    <w:tmpl w:val="3EEE9882"/>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E202038"/>
    <w:multiLevelType w:val="hybridMultilevel"/>
    <w:tmpl w:val="DF4CEE6E"/>
    <w:lvl w:ilvl="0" w:tplc="5262F9FC">
      <w:start w:val="1"/>
      <w:numFmt w:val="decimal"/>
      <w:pStyle w:val="a0"/>
      <w:lvlText w:val="Рис.%1."/>
      <w:lvlJc w:val="left"/>
      <w:pPr>
        <w:tabs>
          <w:tab w:val="num" w:pos="284"/>
        </w:tabs>
        <w:ind w:left="284" w:hanging="284"/>
      </w:pPr>
      <w:rPr>
        <w:rFonts w:ascii="Times New Roman" w:hAnsi="Times New Roman" w:hint="default"/>
        <w:b w:val="0"/>
        <w:i w:val="0"/>
        <w:sz w:val="2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80565E"/>
    <w:multiLevelType w:val="hybridMultilevel"/>
    <w:tmpl w:val="9222BC14"/>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7">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407B1C"/>
    <w:multiLevelType w:val="hybridMultilevel"/>
    <w:tmpl w:val="719C06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917103D"/>
    <w:multiLevelType w:val="multilevel"/>
    <w:tmpl w:val="979E103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9ED07FE"/>
    <w:multiLevelType w:val="hybridMultilevel"/>
    <w:tmpl w:val="AC42E47A"/>
    <w:lvl w:ilvl="0" w:tplc="5BD43172">
      <w:start w:val="1"/>
      <w:numFmt w:val="decimal"/>
      <w:pStyle w:val="Proposition"/>
      <w:lvlText w:val="Proposition %1:"/>
      <w:lvlJc w:val="left"/>
      <w:pPr>
        <w:tabs>
          <w:tab w:val="num" w:pos="2160"/>
        </w:tabs>
        <w:ind w:left="0" w:firstLine="0"/>
      </w:pPr>
      <w:rPr>
        <w:rFonts w:cs="Times New Roman" w:hint="default"/>
        <w:u w:val="single"/>
      </w:rPr>
    </w:lvl>
    <w:lvl w:ilvl="1" w:tplc="A072E3EA">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FCE0E9F"/>
    <w:multiLevelType w:val="hybridMultilevel"/>
    <w:tmpl w:val="54F6E7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143731B"/>
    <w:multiLevelType w:val="hybridMultilevel"/>
    <w:tmpl w:val="8E6C36C4"/>
    <w:lvl w:ilvl="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start w:val="111"/>
      <w:numFmt w:val="bullet"/>
      <w:lvlText w:val="·"/>
      <w:lvlJc w:val="left"/>
      <w:pPr>
        <w:tabs>
          <w:tab w:val="num" w:pos="284"/>
        </w:tabs>
        <w:ind w:left="284" w:hanging="284"/>
      </w:pPr>
      <w:rPr>
        <w:rFonts w:ascii="Times New Roman" w:hAnsi="Times New Roman" w:cs="Times New Roman" w:hint="default"/>
        <w:u w:val="none"/>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4D7C4851"/>
    <w:multiLevelType w:val="hybridMultilevel"/>
    <w:tmpl w:val="6BEEEE48"/>
    <w:lvl w:ilvl="0" w:tplc="71EC0BCE">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F65A963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4E1128AD"/>
    <w:multiLevelType w:val="multilevel"/>
    <w:tmpl w:val="E028EF96"/>
    <w:lvl w:ilvl="0">
      <w:start w:val="1"/>
      <w:numFmt w:val="decimal"/>
      <w:lvlText w:val="%1."/>
      <w:lvlJc w:val="left"/>
      <w:pPr>
        <w:tabs>
          <w:tab w:val="num" w:pos="284"/>
        </w:tabs>
        <w:ind w:left="284" w:hanging="284"/>
      </w:pPr>
      <w:rPr>
        <w:rFonts w:ascii="Times New Roman" w:hAnsi="Times New Roman" w:hint="default"/>
        <w:b/>
        <w:i w:val="0"/>
        <w:outline w:val="0"/>
        <w:emboss w:val="0"/>
        <w:imprint w:val="0"/>
        <w:color w:val="auto"/>
        <w:sz w:val="28"/>
        <w:vertAlign w:val="baseline"/>
      </w:rPr>
    </w:lvl>
    <w:lvl w:ilvl="1">
      <w:start w:val="1"/>
      <w:numFmt w:val="decimal"/>
      <w:lvlRestart w:val="0"/>
      <w:pStyle w:val="2"/>
      <w:lvlText w:val="%1.%2."/>
      <w:lvlJc w:val="left"/>
      <w:pPr>
        <w:tabs>
          <w:tab w:val="num" w:pos="567"/>
        </w:tabs>
        <w:ind w:left="567" w:hanging="567"/>
      </w:pPr>
      <w:rPr>
        <w:rFonts w:ascii="Times New Roman" w:hAnsi="Times New Roman" w:hint="default"/>
        <w:b/>
        <w:i w:val="0"/>
      </w:rPr>
    </w:lvl>
    <w:lvl w:ilvl="2">
      <w:start w:val="1"/>
      <w:numFmt w:val="decimal"/>
      <w:pStyle w:val="30"/>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6">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7">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4A90E4E"/>
    <w:multiLevelType w:val="hybridMultilevel"/>
    <w:tmpl w:val="7C2C2960"/>
    <w:lvl w:ilvl="0" w:tplc="AFF4C152">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A94C7CA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55E627D9"/>
    <w:multiLevelType w:val="hybridMultilevel"/>
    <w:tmpl w:val="5F3A8B48"/>
    <w:lvl w:ilvl="0" w:tplc="0419000F">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6D27F9B"/>
    <w:multiLevelType w:val="hybridMultilevel"/>
    <w:tmpl w:val="6136F228"/>
    <w:lvl w:ilvl="0" w:tplc="38906618">
      <w:start w:val="1"/>
      <w:numFmt w:val="decimal"/>
      <w:pStyle w:val="1"/>
      <w:lvlText w:val="%1."/>
      <w:lvlJc w:val="left"/>
      <w:pPr>
        <w:tabs>
          <w:tab w:val="num" w:pos="284"/>
        </w:tabs>
        <w:ind w:left="567" w:hanging="283"/>
      </w:pPr>
      <w:rPr>
        <w:rFonts w:hint="default"/>
      </w:rPr>
    </w:lvl>
    <w:lvl w:ilvl="1" w:tplc="5B08DD98">
      <w:start w:val="1"/>
      <w:numFmt w:val="decimal"/>
      <w:lvlText w:val="%2."/>
      <w:lvlJc w:val="left"/>
      <w:pPr>
        <w:tabs>
          <w:tab w:val="num" w:pos="284"/>
        </w:tabs>
        <w:ind w:left="284"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818491C"/>
    <w:multiLevelType w:val="multilevel"/>
    <w:tmpl w:val="412E1438"/>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hanging="284"/>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8ED3CEC"/>
    <w:multiLevelType w:val="hybridMultilevel"/>
    <w:tmpl w:val="ED3E1700"/>
    <w:lvl w:ilvl="0" w:tplc="F12E2330">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9357D5C"/>
    <w:multiLevelType w:val="hybridMultilevel"/>
    <w:tmpl w:val="0900B79A"/>
    <w:lvl w:ilvl="0" w:tplc="6A049912">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CBF5B99"/>
    <w:multiLevelType w:val="hybridMultilevel"/>
    <w:tmpl w:val="10B68938"/>
    <w:lvl w:ilvl="0" w:tplc="CC52F6E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7631460"/>
    <w:multiLevelType w:val="hybridMultilevel"/>
    <w:tmpl w:val="E3DCFE9C"/>
    <w:lvl w:ilvl="0" w:tplc="FE9C6B50">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nsid w:val="69E37BB2"/>
    <w:multiLevelType w:val="multilevel"/>
    <w:tmpl w:val="A4F27994"/>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C7E7C0C"/>
    <w:multiLevelType w:val="hybridMultilevel"/>
    <w:tmpl w:val="B3C8AF68"/>
    <w:lvl w:ilvl="0" w:tplc="11181228">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3028DC74">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490A6524">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D077402"/>
    <w:multiLevelType w:val="hybridMultilevel"/>
    <w:tmpl w:val="B82E33E6"/>
    <w:lvl w:ilvl="0" w:tplc="BDF61AE4">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F0D0B3D"/>
    <w:multiLevelType w:val="multilevel"/>
    <w:tmpl w:val="4386CD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0153846"/>
    <w:multiLevelType w:val="hybridMultilevel"/>
    <w:tmpl w:val="527A7E4C"/>
    <w:lvl w:ilvl="0" w:tplc="BE08B534">
      <w:start w:val="1"/>
      <w:numFmt w:val="decimal"/>
      <w:lvlText w:val="%1."/>
      <w:lvlJc w:val="left"/>
      <w:pPr>
        <w:tabs>
          <w:tab w:val="num" w:pos="644"/>
        </w:tabs>
        <w:ind w:left="644" w:hanging="284"/>
      </w:pPr>
      <w:rPr>
        <w:rFonts w:ascii="Times New Roman" w:hAnsi="Times New Roman" w:hint="default"/>
        <w:b w:val="0"/>
        <w:i w:val="0"/>
        <w:sz w:val="2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2">
    <w:nsid w:val="71F519B6"/>
    <w:multiLevelType w:val="hybridMultilevel"/>
    <w:tmpl w:val="B8EA6C6A"/>
    <w:lvl w:ilvl="0" w:tplc="693816FA">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2BD0044"/>
    <w:multiLevelType w:val="multilevel"/>
    <w:tmpl w:val="F4A4C2AC"/>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8540D6F"/>
    <w:multiLevelType w:val="hybridMultilevel"/>
    <w:tmpl w:val="0A24815E"/>
    <w:lvl w:ilvl="0" w:tplc="1B8650EC">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D99300A"/>
    <w:multiLevelType w:val="multilevel"/>
    <w:tmpl w:val="527A7E4C"/>
    <w:lvl w:ilvl="0">
      <w:start w:val="1"/>
      <w:numFmt w:val="decimal"/>
      <w:lvlText w:val="%1."/>
      <w:lvlJc w:val="left"/>
      <w:pPr>
        <w:tabs>
          <w:tab w:val="num" w:pos="644"/>
        </w:tabs>
        <w:ind w:left="644" w:hanging="284"/>
      </w:pPr>
      <w:rPr>
        <w:rFonts w:ascii="Times New Roman" w:hAnsi="Times New Roman" w:hint="default"/>
        <w:b w:val="0"/>
        <w:i w:val="0"/>
        <w:sz w:val="20"/>
        <w:u w:val="none"/>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0"/>
  </w:num>
  <w:num w:numId="2">
    <w:abstractNumId w:val="15"/>
  </w:num>
  <w:num w:numId="3">
    <w:abstractNumId w:val="5"/>
  </w:num>
  <w:num w:numId="4">
    <w:abstractNumId w:val="5"/>
    <w:lvlOverride w:ilvl="0">
      <w:startOverride w:val="1"/>
    </w:lvlOverride>
  </w:num>
  <w:num w:numId="5">
    <w:abstractNumId w:val="16"/>
  </w:num>
  <w:num w:numId="6">
    <w:abstractNumId w:val="11"/>
  </w:num>
  <w:num w:numId="7">
    <w:abstractNumId w:val="7"/>
  </w:num>
  <w:num w:numId="8">
    <w:abstractNumId w:val="2"/>
  </w:num>
  <w:num w:numId="9">
    <w:abstractNumId w:val="25"/>
  </w:num>
  <w:num w:numId="10">
    <w:abstractNumId w:val="24"/>
  </w:num>
  <w:num w:numId="11">
    <w:abstractNumId w:val="18"/>
  </w:num>
  <w:num w:numId="12">
    <w:abstractNumId w:val="19"/>
  </w:num>
  <w:num w:numId="13">
    <w:abstractNumId w:val="14"/>
  </w:num>
  <w:num w:numId="14">
    <w:abstractNumId w:val="23"/>
  </w:num>
  <w:num w:numId="15">
    <w:abstractNumId w:val="13"/>
  </w:num>
  <w:num w:numId="16">
    <w:abstractNumId w:val="22"/>
  </w:num>
  <w:num w:numId="17">
    <w:abstractNumId w:val="1"/>
  </w:num>
  <w:num w:numId="18">
    <w:abstractNumId w:val="34"/>
  </w:num>
  <w:num w:numId="19">
    <w:abstractNumId w:val="3"/>
  </w:num>
  <w:num w:numId="20">
    <w:abstractNumId w:val="31"/>
  </w:num>
  <w:num w:numId="21">
    <w:abstractNumId w:val="36"/>
  </w:num>
  <w:num w:numId="22">
    <w:abstractNumId w:val="32"/>
  </w:num>
  <w:num w:numId="23">
    <w:abstractNumId w:val="9"/>
  </w:num>
  <w:num w:numId="24">
    <w:abstractNumId w:val="17"/>
  </w:num>
  <w:num w:numId="25">
    <w:abstractNumId w:val="0"/>
  </w:num>
  <w:num w:numId="26">
    <w:abstractNumId w:val="27"/>
  </w:num>
  <w:num w:numId="27">
    <w:abstractNumId w:val="30"/>
  </w:num>
  <w:num w:numId="28">
    <w:abstractNumId w:val="6"/>
  </w:num>
  <w:num w:numId="29">
    <w:abstractNumId w:val="4"/>
  </w:num>
  <w:num w:numId="30">
    <w:abstractNumId w:val="21"/>
  </w:num>
  <w:num w:numId="31">
    <w:abstractNumId w:val="33"/>
  </w:num>
  <w:num w:numId="32">
    <w:abstractNumId w:val="26"/>
  </w:num>
  <w:num w:numId="33">
    <w:abstractNumId w:val="8"/>
  </w:num>
  <w:num w:numId="34">
    <w:abstractNumId w:val="12"/>
  </w:num>
  <w:num w:numId="35">
    <w:abstractNumId w:val="28"/>
  </w:num>
  <w:num w:numId="36">
    <w:abstractNumId w:val="10"/>
  </w:num>
  <w:num w:numId="37">
    <w:abstractNumId w:val="35"/>
  </w:num>
  <w:num w:numId="3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B509A6"/>
    <w:rsid w:val="00003DEB"/>
    <w:rsid w:val="00014A87"/>
    <w:rsid w:val="000159B2"/>
    <w:rsid w:val="00030D30"/>
    <w:rsid w:val="00055361"/>
    <w:rsid w:val="00072610"/>
    <w:rsid w:val="000945BB"/>
    <w:rsid w:val="000A138D"/>
    <w:rsid w:val="000A3BA1"/>
    <w:rsid w:val="000C5661"/>
    <w:rsid w:val="000D0F13"/>
    <w:rsid w:val="000F3769"/>
    <w:rsid w:val="000F7DDB"/>
    <w:rsid w:val="001207CB"/>
    <w:rsid w:val="00127F1C"/>
    <w:rsid w:val="00131E15"/>
    <w:rsid w:val="00154C69"/>
    <w:rsid w:val="00157827"/>
    <w:rsid w:val="00165B7B"/>
    <w:rsid w:val="00174677"/>
    <w:rsid w:val="0018734D"/>
    <w:rsid w:val="001917A7"/>
    <w:rsid w:val="001A78F3"/>
    <w:rsid w:val="001B11B6"/>
    <w:rsid w:val="001B4471"/>
    <w:rsid w:val="001B7982"/>
    <w:rsid w:val="001C1FF3"/>
    <w:rsid w:val="001C3EF4"/>
    <w:rsid w:val="001E36F0"/>
    <w:rsid w:val="001F26EB"/>
    <w:rsid w:val="00210F98"/>
    <w:rsid w:val="00232906"/>
    <w:rsid w:val="00233967"/>
    <w:rsid w:val="00254956"/>
    <w:rsid w:val="00292318"/>
    <w:rsid w:val="002A4743"/>
    <w:rsid w:val="002B03A9"/>
    <w:rsid w:val="002C55BB"/>
    <w:rsid w:val="002E4236"/>
    <w:rsid w:val="002F0448"/>
    <w:rsid w:val="00310B28"/>
    <w:rsid w:val="00316247"/>
    <w:rsid w:val="0032490D"/>
    <w:rsid w:val="00360DD2"/>
    <w:rsid w:val="003751FC"/>
    <w:rsid w:val="003763E6"/>
    <w:rsid w:val="003906B6"/>
    <w:rsid w:val="003940B2"/>
    <w:rsid w:val="003A4C83"/>
    <w:rsid w:val="003A7614"/>
    <w:rsid w:val="003C1B33"/>
    <w:rsid w:val="003C2283"/>
    <w:rsid w:val="003C2FED"/>
    <w:rsid w:val="003D1E0A"/>
    <w:rsid w:val="004334E7"/>
    <w:rsid w:val="00441192"/>
    <w:rsid w:val="00441C50"/>
    <w:rsid w:val="00457AC6"/>
    <w:rsid w:val="00457C1D"/>
    <w:rsid w:val="00470ECB"/>
    <w:rsid w:val="004802E7"/>
    <w:rsid w:val="00481E59"/>
    <w:rsid w:val="00483F1E"/>
    <w:rsid w:val="004846E9"/>
    <w:rsid w:val="00485315"/>
    <w:rsid w:val="00490E2E"/>
    <w:rsid w:val="004932FF"/>
    <w:rsid w:val="004975BD"/>
    <w:rsid w:val="004A05EF"/>
    <w:rsid w:val="004A39A5"/>
    <w:rsid w:val="004A4260"/>
    <w:rsid w:val="004A45FA"/>
    <w:rsid w:val="004A46EE"/>
    <w:rsid w:val="004A4FE6"/>
    <w:rsid w:val="004A7F39"/>
    <w:rsid w:val="004C3AC6"/>
    <w:rsid w:val="004C4324"/>
    <w:rsid w:val="004C7A4D"/>
    <w:rsid w:val="004D4EAC"/>
    <w:rsid w:val="004E4C7D"/>
    <w:rsid w:val="004E57AD"/>
    <w:rsid w:val="004E5D11"/>
    <w:rsid w:val="004F5C7E"/>
    <w:rsid w:val="00505010"/>
    <w:rsid w:val="00505B71"/>
    <w:rsid w:val="0051766B"/>
    <w:rsid w:val="00523ED9"/>
    <w:rsid w:val="00532F67"/>
    <w:rsid w:val="005476FD"/>
    <w:rsid w:val="00555FFE"/>
    <w:rsid w:val="005607D8"/>
    <w:rsid w:val="00573C80"/>
    <w:rsid w:val="00577C8B"/>
    <w:rsid w:val="005C5E3E"/>
    <w:rsid w:val="005D39C4"/>
    <w:rsid w:val="005D502C"/>
    <w:rsid w:val="005E19CE"/>
    <w:rsid w:val="005E3752"/>
    <w:rsid w:val="005F0CA8"/>
    <w:rsid w:val="00642A50"/>
    <w:rsid w:val="006544E3"/>
    <w:rsid w:val="00671EBD"/>
    <w:rsid w:val="006800AB"/>
    <w:rsid w:val="00684002"/>
    <w:rsid w:val="00686E30"/>
    <w:rsid w:val="006B3B7C"/>
    <w:rsid w:val="006B3BE3"/>
    <w:rsid w:val="006F1D66"/>
    <w:rsid w:val="00712073"/>
    <w:rsid w:val="00716CE7"/>
    <w:rsid w:val="00717279"/>
    <w:rsid w:val="00732B5D"/>
    <w:rsid w:val="00744CD8"/>
    <w:rsid w:val="00756699"/>
    <w:rsid w:val="00764025"/>
    <w:rsid w:val="00764D9A"/>
    <w:rsid w:val="00765977"/>
    <w:rsid w:val="007720E9"/>
    <w:rsid w:val="0079086E"/>
    <w:rsid w:val="00794DC8"/>
    <w:rsid w:val="007A4A15"/>
    <w:rsid w:val="007C1578"/>
    <w:rsid w:val="007C54E4"/>
    <w:rsid w:val="007D4792"/>
    <w:rsid w:val="007D6233"/>
    <w:rsid w:val="007E0D82"/>
    <w:rsid w:val="007E19ED"/>
    <w:rsid w:val="007E2C73"/>
    <w:rsid w:val="007F0625"/>
    <w:rsid w:val="007F266C"/>
    <w:rsid w:val="007F6FE2"/>
    <w:rsid w:val="00800667"/>
    <w:rsid w:val="00814E5F"/>
    <w:rsid w:val="00825FD5"/>
    <w:rsid w:val="00831DBB"/>
    <w:rsid w:val="00833F7E"/>
    <w:rsid w:val="00840A8F"/>
    <w:rsid w:val="00855A78"/>
    <w:rsid w:val="008572A2"/>
    <w:rsid w:val="0086295A"/>
    <w:rsid w:val="00870ECC"/>
    <w:rsid w:val="008908A5"/>
    <w:rsid w:val="008967C0"/>
    <w:rsid w:val="00897331"/>
    <w:rsid w:val="008B443C"/>
    <w:rsid w:val="008B5B89"/>
    <w:rsid w:val="008C2C31"/>
    <w:rsid w:val="008C34C5"/>
    <w:rsid w:val="008D6D6C"/>
    <w:rsid w:val="008E47A0"/>
    <w:rsid w:val="008F0E67"/>
    <w:rsid w:val="008F4CBB"/>
    <w:rsid w:val="00903825"/>
    <w:rsid w:val="00925BD2"/>
    <w:rsid w:val="00931581"/>
    <w:rsid w:val="0093761C"/>
    <w:rsid w:val="0093782D"/>
    <w:rsid w:val="00953E58"/>
    <w:rsid w:val="009579EC"/>
    <w:rsid w:val="00963B95"/>
    <w:rsid w:val="0096433F"/>
    <w:rsid w:val="009B34B4"/>
    <w:rsid w:val="009B528E"/>
    <w:rsid w:val="009B6000"/>
    <w:rsid w:val="009C2052"/>
    <w:rsid w:val="009C4B6F"/>
    <w:rsid w:val="009D0C0E"/>
    <w:rsid w:val="009D5EC3"/>
    <w:rsid w:val="009D7827"/>
    <w:rsid w:val="009E7D9B"/>
    <w:rsid w:val="00A0611E"/>
    <w:rsid w:val="00A11114"/>
    <w:rsid w:val="00A1577A"/>
    <w:rsid w:val="00A55556"/>
    <w:rsid w:val="00A64B44"/>
    <w:rsid w:val="00A72033"/>
    <w:rsid w:val="00AA436D"/>
    <w:rsid w:val="00AB1450"/>
    <w:rsid w:val="00AB648D"/>
    <w:rsid w:val="00AB7765"/>
    <w:rsid w:val="00AC06F2"/>
    <w:rsid w:val="00AD668F"/>
    <w:rsid w:val="00AE2E4B"/>
    <w:rsid w:val="00AF005E"/>
    <w:rsid w:val="00B26B9E"/>
    <w:rsid w:val="00B27E88"/>
    <w:rsid w:val="00B509A6"/>
    <w:rsid w:val="00B54ABD"/>
    <w:rsid w:val="00B67E9F"/>
    <w:rsid w:val="00B770AE"/>
    <w:rsid w:val="00BE22A1"/>
    <w:rsid w:val="00BF51B2"/>
    <w:rsid w:val="00BF7BB1"/>
    <w:rsid w:val="00C049CC"/>
    <w:rsid w:val="00C0658C"/>
    <w:rsid w:val="00C31E42"/>
    <w:rsid w:val="00C51870"/>
    <w:rsid w:val="00C56485"/>
    <w:rsid w:val="00C64906"/>
    <w:rsid w:val="00C73295"/>
    <w:rsid w:val="00C75CE1"/>
    <w:rsid w:val="00C76A64"/>
    <w:rsid w:val="00C91007"/>
    <w:rsid w:val="00C97AF4"/>
    <w:rsid w:val="00CA5195"/>
    <w:rsid w:val="00CC08FF"/>
    <w:rsid w:val="00CD329C"/>
    <w:rsid w:val="00CD7E3E"/>
    <w:rsid w:val="00CE5AD9"/>
    <w:rsid w:val="00CE7159"/>
    <w:rsid w:val="00CF11BC"/>
    <w:rsid w:val="00D06610"/>
    <w:rsid w:val="00D11AAB"/>
    <w:rsid w:val="00D1502B"/>
    <w:rsid w:val="00D215B4"/>
    <w:rsid w:val="00D2339E"/>
    <w:rsid w:val="00D43D56"/>
    <w:rsid w:val="00D50393"/>
    <w:rsid w:val="00D5082D"/>
    <w:rsid w:val="00D60F4C"/>
    <w:rsid w:val="00D73998"/>
    <w:rsid w:val="00D774B5"/>
    <w:rsid w:val="00D83FB3"/>
    <w:rsid w:val="00D85042"/>
    <w:rsid w:val="00D86841"/>
    <w:rsid w:val="00DA4DFB"/>
    <w:rsid w:val="00DB54F5"/>
    <w:rsid w:val="00DC6AC8"/>
    <w:rsid w:val="00DD0C3D"/>
    <w:rsid w:val="00DD2409"/>
    <w:rsid w:val="00DD5CE2"/>
    <w:rsid w:val="00DE061E"/>
    <w:rsid w:val="00DE4A90"/>
    <w:rsid w:val="00DE4CFB"/>
    <w:rsid w:val="00DE66AB"/>
    <w:rsid w:val="00DE7ECE"/>
    <w:rsid w:val="00E43CC6"/>
    <w:rsid w:val="00E65D94"/>
    <w:rsid w:val="00E67C8C"/>
    <w:rsid w:val="00E879EC"/>
    <w:rsid w:val="00E95C1E"/>
    <w:rsid w:val="00EA3DDB"/>
    <w:rsid w:val="00EB0AE1"/>
    <w:rsid w:val="00EC2729"/>
    <w:rsid w:val="00EE104B"/>
    <w:rsid w:val="00EE5643"/>
    <w:rsid w:val="00F24555"/>
    <w:rsid w:val="00F325DD"/>
    <w:rsid w:val="00F43490"/>
    <w:rsid w:val="00F667E5"/>
    <w:rsid w:val="00F733AC"/>
    <w:rsid w:val="00F81E6C"/>
    <w:rsid w:val="00FA6BB8"/>
    <w:rsid w:val="00FD2C4C"/>
    <w:rsid w:val="00FD7F95"/>
    <w:rsid w:val="00FF7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contacts" w:name="Sn"/>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DD5CE2"/>
    <w:pPr>
      <w:ind w:firstLine="284"/>
      <w:jc w:val="both"/>
    </w:pPr>
    <w:rPr>
      <w:szCs w:val="24"/>
    </w:rPr>
  </w:style>
  <w:style w:type="paragraph" w:styleId="1">
    <w:name w:val="heading 1"/>
    <w:basedOn w:val="a2"/>
    <w:next w:val="a2"/>
    <w:qFormat/>
    <w:rsid w:val="00744CD8"/>
    <w:pPr>
      <w:keepNext/>
      <w:numPr>
        <w:numId w:val="1"/>
      </w:numPr>
      <w:ind w:left="568" w:hanging="284"/>
      <w:jc w:val="center"/>
      <w:outlineLvl w:val="0"/>
    </w:pPr>
    <w:rPr>
      <w:rFonts w:cs="Arial"/>
      <w:b/>
      <w:bCs/>
      <w:kern w:val="32"/>
      <w:szCs w:val="32"/>
    </w:rPr>
  </w:style>
  <w:style w:type="paragraph" w:styleId="2">
    <w:name w:val="heading 2"/>
    <w:basedOn w:val="a2"/>
    <w:next w:val="a2"/>
    <w:qFormat/>
    <w:rsid w:val="00DD5CE2"/>
    <w:pPr>
      <w:keepNext/>
      <w:numPr>
        <w:ilvl w:val="1"/>
        <w:numId w:val="2"/>
      </w:numPr>
      <w:spacing w:before="120" w:after="120"/>
      <w:ind w:left="568" w:hanging="284"/>
      <w:outlineLvl w:val="1"/>
    </w:pPr>
    <w:rPr>
      <w:rFonts w:cs="Arial"/>
      <w:b/>
      <w:bCs/>
      <w:iCs/>
      <w:szCs w:val="28"/>
    </w:rPr>
  </w:style>
  <w:style w:type="paragraph" w:styleId="30">
    <w:name w:val="heading 3"/>
    <w:basedOn w:val="a2"/>
    <w:next w:val="a2"/>
    <w:link w:val="31"/>
    <w:qFormat/>
    <w:rsid w:val="00DD5CE2"/>
    <w:pPr>
      <w:keepNext/>
      <w:numPr>
        <w:ilvl w:val="2"/>
        <w:numId w:val="2"/>
      </w:numPr>
      <w:spacing w:before="120" w:after="120"/>
      <w:ind w:left="568" w:hanging="284"/>
      <w:outlineLvl w:val="2"/>
    </w:pPr>
    <w:rPr>
      <w:rFonts w:cs="Arial"/>
      <w:b/>
      <w:bCs/>
      <w:szCs w:val="26"/>
    </w:rPr>
  </w:style>
  <w:style w:type="paragraph" w:styleId="4">
    <w:name w:val="heading 4"/>
    <w:basedOn w:val="a2"/>
    <w:next w:val="a2"/>
    <w:link w:val="40"/>
    <w:autoRedefine/>
    <w:qFormat/>
    <w:rsid w:val="003C1B33"/>
    <w:pPr>
      <w:keepNext/>
      <w:keepLines/>
      <w:spacing w:after="120" w:line="360" w:lineRule="auto"/>
      <w:ind w:firstLine="567"/>
      <w:outlineLvl w:val="3"/>
    </w:pPr>
    <w:rPr>
      <w:rFonts w:eastAsia="PMingLiU"/>
      <w:b/>
      <w:bCs/>
      <w:sz w:val="32"/>
      <w:szCs w:val="28"/>
      <w:lang w:eastAsia="zh-TW"/>
    </w:rPr>
  </w:style>
  <w:style w:type="paragraph" w:styleId="5">
    <w:name w:val="heading 5"/>
    <w:basedOn w:val="a2"/>
    <w:next w:val="a2"/>
    <w:qFormat/>
    <w:rsid w:val="003C1B33"/>
    <w:pPr>
      <w:tabs>
        <w:tab w:val="num" w:pos="-1701"/>
      </w:tabs>
      <w:spacing w:before="240" w:after="60"/>
      <w:ind w:left="-454" w:hanging="1247"/>
      <w:outlineLvl w:val="4"/>
    </w:pPr>
    <w:rPr>
      <w:rFonts w:eastAsia="PMingLiU"/>
      <w:b/>
      <w:bCs/>
      <w:i/>
      <w:iCs/>
      <w:sz w:val="26"/>
      <w:szCs w:val="26"/>
      <w:lang w:val="en-US" w:eastAsia="zh-TW"/>
    </w:rPr>
  </w:style>
  <w:style w:type="paragraph" w:styleId="6">
    <w:name w:val="heading 6"/>
    <w:basedOn w:val="a2"/>
    <w:next w:val="a2"/>
    <w:qFormat/>
    <w:rsid w:val="003C1B33"/>
    <w:pPr>
      <w:tabs>
        <w:tab w:val="num" w:pos="-1701"/>
      </w:tabs>
      <w:spacing w:before="240" w:after="60"/>
      <w:ind w:left="-340" w:hanging="1361"/>
      <w:outlineLvl w:val="5"/>
    </w:pPr>
    <w:rPr>
      <w:rFonts w:eastAsia="PMingLiU"/>
      <w:b/>
      <w:bCs/>
      <w:sz w:val="22"/>
      <w:szCs w:val="22"/>
      <w:lang w:val="en-US" w:eastAsia="zh-TW"/>
    </w:rPr>
  </w:style>
  <w:style w:type="paragraph" w:styleId="7">
    <w:name w:val="heading 7"/>
    <w:basedOn w:val="a2"/>
    <w:next w:val="a2"/>
    <w:qFormat/>
    <w:rsid w:val="003C1B33"/>
    <w:pPr>
      <w:tabs>
        <w:tab w:val="num" w:pos="-1701"/>
      </w:tabs>
      <w:spacing w:before="240" w:after="60"/>
      <w:ind w:left="-227" w:hanging="1474"/>
      <w:outlineLvl w:val="6"/>
    </w:pPr>
    <w:rPr>
      <w:rFonts w:eastAsia="PMingLiU"/>
      <w:sz w:val="28"/>
      <w:lang w:val="en-US" w:eastAsia="zh-TW"/>
    </w:rPr>
  </w:style>
  <w:style w:type="paragraph" w:styleId="8">
    <w:name w:val="heading 8"/>
    <w:basedOn w:val="a2"/>
    <w:next w:val="a2"/>
    <w:qFormat/>
    <w:rsid w:val="003C1B33"/>
    <w:pPr>
      <w:keepNext/>
      <w:ind w:firstLine="0"/>
      <w:jc w:val="left"/>
      <w:outlineLvl w:val="7"/>
    </w:pPr>
    <w:rPr>
      <w:sz w:val="28"/>
      <w:u w:val="thick" w:color="FF0000"/>
      <w:lang w:eastAsia="en-US"/>
    </w:rPr>
  </w:style>
  <w:style w:type="paragraph" w:styleId="9">
    <w:name w:val="heading 9"/>
    <w:basedOn w:val="a2"/>
    <w:next w:val="a2"/>
    <w:qFormat/>
    <w:rsid w:val="003C1B33"/>
    <w:pPr>
      <w:spacing w:before="240" w:after="60"/>
      <w:ind w:firstLine="0"/>
      <w:outlineLvl w:val="8"/>
    </w:pPr>
    <w:rPr>
      <w:rFonts w:ascii="Arial" w:hAnsi="Arial" w:cs="Arial"/>
      <w:sz w:val="22"/>
      <w:szCs w:val="22"/>
      <w:lang w:val="en-US" w:eastAsia="en-US"/>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character" w:styleId="a6">
    <w:name w:val="Hyperlink"/>
    <w:basedOn w:val="a3"/>
    <w:rsid w:val="0093761C"/>
    <w:rPr>
      <w:color w:val="0000FF"/>
      <w:u w:val="single"/>
    </w:rPr>
  </w:style>
  <w:style w:type="paragraph" w:customStyle="1" w:styleId="a0">
    <w:name w:val="Рис"/>
    <w:basedOn w:val="a2"/>
    <w:next w:val="a2"/>
    <w:rsid w:val="00DD5CE2"/>
    <w:pPr>
      <w:numPr>
        <w:numId w:val="3"/>
      </w:numPr>
      <w:jc w:val="center"/>
    </w:pPr>
    <w:rPr>
      <w:lang w:eastAsia="en-US"/>
    </w:rPr>
  </w:style>
  <w:style w:type="paragraph" w:customStyle="1" w:styleId="REPH1">
    <w:name w:val="REP_H1"/>
    <w:basedOn w:val="REPnormalChar"/>
    <w:next w:val="REPnormalChar"/>
    <w:rsid w:val="003C1B33"/>
    <w:pPr>
      <w:snapToGrid w:val="0"/>
      <w:spacing w:after="300"/>
      <w:ind w:firstLine="0"/>
      <w:jc w:val="left"/>
    </w:pPr>
    <w:rPr>
      <w:b/>
      <w:sz w:val="32"/>
    </w:rPr>
  </w:style>
  <w:style w:type="paragraph" w:customStyle="1" w:styleId="REPnormalChar">
    <w:name w:val="REP_normal Char"/>
    <w:basedOn w:val="a2"/>
    <w:link w:val="REPnormalCharChar"/>
    <w:rsid w:val="003C1B33"/>
    <w:pPr>
      <w:spacing w:after="120"/>
      <w:ind w:firstLine="567"/>
    </w:pPr>
    <w:rPr>
      <w:rFonts w:eastAsia="PMingLiU"/>
      <w:sz w:val="28"/>
      <w:lang w:eastAsia="zh-TW"/>
    </w:rPr>
  </w:style>
  <w:style w:type="paragraph" w:customStyle="1" w:styleId="REPH2">
    <w:name w:val="REP_H2"/>
    <w:basedOn w:val="REPnormalChar"/>
    <w:next w:val="REPnormalChar"/>
    <w:link w:val="REPH2Char"/>
    <w:rsid w:val="003C1B33"/>
    <w:pPr>
      <w:snapToGrid w:val="0"/>
      <w:spacing w:before="360" w:after="240"/>
      <w:ind w:firstLine="0"/>
      <w:jc w:val="left"/>
    </w:pPr>
    <w:rPr>
      <w:b/>
      <w:sz w:val="30"/>
    </w:rPr>
  </w:style>
  <w:style w:type="paragraph" w:customStyle="1" w:styleId="REPH3">
    <w:name w:val="REP_H3"/>
    <w:basedOn w:val="REPH2"/>
    <w:next w:val="REPnormalChar"/>
    <w:link w:val="REPH3Char"/>
    <w:rsid w:val="003C1B33"/>
    <w:pPr>
      <w:spacing w:before="300" w:after="180"/>
    </w:pPr>
    <w:rPr>
      <w:sz w:val="28"/>
      <w:lang w:val="en-US"/>
    </w:rPr>
  </w:style>
  <w:style w:type="character" w:styleId="a7">
    <w:name w:val="Emphasis"/>
    <w:basedOn w:val="a3"/>
    <w:qFormat/>
    <w:rsid w:val="003C1B33"/>
    <w:rPr>
      <w:i/>
      <w:iCs/>
    </w:rPr>
  </w:style>
  <w:style w:type="paragraph" w:customStyle="1" w:styleId="REPH4">
    <w:name w:val="REP_H4"/>
    <w:basedOn w:val="REPnormalChar"/>
    <w:next w:val="REPnormalChar"/>
    <w:rsid w:val="003C1B33"/>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3C1B33"/>
    <w:pPr>
      <w:tabs>
        <w:tab w:val="num" w:pos="567"/>
      </w:tabs>
      <w:ind w:left="737" w:hanging="170"/>
    </w:pPr>
  </w:style>
  <w:style w:type="paragraph" w:customStyle="1" w:styleId="REPnormalBulleted21">
    <w:name w:val="REP_normal_Bulleted2_1)"/>
    <w:basedOn w:val="REPnormalChar"/>
    <w:next w:val="REPnormalChar"/>
    <w:rsid w:val="003C1B33"/>
    <w:pPr>
      <w:tabs>
        <w:tab w:val="num" w:pos="851"/>
      </w:tabs>
      <w:ind w:left="1418" w:hanging="284"/>
    </w:pPr>
  </w:style>
  <w:style w:type="paragraph" w:customStyle="1" w:styleId="REPnormalBulleteda">
    <w:name w:val="REP_normal_Bulleted_a)"/>
    <w:basedOn w:val="REPnormalChar"/>
    <w:next w:val="REPnormalChar"/>
    <w:rsid w:val="003C1B33"/>
    <w:pPr>
      <w:tabs>
        <w:tab w:val="num" w:pos="850"/>
      </w:tabs>
      <w:ind w:left="851" w:hanging="284"/>
    </w:pPr>
  </w:style>
  <w:style w:type="paragraph" w:customStyle="1" w:styleId="REPbul1">
    <w:name w:val="REP_bul_1"/>
    <w:basedOn w:val="REPnormalChar"/>
    <w:rsid w:val="003C1B33"/>
    <w:pPr>
      <w:tabs>
        <w:tab w:val="num" w:pos="284"/>
      </w:tabs>
      <w:spacing w:after="0"/>
      <w:ind w:left="284" w:hanging="284"/>
    </w:pPr>
    <w:rPr>
      <w:iCs/>
    </w:rPr>
  </w:style>
  <w:style w:type="paragraph" w:customStyle="1" w:styleId="REPbul2">
    <w:name w:val="REP_bul_2"/>
    <w:basedOn w:val="REPnormalChar"/>
    <w:rsid w:val="003C1B33"/>
    <w:pPr>
      <w:tabs>
        <w:tab w:val="num" w:pos="1211"/>
      </w:tabs>
      <w:spacing w:after="0"/>
      <w:ind w:left="1211" w:hanging="360"/>
    </w:pPr>
    <w:rPr>
      <w:iCs/>
    </w:rPr>
  </w:style>
  <w:style w:type="paragraph" w:customStyle="1" w:styleId="REPbul3">
    <w:name w:val="REP_bul_3"/>
    <w:basedOn w:val="REPnormalChar"/>
    <w:rsid w:val="003C1B33"/>
    <w:pPr>
      <w:tabs>
        <w:tab w:val="num" w:pos="1568"/>
      </w:tabs>
      <w:spacing w:after="0"/>
      <w:ind w:left="1568" w:hanging="360"/>
    </w:pPr>
  </w:style>
  <w:style w:type="paragraph" w:customStyle="1" w:styleId="StyleREPbul1Italic">
    <w:name w:val="Style REP_bul_1 + Italic"/>
    <w:basedOn w:val="REPbul1"/>
    <w:rsid w:val="003C1B33"/>
  </w:style>
  <w:style w:type="paragraph" w:styleId="a8">
    <w:name w:val="footer"/>
    <w:basedOn w:val="a2"/>
    <w:link w:val="a9"/>
    <w:uiPriority w:val="99"/>
    <w:rsid w:val="003C1B33"/>
    <w:pPr>
      <w:tabs>
        <w:tab w:val="center" w:pos="4677"/>
        <w:tab w:val="right" w:pos="9355"/>
      </w:tabs>
      <w:ind w:firstLine="0"/>
    </w:pPr>
    <w:rPr>
      <w:rFonts w:eastAsia="PMingLiU"/>
      <w:sz w:val="28"/>
      <w:lang w:val="en-US" w:eastAsia="zh-TW"/>
    </w:rPr>
  </w:style>
  <w:style w:type="character" w:styleId="aa">
    <w:name w:val="FollowedHyperlink"/>
    <w:basedOn w:val="a3"/>
    <w:rsid w:val="003C1B33"/>
    <w:rPr>
      <w:color w:val="800080"/>
      <w:u w:val="single"/>
    </w:rPr>
  </w:style>
  <w:style w:type="paragraph" w:customStyle="1" w:styleId="DefinitionX">
    <w:name w:val="DefinitionX"/>
    <w:basedOn w:val="a2"/>
    <w:next w:val="a2"/>
    <w:link w:val="DefinitionX0"/>
    <w:rsid w:val="003C1B33"/>
    <w:pPr>
      <w:ind w:firstLine="0"/>
    </w:pPr>
    <w:rPr>
      <w:sz w:val="28"/>
      <w:lang w:val="en-US" w:eastAsia="en-US"/>
    </w:rPr>
  </w:style>
  <w:style w:type="paragraph" w:customStyle="1" w:styleId="Proposition">
    <w:name w:val="Proposition"/>
    <w:basedOn w:val="a2"/>
    <w:rsid w:val="003C1B33"/>
    <w:pPr>
      <w:numPr>
        <w:numId w:val="6"/>
      </w:numPr>
      <w:tabs>
        <w:tab w:val="clear" w:pos="2160"/>
      </w:tabs>
    </w:pPr>
    <w:rPr>
      <w:sz w:val="28"/>
      <w:lang w:val="en-US" w:eastAsia="en-US"/>
    </w:rPr>
  </w:style>
  <w:style w:type="character" w:customStyle="1" w:styleId="FooterChar">
    <w:name w:val="Footer Char"/>
    <w:basedOn w:val="a3"/>
    <w:rsid w:val="003C1B33"/>
    <w:rPr>
      <w:rFonts w:eastAsia="PMingLiU"/>
      <w:sz w:val="24"/>
      <w:szCs w:val="24"/>
      <w:lang w:val="en-US" w:eastAsia="zh-TW" w:bidi="ar-SA"/>
    </w:rPr>
  </w:style>
  <w:style w:type="character" w:customStyle="1" w:styleId="PropositionChar">
    <w:name w:val="Proposition Char"/>
    <w:basedOn w:val="FooterChar"/>
    <w:rsid w:val="003C1B33"/>
  </w:style>
  <w:style w:type="paragraph" w:customStyle="1" w:styleId="Def2">
    <w:name w:val="Def2"/>
    <w:basedOn w:val="DefinitionX"/>
    <w:rsid w:val="003C1B33"/>
    <w:rPr>
      <w:lang w:val="ru-RU"/>
    </w:rPr>
  </w:style>
  <w:style w:type="paragraph" w:customStyle="1" w:styleId="Def3">
    <w:name w:val="Def3"/>
    <w:basedOn w:val="a2"/>
    <w:rsid w:val="003C1B33"/>
    <w:pPr>
      <w:numPr>
        <w:numId w:val="7"/>
      </w:numPr>
    </w:pPr>
    <w:rPr>
      <w:sz w:val="28"/>
      <w:lang w:val="en-US" w:eastAsia="en-US"/>
    </w:rPr>
  </w:style>
  <w:style w:type="paragraph" w:customStyle="1" w:styleId="Def4">
    <w:name w:val="Def4"/>
    <w:basedOn w:val="a2"/>
    <w:rsid w:val="003C1B33"/>
    <w:pPr>
      <w:numPr>
        <w:numId w:val="8"/>
      </w:numPr>
    </w:pPr>
    <w:rPr>
      <w:sz w:val="28"/>
      <w:lang w:val="en-US" w:eastAsia="en-US"/>
    </w:rPr>
  </w:style>
  <w:style w:type="paragraph" w:customStyle="1" w:styleId="Def5">
    <w:name w:val="Def5"/>
    <w:basedOn w:val="a8"/>
    <w:rsid w:val="003C1B33"/>
    <w:pPr>
      <w:numPr>
        <w:numId w:val="9"/>
      </w:numPr>
      <w:tabs>
        <w:tab w:val="clear" w:pos="4677"/>
        <w:tab w:val="clear" w:pos="9355"/>
      </w:tabs>
    </w:pPr>
    <w:rPr>
      <w:rFonts w:eastAsia="Times New Roman"/>
      <w:lang w:val="ru-RU" w:eastAsia="en-US"/>
    </w:rPr>
  </w:style>
  <w:style w:type="paragraph" w:customStyle="1" w:styleId="Def6">
    <w:name w:val="Def6"/>
    <w:basedOn w:val="a8"/>
    <w:rsid w:val="003C1B33"/>
    <w:pPr>
      <w:numPr>
        <w:numId w:val="10"/>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rsid w:val="003C1B33"/>
    <w:pPr>
      <w:numPr>
        <w:numId w:val="11"/>
      </w:numPr>
      <w:autoSpaceDE w:val="0"/>
      <w:autoSpaceDN w:val="0"/>
      <w:adjustRightInd w:val="0"/>
    </w:pPr>
    <w:rPr>
      <w:sz w:val="28"/>
      <w:lang w:val="en-US" w:eastAsia="en-US"/>
    </w:rPr>
  </w:style>
  <w:style w:type="paragraph" w:customStyle="1" w:styleId="Def8">
    <w:name w:val="Def8"/>
    <w:basedOn w:val="a2"/>
    <w:rsid w:val="003C1B33"/>
    <w:pPr>
      <w:numPr>
        <w:numId w:val="12"/>
      </w:numPr>
    </w:pPr>
    <w:rPr>
      <w:sz w:val="28"/>
      <w:lang w:eastAsia="en-US"/>
    </w:rPr>
  </w:style>
  <w:style w:type="paragraph" w:customStyle="1" w:styleId="Def9">
    <w:name w:val="Def9"/>
    <w:basedOn w:val="a2"/>
    <w:autoRedefine/>
    <w:rsid w:val="003C1B33"/>
    <w:pPr>
      <w:numPr>
        <w:numId w:val="13"/>
      </w:numPr>
      <w:autoSpaceDE w:val="0"/>
      <w:autoSpaceDN w:val="0"/>
      <w:adjustRightInd w:val="0"/>
    </w:pPr>
    <w:rPr>
      <w:sz w:val="28"/>
      <w:lang w:eastAsia="en-US"/>
    </w:rPr>
  </w:style>
  <w:style w:type="paragraph" w:customStyle="1" w:styleId="Def10">
    <w:name w:val="Def10"/>
    <w:basedOn w:val="a2"/>
    <w:rsid w:val="003C1B33"/>
    <w:pPr>
      <w:numPr>
        <w:numId w:val="14"/>
      </w:numPr>
    </w:pPr>
    <w:rPr>
      <w:sz w:val="28"/>
      <w:lang w:eastAsia="en-US"/>
    </w:rPr>
  </w:style>
  <w:style w:type="paragraph" w:styleId="32">
    <w:name w:val="Body Text Indent 3"/>
    <w:basedOn w:val="a2"/>
    <w:rsid w:val="003C1B33"/>
    <w:pPr>
      <w:spacing w:after="120"/>
      <w:ind w:left="283" w:firstLine="0"/>
    </w:pPr>
    <w:rPr>
      <w:sz w:val="16"/>
      <w:szCs w:val="16"/>
      <w:lang w:val="en-US" w:eastAsia="en-US"/>
    </w:rPr>
  </w:style>
  <w:style w:type="paragraph" w:customStyle="1" w:styleId="Def11">
    <w:name w:val="Def11"/>
    <w:basedOn w:val="a2"/>
    <w:rsid w:val="003C1B33"/>
    <w:pPr>
      <w:numPr>
        <w:numId w:val="15"/>
      </w:numPr>
    </w:pPr>
    <w:rPr>
      <w:sz w:val="28"/>
      <w:lang w:eastAsia="en-US"/>
    </w:rPr>
  </w:style>
  <w:style w:type="character" w:styleId="ab">
    <w:name w:val="page number"/>
    <w:basedOn w:val="a3"/>
    <w:rsid w:val="003C1B33"/>
  </w:style>
  <w:style w:type="character" w:customStyle="1" w:styleId="goohl0">
    <w:name w:val="goohl0"/>
    <w:basedOn w:val="a3"/>
    <w:rsid w:val="003C1B33"/>
  </w:style>
  <w:style w:type="paragraph" w:styleId="ac">
    <w:name w:val="Normal (Web)"/>
    <w:basedOn w:val="a2"/>
    <w:rsid w:val="003C1B33"/>
    <w:pPr>
      <w:spacing w:before="100" w:beforeAutospacing="1" w:after="100" w:afterAutospacing="1"/>
      <w:ind w:firstLine="0"/>
      <w:jc w:val="left"/>
    </w:pPr>
    <w:rPr>
      <w:rFonts w:eastAsia="PMingLiU"/>
      <w:sz w:val="28"/>
      <w:lang w:eastAsia="zh-TW"/>
    </w:rPr>
  </w:style>
  <w:style w:type="paragraph" w:customStyle="1" w:styleId="Lemma">
    <w:name w:val="Lemma"/>
    <w:basedOn w:val="a2"/>
    <w:next w:val="a2"/>
    <w:rsid w:val="003C1B33"/>
    <w:pPr>
      <w:numPr>
        <w:numId w:val="17"/>
      </w:numPr>
      <w:tabs>
        <w:tab w:val="clear" w:pos="2160"/>
      </w:tabs>
    </w:pPr>
    <w:rPr>
      <w:sz w:val="30"/>
      <w:lang w:eastAsia="en-US"/>
    </w:rPr>
  </w:style>
  <w:style w:type="paragraph" w:customStyle="1" w:styleId="Prop2">
    <w:name w:val="Prop2"/>
    <w:basedOn w:val="a2"/>
    <w:rsid w:val="003C1B33"/>
    <w:pPr>
      <w:numPr>
        <w:numId w:val="16"/>
      </w:numPr>
      <w:tabs>
        <w:tab w:val="clear" w:pos="2160"/>
      </w:tabs>
    </w:pPr>
    <w:rPr>
      <w:sz w:val="28"/>
      <w:lang w:val="en-US" w:eastAsia="en-US"/>
    </w:rPr>
  </w:style>
  <w:style w:type="paragraph" w:customStyle="1" w:styleId="Theorem">
    <w:name w:val="Theorem"/>
    <w:basedOn w:val="a2"/>
    <w:next w:val="a2"/>
    <w:rsid w:val="003C1B33"/>
    <w:pPr>
      <w:numPr>
        <w:numId w:val="18"/>
      </w:numPr>
    </w:pPr>
    <w:rPr>
      <w:sz w:val="28"/>
      <w:lang w:eastAsia="en-US"/>
    </w:rPr>
  </w:style>
  <w:style w:type="paragraph" w:customStyle="1" w:styleId="abstract">
    <w:name w:val="abstract"/>
    <w:basedOn w:val="a2"/>
    <w:next w:val="a2"/>
    <w:rsid w:val="003C1B33"/>
    <w:pPr>
      <w:spacing w:before="600" w:after="120"/>
      <w:ind w:left="567" w:right="567" w:firstLine="0"/>
    </w:pPr>
    <w:rPr>
      <w:rFonts w:ascii="Times" w:hAnsi="Times"/>
      <w:sz w:val="18"/>
      <w:szCs w:val="20"/>
      <w:lang w:val="en-US"/>
    </w:rPr>
  </w:style>
  <w:style w:type="paragraph" w:styleId="ad">
    <w:name w:val="Body Text Indent"/>
    <w:basedOn w:val="a2"/>
    <w:rsid w:val="003C1B33"/>
    <w:pPr>
      <w:ind w:left="284" w:firstLine="0"/>
      <w:jc w:val="left"/>
    </w:pPr>
    <w:rPr>
      <w:sz w:val="28"/>
      <w:u w:color="FF0000"/>
      <w:lang w:eastAsia="en-US"/>
    </w:rPr>
  </w:style>
  <w:style w:type="paragraph" w:styleId="20">
    <w:name w:val="toc 2"/>
    <w:basedOn w:val="a2"/>
    <w:next w:val="a2"/>
    <w:autoRedefine/>
    <w:semiHidden/>
    <w:rsid w:val="003C1B33"/>
    <w:pPr>
      <w:tabs>
        <w:tab w:val="left" w:pos="960"/>
        <w:tab w:val="right" w:leader="dot" w:pos="9288"/>
      </w:tabs>
      <w:spacing w:before="40"/>
      <w:ind w:firstLine="0"/>
    </w:pPr>
    <w:rPr>
      <w:sz w:val="28"/>
      <w:lang w:val="en-US" w:eastAsia="en-US"/>
    </w:rPr>
  </w:style>
  <w:style w:type="paragraph" w:styleId="10">
    <w:name w:val="toc 1"/>
    <w:basedOn w:val="a2"/>
    <w:next w:val="a2"/>
    <w:autoRedefine/>
    <w:semiHidden/>
    <w:rsid w:val="003C1B33"/>
    <w:pPr>
      <w:tabs>
        <w:tab w:val="left" w:pos="720"/>
        <w:tab w:val="right" w:leader="dot" w:pos="9288"/>
      </w:tabs>
      <w:spacing w:before="80"/>
      <w:ind w:firstLine="0"/>
    </w:pPr>
    <w:rPr>
      <w:b/>
      <w:sz w:val="32"/>
      <w:szCs w:val="32"/>
      <w:lang w:val="en-US" w:eastAsia="en-US"/>
    </w:rPr>
  </w:style>
  <w:style w:type="paragraph" w:styleId="33">
    <w:name w:val="toc 3"/>
    <w:basedOn w:val="a2"/>
    <w:next w:val="a2"/>
    <w:autoRedefine/>
    <w:semiHidden/>
    <w:rsid w:val="003C1B33"/>
    <w:pPr>
      <w:tabs>
        <w:tab w:val="left" w:pos="1196"/>
        <w:tab w:val="right" w:leader="dot" w:pos="9288"/>
      </w:tabs>
      <w:ind w:firstLine="0"/>
    </w:pPr>
    <w:rPr>
      <w:sz w:val="24"/>
      <w:lang w:val="en-US" w:eastAsia="en-US"/>
    </w:rPr>
  </w:style>
  <w:style w:type="paragraph" w:styleId="ae">
    <w:name w:val="Body Text"/>
    <w:basedOn w:val="a2"/>
    <w:rsid w:val="003C1B33"/>
    <w:pPr>
      <w:ind w:firstLine="0"/>
    </w:pPr>
    <w:rPr>
      <w:sz w:val="28"/>
      <w:lang w:eastAsia="en-US"/>
    </w:rPr>
  </w:style>
  <w:style w:type="paragraph" w:styleId="af">
    <w:name w:val="Title"/>
    <w:basedOn w:val="a2"/>
    <w:qFormat/>
    <w:rsid w:val="003C1B33"/>
    <w:pPr>
      <w:ind w:firstLine="0"/>
      <w:jc w:val="center"/>
    </w:pPr>
    <w:rPr>
      <w:sz w:val="32"/>
      <w:lang w:eastAsia="en-US"/>
    </w:rPr>
  </w:style>
  <w:style w:type="paragraph" w:styleId="50">
    <w:name w:val="toc 5"/>
    <w:basedOn w:val="a2"/>
    <w:next w:val="a2"/>
    <w:autoRedefine/>
    <w:semiHidden/>
    <w:rsid w:val="003C1B33"/>
    <w:pPr>
      <w:ind w:left="960" w:firstLine="0"/>
      <w:jc w:val="left"/>
    </w:pPr>
    <w:rPr>
      <w:sz w:val="28"/>
      <w:lang w:val="en-US" w:eastAsia="en-US"/>
    </w:rPr>
  </w:style>
  <w:style w:type="paragraph" w:styleId="41">
    <w:name w:val="toc 4"/>
    <w:basedOn w:val="a2"/>
    <w:next w:val="a2"/>
    <w:autoRedefine/>
    <w:semiHidden/>
    <w:rsid w:val="003C1B33"/>
    <w:pPr>
      <w:ind w:left="720" w:firstLine="0"/>
      <w:jc w:val="left"/>
    </w:pPr>
    <w:rPr>
      <w:sz w:val="28"/>
      <w:lang w:val="en-US" w:eastAsia="en-US"/>
    </w:rPr>
  </w:style>
  <w:style w:type="paragraph" w:styleId="60">
    <w:name w:val="toc 6"/>
    <w:basedOn w:val="a2"/>
    <w:next w:val="a2"/>
    <w:autoRedefine/>
    <w:semiHidden/>
    <w:rsid w:val="003C1B33"/>
    <w:pPr>
      <w:ind w:left="1200" w:firstLine="0"/>
      <w:jc w:val="left"/>
    </w:pPr>
    <w:rPr>
      <w:sz w:val="28"/>
      <w:lang w:val="en-US" w:eastAsia="en-US"/>
    </w:rPr>
  </w:style>
  <w:style w:type="paragraph" w:styleId="af0">
    <w:name w:val="footnote text"/>
    <w:basedOn w:val="a2"/>
    <w:semiHidden/>
    <w:rsid w:val="003C1B33"/>
    <w:pPr>
      <w:ind w:firstLine="0"/>
    </w:pPr>
    <w:rPr>
      <w:sz w:val="24"/>
      <w:szCs w:val="20"/>
      <w:lang w:val="en-US" w:eastAsia="en-US"/>
    </w:rPr>
  </w:style>
  <w:style w:type="character" w:styleId="af1">
    <w:name w:val="footnote reference"/>
    <w:basedOn w:val="a3"/>
    <w:semiHidden/>
    <w:rsid w:val="003C1B33"/>
    <w:rPr>
      <w:vertAlign w:val="superscript"/>
    </w:rPr>
  </w:style>
  <w:style w:type="table" w:styleId="af2">
    <w:name w:val="Table Grid"/>
    <w:basedOn w:val="a4"/>
    <w:rsid w:val="003C1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2"/>
    <w:rsid w:val="003C1B33"/>
    <w:pPr>
      <w:tabs>
        <w:tab w:val="center" w:pos="4677"/>
        <w:tab w:val="right" w:pos="9355"/>
      </w:tabs>
      <w:ind w:firstLine="0"/>
    </w:pPr>
    <w:rPr>
      <w:sz w:val="28"/>
      <w:lang w:val="en-US" w:eastAsia="en-US"/>
    </w:rPr>
  </w:style>
  <w:style w:type="numbering" w:styleId="111111">
    <w:name w:val="Outline List 2"/>
    <w:basedOn w:val="a5"/>
    <w:rsid w:val="003C1B33"/>
  </w:style>
  <w:style w:type="paragraph" w:customStyle="1" w:styleId="Head2">
    <w:name w:val="Head2"/>
    <w:basedOn w:val="2"/>
    <w:next w:val="a2"/>
    <w:rsid w:val="003C1B33"/>
    <w:pPr>
      <w:keepLines/>
      <w:numPr>
        <w:numId w:val="5"/>
      </w:numPr>
      <w:snapToGrid w:val="0"/>
      <w:spacing w:before="240" w:after="240" w:line="360" w:lineRule="auto"/>
    </w:pPr>
    <w:rPr>
      <w:rFonts w:eastAsia="PMingLiU" w:cs="Times New Roman"/>
      <w:bCs w:val="0"/>
      <w:iCs w:val="0"/>
      <w:sz w:val="36"/>
      <w:szCs w:val="36"/>
      <w:lang w:eastAsia="zh-TW"/>
    </w:rPr>
  </w:style>
  <w:style w:type="character" w:customStyle="1" w:styleId="DefinitionX0">
    <w:name w:val="DefinitionX Знак Знак"/>
    <w:basedOn w:val="a3"/>
    <w:link w:val="DefinitionX"/>
    <w:rsid w:val="003C1B33"/>
    <w:rPr>
      <w:sz w:val="28"/>
      <w:szCs w:val="24"/>
      <w:lang w:val="en-US" w:eastAsia="en-US" w:bidi="ar-SA"/>
    </w:rPr>
  </w:style>
  <w:style w:type="paragraph" w:customStyle="1" w:styleId="a">
    <w:name w:val="Утверждение"/>
    <w:basedOn w:val="a2"/>
    <w:next w:val="a2"/>
    <w:rsid w:val="003C1B33"/>
    <w:pPr>
      <w:numPr>
        <w:numId w:val="19"/>
      </w:numPr>
      <w:tabs>
        <w:tab w:val="clear" w:pos="3410"/>
      </w:tabs>
      <w:ind w:left="0"/>
    </w:pPr>
    <w:rPr>
      <w:sz w:val="24"/>
      <w:lang w:eastAsia="en-US"/>
    </w:rPr>
  </w:style>
  <w:style w:type="paragraph" w:styleId="21">
    <w:name w:val="index 2"/>
    <w:basedOn w:val="a2"/>
    <w:next w:val="a2"/>
    <w:autoRedefine/>
    <w:semiHidden/>
    <w:rsid w:val="003C1B33"/>
    <w:pPr>
      <w:ind w:left="480" w:hanging="240"/>
    </w:pPr>
    <w:rPr>
      <w:sz w:val="18"/>
      <w:szCs w:val="18"/>
      <w:lang w:val="en-US" w:eastAsia="en-US"/>
    </w:rPr>
  </w:style>
  <w:style w:type="paragraph" w:styleId="11">
    <w:name w:val="index 1"/>
    <w:basedOn w:val="a2"/>
    <w:next w:val="a2"/>
    <w:autoRedefine/>
    <w:semiHidden/>
    <w:rsid w:val="003C1B33"/>
    <w:pPr>
      <w:ind w:left="240" w:hanging="240"/>
    </w:pPr>
    <w:rPr>
      <w:sz w:val="18"/>
      <w:szCs w:val="18"/>
      <w:lang w:val="en-US" w:eastAsia="en-US"/>
    </w:rPr>
  </w:style>
  <w:style w:type="paragraph" w:styleId="34">
    <w:name w:val="index 3"/>
    <w:basedOn w:val="a2"/>
    <w:next w:val="a2"/>
    <w:autoRedefine/>
    <w:semiHidden/>
    <w:rsid w:val="003C1B33"/>
    <w:pPr>
      <w:ind w:left="720" w:hanging="240"/>
    </w:pPr>
    <w:rPr>
      <w:sz w:val="18"/>
      <w:szCs w:val="18"/>
      <w:lang w:val="en-US" w:eastAsia="en-US"/>
    </w:rPr>
  </w:style>
  <w:style w:type="paragraph" w:styleId="42">
    <w:name w:val="index 4"/>
    <w:basedOn w:val="a2"/>
    <w:next w:val="a2"/>
    <w:autoRedefine/>
    <w:semiHidden/>
    <w:rsid w:val="003C1B33"/>
    <w:pPr>
      <w:ind w:left="960" w:hanging="240"/>
    </w:pPr>
    <w:rPr>
      <w:sz w:val="18"/>
      <w:szCs w:val="18"/>
      <w:lang w:val="en-US" w:eastAsia="en-US"/>
    </w:rPr>
  </w:style>
  <w:style w:type="paragraph" w:styleId="51">
    <w:name w:val="index 5"/>
    <w:basedOn w:val="a2"/>
    <w:next w:val="a2"/>
    <w:autoRedefine/>
    <w:semiHidden/>
    <w:rsid w:val="003C1B33"/>
    <w:pPr>
      <w:ind w:left="1200" w:hanging="240"/>
    </w:pPr>
    <w:rPr>
      <w:sz w:val="18"/>
      <w:szCs w:val="18"/>
      <w:lang w:val="en-US" w:eastAsia="en-US"/>
    </w:rPr>
  </w:style>
  <w:style w:type="paragraph" w:styleId="61">
    <w:name w:val="index 6"/>
    <w:basedOn w:val="a2"/>
    <w:next w:val="a2"/>
    <w:autoRedefine/>
    <w:semiHidden/>
    <w:rsid w:val="003C1B33"/>
    <w:pPr>
      <w:ind w:left="1440" w:hanging="240"/>
    </w:pPr>
    <w:rPr>
      <w:sz w:val="18"/>
      <w:szCs w:val="18"/>
      <w:lang w:val="en-US" w:eastAsia="en-US"/>
    </w:rPr>
  </w:style>
  <w:style w:type="paragraph" w:styleId="70">
    <w:name w:val="index 7"/>
    <w:basedOn w:val="a2"/>
    <w:next w:val="a2"/>
    <w:autoRedefine/>
    <w:semiHidden/>
    <w:rsid w:val="003C1B33"/>
    <w:pPr>
      <w:ind w:left="1680" w:hanging="240"/>
    </w:pPr>
    <w:rPr>
      <w:sz w:val="18"/>
      <w:szCs w:val="18"/>
      <w:lang w:val="en-US" w:eastAsia="en-US"/>
    </w:rPr>
  </w:style>
  <w:style w:type="paragraph" w:styleId="80">
    <w:name w:val="index 8"/>
    <w:basedOn w:val="a2"/>
    <w:next w:val="a2"/>
    <w:autoRedefine/>
    <w:semiHidden/>
    <w:rsid w:val="003C1B33"/>
    <w:pPr>
      <w:ind w:left="1920" w:hanging="240"/>
    </w:pPr>
    <w:rPr>
      <w:sz w:val="18"/>
      <w:szCs w:val="18"/>
      <w:lang w:val="en-US" w:eastAsia="en-US"/>
    </w:rPr>
  </w:style>
  <w:style w:type="paragraph" w:styleId="90">
    <w:name w:val="index 9"/>
    <w:basedOn w:val="a2"/>
    <w:next w:val="a2"/>
    <w:autoRedefine/>
    <w:semiHidden/>
    <w:rsid w:val="003C1B33"/>
    <w:pPr>
      <w:ind w:left="2160" w:hanging="240"/>
    </w:pPr>
    <w:rPr>
      <w:sz w:val="18"/>
      <w:szCs w:val="18"/>
      <w:lang w:val="en-US" w:eastAsia="en-US"/>
    </w:rPr>
  </w:style>
  <w:style w:type="paragraph" w:styleId="af4">
    <w:name w:val="index heading"/>
    <w:basedOn w:val="a2"/>
    <w:next w:val="11"/>
    <w:semiHidden/>
    <w:rsid w:val="003C1B33"/>
    <w:pPr>
      <w:spacing w:before="240" w:after="120"/>
      <w:ind w:firstLine="0"/>
      <w:jc w:val="center"/>
    </w:pPr>
    <w:rPr>
      <w:b/>
      <w:bCs/>
      <w:sz w:val="26"/>
      <w:szCs w:val="26"/>
      <w:lang w:val="en-US" w:eastAsia="en-US"/>
    </w:rPr>
  </w:style>
  <w:style w:type="paragraph" w:styleId="71">
    <w:name w:val="toc 7"/>
    <w:basedOn w:val="a2"/>
    <w:next w:val="a2"/>
    <w:autoRedefine/>
    <w:semiHidden/>
    <w:rsid w:val="003C1B33"/>
    <w:pPr>
      <w:ind w:left="1440" w:firstLine="0"/>
    </w:pPr>
    <w:rPr>
      <w:rFonts w:eastAsia="PMingLiU"/>
      <w:sz w:val="28"/>
      <w:lang w:eastAsia="zh-TW"/>
    </w:rPr>
  </w:style>
  <w:style w:type="paragraph" w:styleId="81">
    <w:name w:val="toc 8"/>
    <w:basedOn w:val="a2"/>
    <w:next w:val="a2"/>
    <w:autoRedefine/>
    <w:semiHidden/>
    <w:rsid w:val="003C1B33"/>
    <w:pPr>
      <w:ind w:left="1680" w:firstLine="0"/>
    </w:pPr>
    <w:rPr>
      <w:rFonts w:eastAsia="PMingLiU"/>
      <w:sz w:val="28"/>
      <w:lang w:eastAsia="zh-TW"/>
    </w:rPr>
  </w:style>
  <w:style w:type="paragraph" w:styleId="91">
    <w:name w:val="toc 9"/>
    <w:basedOn w:val="a2"/>
    <w:next w:val="a2"/>
    <w:autoRedefine/>
    <w:semiHidden/>
    <w:rsid w:val="003C1B33"/>
    <w:pPr>
      <w:ind w:left="1920" w:firstLine="0"/>
    </w:pPr>
    <w:rPr>
      <w:rFonts w:eastAsia="PMingLiU"/>
      <w:sz w:val="28"/>
      <w:lang w:eastAsia="zh-TW"/>
    </w:rPr>
  </w:style>
  <w:style w:type="paragraph" w:customStyle="1" w:styleId="remark">
    <w:name w:val="remark"/>
    <w:basedOn w:val="a2"/>
    <w:next w:val="a2"/>
    <w:rsid w:val="003C1B33"/>
    <w:pPr>
      <w:tabs>
        <w:tab w:val="num" w:pos="1418"/>
      </w:tabs>
      <w:ind w:firstLine="0"/>
    </w:pPr>
    <w:rPr>
      <w:sz w:val="28"/>
      <w:lang w:eastAsia="en-US"/>
    </w:rPr>
  </w:style>
  <w:style w:type="character" w:customStyle="1" w:styleId="DefinitionChar">
    <w:name w:val="Definition Char"/>
    <w:basedOn w:val="a3"/>
    <w:rsid w:val="003C1B33"/>
    <w:rPr>
      <w:sz w:val="24"/>
      <w:szCs w:val="24"/>
      <w:lang w:val="en-US" w:eastAsia="en-US" w:bidi="ar-SA"/>
    </w:rPr>
  </w:style>
  <w:style w:type="character" w:styleId="af5">
    <w:name w:val="annotation reference"/>
    <w:basedOn w:val="a3"/>
    <w:semiHidden/>
    <w:rsid w:val="003C1B33"/>
    <w:rPr>
      <w:sz w:val="16"/>
      <w:szCs w:val="16"/>
    </w:rPr>
  </w:style>
  <w:style w:type="paragraph" w:styleId="af6">
    <w:name w:val="annotation text"/>
    <w:basedOn w:val="a2"/>
    <w:semiHidden/>
    <w:rsid w:val="003C1B33"/>
    <w:pPr>
      <w:ind w:firstLine="0"/>
    </w:pPr>
    <w:rPr>
      <w:szCs w:val="20"/>
      <w:lang w:val="en-US" w:eastAsia="en-US"/>
    </w:rPr>
  </w:style>
  <w:style w:type="paragraph" w:styleId="af7">
    <w:name w:val="annotation subject"/>
    <w:basedOn w:val="af6"/>
    <w:next w:val="af6"/>
    <w:semiHidden/>
    <w:rsid w:val="003C1B33"/>
    <w:rPr>
      <w:b/>
      <w:bCs/>
    </w:rPr>
  </w:style>
  <w:style w:type="paragraph" w:styleId="af8">
    <w:name w:val="Balloon Text"/>
    <w:basedOn w:val="a2"/>
    <w:semiHidden/>
    <w:rsid w:val="003C1B33"/>
    <w:pPr>
      <w:ind w:firstLine="0"/>
    </w:pPr>
    <w:rPr>
      <w:rFonts w:ascii="Tahoma" w:hAnsi="Tahoma" w:cs="Tahoma"/>
      <w:sz w:val="16"/>
      <w:szCs w:val="16"/>
      <w:lang w:val="en-US" w:eastAsia="en-US"/>
    </w:rPr>
  </w:style>
  <w:style w:type="paragraph" w:styleId="af9">
    <w:name w:val="Document Map"/>
    <w:basedOn w:val="a2"/>
    <w:semiHidden/>
    <w:rsid w:val="003C1B33"/>
    <w:pPr>
      <w:shd w:val="clear" w:color="auto" w:fill="000080"/>
      <w:ind w:firstLine="0"/>
    </w:pPr>
    <w:rPr>
      <w:rFonts w:ascii="Tahoma" w:hAnsi="Tahoma" w:cs="Tahoma"/>
      <w:szCs w:val="20"/>
      <w:lang w:val="en-US" w:eastAsia="en-US"/>
    </w:rPr>
  </w:style>
  <w:style w:type="character" w:customStyle="1" w:styleId="REPnormalCharChar">
    <w:name w:val="REP_normal Char Char"/>
    <w:basedOn w:val="a3"/>
    <w:link w:val="REPnormalChar"/>
    <w:rsid w:val="003C1B33"/>
    <w:rPr>
      <w:rFonts w:eastAsia="PMingLiU"/>
      <w:sz w:val="28"/>
      <w:szCs w:val="24"/>
      <w:lang w:val="ru-RU" w:eastAsia="zh-TW" w:bidi="ar-SA"/>
    </w:rPr>
  </w:style>
  <w:style w:type="character" w:customStyle="1" w:styleId="REPH2Char">
    <w:name w:val="REP_H2 Char"/>
    <w:basedOn w:val="REPnormalCharChar"/>
    <w:link w:val="REPH2"/>
    <w:rsid w:val="003C1B33"/>
    <w:rPr>
      <w:b/>
      <w:sz w:val="30"/>
    </w:rPr>
  </w:style>
  <w:style w:type="character" w:customStyle="1" w:styleId="REPH3Char">
    <w:name w:val="REP_H3 Char"/>
    <w:basedOn w:val="REPH2Char"/>
    <w:link w:val="REPH3"/>
    <w:rsid w:val="003C1B33"/>
    <w:rPr>
      <w:sz w:val="28"/>
      <w:lang w:val="en-US"/>
    </w:rPr>
  </w:style>
  <w:style w:type="character" w:customStyle="1" w:styleId="31">
    <w:name w:val="Заголовок 3 Знак"/>
    <w:basedOn w:val="REPH3Char"/>
    <w:link w:val="30"/>
    <w:rsid w:val="003C1B33"/>
    <w:rPr>
      <w:rFonts w:cs="Arial"/>
      <w:bCs/>
      <w:szCs w:val="26"/>
      <w:lang w:val="ru-RU" w:eastAsia="ru-RU"/>
    </w:rPr>
  </w:style>
  <w:style w:type="numbering" w:styleId="1ai">
    <w:name w:val="Outline List 1"/>
    <w:basedOn w:val="a5"/>
    <w:rsid w:val="003C1B33"/>
  </w:style>
  <w:style w:type="numbering" w:styleId="afa">
    <w:name w:val="Outline List 3"/>
    <w:basedOn w:val="a5"/>
    <w:rsid w:val="003C1B33"/>
  </w:style>
  <w:style w:type="character" w:customStyle="1" w:styleId="40">
    <w:name w:val="Заголовок 4 Знак"/>
    <w:basedOn w:val="a3"/>
    <w:link w:val="4"/>
    <w:rsid w:val="003C1B33"/>
    <w:rPr>
      <w:rFonts w:eastAsia="PMingLiU"/>
      <w:b/>
      <w:bCs/>
      <w:sz w:val="32"/>
      <w:szCs w:val="28"/>
      <w:lang w:val="ru-RU" w:eastAsia="zh-TW" w:bidi="ar-SA"/>
    </w:rPr>
  </w:style>
  <w:style w:type="paragraph" w:customStyle="1" w:styleId="Head4numbered">
    <w:name w:val="Head 4 numbered"/>
    <w:basedOn w:val="Head2"/>
    <w:next w:val="a2"/>
    <w:rsid w:val="003C1B33"/>
    <w:pPr>
      <w:numPr>
        <w:ilvl w:val="3"/>
        <w:numId w:val="20"/>
      </w:numPr>
    </w:pPr>
    <w:rPr>
      <w:sz w:val="28"/>
    </w:rPr>
  </w:style>
  <w:style w:type="paragraph" w:styleId="35">
    <w:name w:val="Body Text 3"/>
    <w:basedOn w:val="a2"/>
    <w:rsid w:val="003C1B33"/>
    <w:pPr>
      <w:ind w:firstLine="0"/>
    </w:pPr>
    <w:rPr>
      <w:sz w:val="28"/>
      <w:lang w:eastAsia="en-US"/>
    </w:rPr>
  </w:style>
  <w:style w:type="paragraph" w:customStyle="1" w:styleId="heading">
    <w:name w:val="heading"/>
    <w:basedOn w:val="a2"/>
    <w:rsid w:val="003C1B33"/>
    <w:pPr>
      <w:pageBreakBefore/>
      <w:spacing w:after="300"/>
      <w:ind w:firstLine="0"/>
      <w:outlineLvl w:val="0"/>
    </w:pPr>
    <w:rPr>
      <w:rFonts w:eastAsia="PMingLiU"/>
      <w:b/>
      <w:color w:val="000000"/>
      <w:sz w:val="40"/>
      <w:szCs w:val="40"/>
      <w:lang w:eastAsia="zh-TW"/>
    </w:rPr>
  </w:style>
  <w:style w:type="character" w:customStyle="1" w:styleId="Definition">
    <w:name w:val="Definition Знак"/>
    <w:basedOn w:val="a3"/>
    <w:rsid w:val="003C1B33"/>
    <w:rPr>
      <w:sz w:val="28"/>
      <w:szCs w:val="24"/>
      <w:lang w:val="en-US" w:eastAsia="en-US" w:bidi="ar-SA"/>
    </w:rPr>
  </w:style>
  <w:style w:type="paragraph" w:customStyle="1" w:styleId="Resume">
    <w:name w:val="Resume"/>
    <w:basedOn w:val="a2"/>
    <w:next w:val="a2"/>
    <w:rsid w:val="003C1B33"/>
    <w:pPr>
      <w:numPr>
        <w:ilvl w:val="1"/>
        <w:numId w:val="21"/>
      </w:numPr>
      <w:spacing w:before="240" w:after="240"/>
      <w:outlineLvl w:val="2"/>
    </w:pPr>
    <w:rPr>
      <w:b/>
      <w:sz w:val="36"/>
      <w:szCs w:val="36"/>
      <w:lang w:val="en-US" w:eastAsia="en-US"/>
    </w:rPr>
  </w:style>
  <w:style w:type="paragraph" w:customStyle="1" w:styleId="Head3">
    <w:name w:val="Head3"/>
    <w:basedOn w:val="a2"/>
    <w:next w:val="a2"/>
    <w:rsid w:val="003C1B33"/>
    <w:pPr>
      <w:keepNext/>
      <w:numPr>
        <w:numId w:val="22"/>
      </w:numPr>
      <w:spacing w:before="240" w:after="240"/>
      <w:outlineLvl w:val="2"/>
    </w:pPr>
    <w:rPr>
      <w:b/>
      <w:sz w:val="32"/>
      <w:szCs w:val="32"/>
      <w:lang w:val="en-US" w:eastAsia="en-US"/>
    </w:rPr>
  </w:style>
  <w:style w:type="paragraph" w:customStyle="1" w:styleId="Preface">
    <w:name w:val="Preface"/>
    <w:basedOn w:val="1"/>
    <w:rsid w:val="003C1B33"/>
    <w:pPr>
      <w:keepLines/>
      <w:pageBreakBefore/>
      <w:numPr>
        <w:numId w:val="0"/>
      </w:numPr>
      <w:snapToGrid w:val="0"/>
      <w:spacing w:after="300"/>
    </w:pPr>
    <w:rPr>
      <w:rFonts w:eastAsia="PMingLiU"/>
      <w:bCs w:val="0"/>
      <w:kern w:val="0"/>
      <w:sz w:val="40"/>
      <w:szCs w:val="40"/>
      <w:lang w:eastAsia="zh-TW"/>
    </w:rPr>
  </w:style>
  <w:style w:type="paragraph" w:customStyle="1" w:styleId="Proofs">
    <w:name w:val="Proofs"/>
    <w:basedOn w:val="a2"/>
    <w:next w:val="a2"/>
    <w:rsid w:val="003C1B33"/>
    <w:pPr>
      <w:keepNext/>
      <w:numPr>
        <w:numId w:val="23"/>
      </w:numPr>
      <w:spacing w:before="240" w:after="240"/>
      <w:outlineLvl w:val="3"/>
    </w:pPr>
    <w:rPr>
      <w:b/>
      <w:sz w:val="32"/>
      <w:szCs w:val="32"/>
      <w:lang w:val="en-US" w:eastAsia="en-US"/>
    </w:rPr>
  </w:style>
  <w:style w:type="paragraph" w:customStyle="1" w:styleId="a1">
    <w:name w:val="Лемма"/>
    <w:basedOn w:val="a2"/>
    <w:next w:val="a2"/>
    <w:rsid w:val="003C1B33"/>
    <w:pPr>
      <w:numPr>
        <w:numId w:val="24"/>
      </w:numPr>
    </w:pPr>
    <w:rPr>
      <w:sz w:val="28"/>
      <w:lang w:eastAsia="en-US"/>
    </w:rPr>
  </w:style>
  <w:style w:type="paragraph" w:styleId="3">
    <w:name w:val="List Number 3"/>
    <w:basedOn w:val="a2"/>
    <w:rsid w:val="003C1B33"/>
    <w:pPr>
      <w:numPr>
        <w:numId w:val="25"/>
      </w:numPr>
    </w:pPr>
    <w:rPr>
      <w:sz w:val="28"/>
      <w:lang w:val="en-US" w:eastAsia="en-US"/>
    </w:rPr>
  </w:style>
  <w:style w:type="paragraph" w:customStyle="1" w:styleId="DefinitionY">
    <w:name w:val="DefinitionY"/>
    <w:basedOn w:val="DefinitionX"/>
    <w:next w:val="a2"/>
    <w:rsid w:val="003C1B33"/>
    <w:pPr>
      <w:keepNext/>
      <w:numPr>
        <w:numId w:val="26"/>
      </w:numPr>
      <w:tabs>
        <w:tab w:val="clear" w:pos="1985"/>
        <w:tab w:val="num" w:pos="360"/>
      </w:tabs>
    </w:pPr>
    <w:rPr>
      <w:lang w:val="ru-RU"/>
    </w:rPr>
  </w:style>
  <w:style w:type="paragraph" w:customStyle="1" w:styleId="Definition0">
    <w:name w:val="Definition"/>
    <w:basedOn w:val="a2"/>
    <w:link w:val="DefinitionCharChar"/>
    <w:rsid w:val="003C1B33"/>
    <w:pPr>
      <w:tabs>
        <w:tab w:val="num" w:pos="1985"/>
      </w:tabs>
      <w:ind w:firstLine="0"/>
    </w:pPr>
    <w:rPr>
      <w:sz w:val="28"/>
      <w:lang w:val="en-US" w:eastAsia="en-US"/>
    </w:rPr>
  </w:style>
  <w:style w:type="character" w:customStyle="1" w:styleId="DefinitionCharChar">
    <w:name w:val="Definition Char Char"/>
    <w:basedOn w:val="a3"/>
    <w:link w:val="Definition0"/>
    <w:rsid w:val="003C1B33"/>
    <w:rPr>
      <w:sz w:val="28"/>
      <w:szCs w:val="24"/>
      <w:lang w:val="en-US" w:eastAsia="en-US" w:bidi="ar-SA"/>
    </w:rPr>
  </w:style>
  <w:style w:type="character" w:customStyle="1" w:styleId="l">
    <w:name w:val="l"/>
    <w:basedOn w:val="a3"/>
    <w:rsid w:val="003C1B33"/>
  </w:style>
  <w:style w:type="character" w:customStyle="1" w:styleId="a9">
    <w:name w:val="Нижний колонтитул Знак"/>
    <w:basedOn w:val="a3"/>
    <w:link w:val="a8"/>
    <w:uiPriority w:val="99"/>
    <w:rsid w:val="00D774B5"/>
    <w:rPr>
      <w:rFonts w:eastAsia="PMingLiU"/>
      <w:sz w:val="28"/>
      <w:szCs w:val="24"/>
      <w:lang w:val="en-US" w:eastAsia="zh-T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s@ispras.ru" TargetMode="External"/><Relationship Id="rId3" Type="http://schemas.openxmlformats.org/officeDocument/2006/relationships/settings" Target="settings.xml"/><Relationship Id="rId7" Type="http://schemas.openxmlformats.org/officeDocument/2006/relationships/hyperlink" Target="mailto:igor@ispras.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4245</Words>
  <Characters>27893</Characters>
  <Application>Microsoft Office Word</Application>
  <DocSecurity>0</DocSecurity>
  <Lines>526</Lines>
  <Paragraphs>110</Paragraphs>
  <ScaleCrop>false</ScaleCrop>
  <HeadingPairs>
    <vt:vector size="2" baseType="variant">
      <vt:variant>
        <vt:lpstr>Название</vt:lpstr>
      </vt:variant>
      <vt:variant>
        <vt:i4>1</vt:i4>
      </vt:variant>
    </vt:vector>
  </HeadingPairs>
  <TitlesOfParts>
    <vt:vector size="1" baseType="lpstr">
      <vt:lpstr>1</vt:lpstr>
    </vt:vector>
  </TitlesOfParts>
  <Company>ISPRAS</Company>
  <LinksUpToDate>false</LinksUpToDate>
  <CharactersWithSpaces>32028</CharactersWithSpaces>
  <SharedDoc>false</SharedDoc>
  <HLinks>
    <vt:vector size="12" baseType="variant">
      <vt:variant>
        <vt:i4>5832805</vt:i4>
      </vt:variant>
      <vt:variant>
        <vt:i4>3</vt:i4>
      </vt:variant>
      <vt:variant>
        <vt:i4>0</vt:i4>
      </vt:variant>
      <vt:variant>
        <vt:i4>5</vt:i4>
      </vt:variant>
      <vt:variant>
        <vt:lpwstr>mailto:kos@ispras.ru</vt:lpwstr>
      </vt:variant>
      <vt:variant>
        <vt:lpwstr/>
      </vt:variant>
      <vt:variant>
        <vt:i4>2359305</vt:i4>
      </vt:variant>
      <vt:variant>
        <vt:i4>0</vt:i4>
      </vt:variant>
      <vt:variant>
        <vt:i4>0</vt:i4>
      </vt:variant>
      <vt:variant>
        <vt:i4>5</vt:i4>
      </vt:variant>
      <vt:variant>
        <vt:lpwstr>mailto:igor@ispras.ru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Burdonov</dc:creator>
  <cp:lastModifiedBy>Burdonov</cp:lastModifiedBy>
  <cp:revision>2</cp:revision>
  <dcterms:created xsi:type="dcterms:W3CDTF">2016-03-11T18:57:00Z</dcterms:created>
  <dcterms:modified xsi:type="dcterms:W3CDTF">2016-03-11T18:57:00Z</dcterms:modified>
</cp:coreProperties>
</file>