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3AC" w:rsidRPr="00062DE3" w:rsidRDefault="0093761C" w:rsidP="00B46AB7">
      <w:r w:rsidRPr="00062DE3">
        <w:rPr>
          <w:szCs w:val="28"/>
        </w:rPr>
        <w:t>УДК 681.3.06</w:t>
      </w:r>
    </w:p>
    <w:p w:rsidR="0093761C" w:rsidRPr="00062DE3" w:rsidRDefault="0093761C" w:rsidP="00B46AB7"/>
    <w:p w:rsidR="0093761C" w:rsidRPr="00B46AB7" w:rsidRDefault="006544E3" w:rsidP="00905222">
      <w:pPr>
        <w:jc w:val="center"/>
      </w:pPr>
      <w:r w:rsidRPr="00B46AB7">
        <w:rPr>
          <w:b/>
          <w:sz w:val="28"/>
        </w:rPr>
        <w:t>Семантики взаимодействия с отказами, дивергенцией и разрушением.</w:t>
      </w:r>
    </w:p>
    <w:p w:rsidR="006544E3" w:rsidRPr="00062DE3" w:rsidRDefault="006544E3" w:rsidP="00905222">
      <w:pPr>
        <w:jc w:val="center"/>
      </w:pPr>
    </w:p>
    <w:p w:rsidR="0093761C" w:rsidRPr="00062DE3" w:rsidRDefault="0093761C" w:rsidP="00905222">
      <w:pPr>
        <w:jc w:val="center"/>
      </w:pPr>
      <w:r w:rsidRPr="00062DE3">
        <w:t>И.Б. Бурдонов, А.С. Косачев</w:t>
      </w:r>
    </w:p>
    <w:p w:rsidR="0093761C" w:rsidRPr="00062DE3" w:rsidRDefault="0093761C" w:rsidP="00905222">
      <w:pPr>
        <w:jc w:val="center"/>
      </w:pPr>
    </w:p>
    <w:p w:rsidR="0093761C" w:rsidRPr="00062DE3" w:rsidRDefault="0093761C" w:rsidP="00905222">
      <w:pPr>
        <w:jc w:val="center"/>
      </w:pPr>
      <w:r w:rsidRPr="00062DE3">
        <w:t>Институт системного программирования РАН (ИСП РАН)</w:t>
      </w:r>
    </w:p>
    <w:p w:rsidR="0093761C" w:rsidRPr="00062DE3" w:rsidRDefault="0093761C" w:rsidP="00905222">
      <w:pPr>
        <w:jc w:val="center"/>
      </w:pPr>
    </w:p>
    <w:p w:rsidR="0093761C" w:rsidRPr="00062DE3" w:rsidRDefault="0093761C" w:rsidP="00905222">
      <w:pPr>
        <w:jc w:val="center"/>
      </w:pPr>
      <w:hyperlink r:id="rId7" w:history="1">
        <w:r w:rsidRPr="00062DE3">
          <w:rPr>
            <w:rStyle w:val="a5"/>
            <w:szCs w:val="28"/>
            <w:lang w:val="en-US"/>
          </w:rPr>
          <w:t>igor</w:t>
        </w:r>
        <w:r w:rsidRPr="00062DE3">
          <w:rPr>
            <w:rStyle w:val="a5"/>
            <w:szCs w:val="28"/>
          </w:rPr>
          <w:t>@</w:t>
        </w:r>
        <w:r w:rsidRPr="00062DE3">
          <w:rPr>
            <w:rStyle w:val="a5"/>
            <w:szCs w:val="28"/>
            <w:lang w:val="en-US"/>
          </w:rPr>
          <w:t>ispras</w:t>
        </w:r>
        <w:r w:rsidRPr="00062DE3">
          <w:rPr>
            <w:rStyle w:val="a5"/>
            <w:szCs w:val="28"/>
          </w:rPr>
          <w:t>.</w:t>
        </w:r>
        <w:r w:rsidRPr="00062DE3">
          <w:rPr>
            <w:rStyle w:val="a5"/>
            <w:szCs w:val="28"/>
            <w:lang w:val="en-US"/>
          </w:rPr>
          <w:t>ru</w:t>
        </w:r>
      </w:hyperlink>
      <w:r w:rsidRPr="00062DE3">
        <w:t xml:space="preserve">, </w:t>
      </w:r>
      <w:hyperlink r:id="rId8" w:history="1">
        <w:r w:rsidRPr="00062DE3">
          <w:rPr>
            <w:rStyle w:val="a5"/>
            <w:szCs w:val="28"/>
            <w:lang w:val="en-US"/>
          </w:rPr>
          <w:t>kos</w:t>
        </w:r>
        <w:r w:rsidRPr="00062DE3">
          <w:rPr>
            <w:rStyle w:val="a5"/>
            <w:szCs w:val="28"/>
          </w:rPr>
          <w:t>@</w:t>
        </w:r>
        <w:r w:rsidRPr="00062DE3">
          <w:rPr>
            <w:rStyle w:val="a5"/>
            <w:szCs w:val="28"/>
            <w:lang w:val="en-US"/>
          </w:rPr>
          <w:t>ispras</w:t>
        </w:r>
        <w:r w:rsidRPr="00062DE3">
          <w:rPr>
            <w:rStyle w:val="a5"/>
            <w:szCs w:val="28"/>
          </w:rPr>
          <w:t>.</w:t>
        </w:r>
        <w:r w:rsidRPr="00062DE3">
          <w:rPr>
            <w:rStyle w:val="a5"/>
            <w:szCs w:val="28"/>
            <w:lang w:val="en-US"/>
          </w:rPr>
          <w:t>ru</w:t>
        </w:r>
      </w:hyperlink>
    </w:p>
    <w:p w:rsidR="0093761C" w:rsidRPr="00062DE3" w:rsidRDefault="0093761C" w:rsidP="00B46AB7">
      <w:pPr>
        <w:rPr>
          <w:lang w:val="en-US"/>
        </w:rPr>
      </w:pPr>
    </w:p>
    <w:p w:rsidR="0093761C" w:rsidRPr="00B46AB7" w:rsidRDefault="00A5412B" w:rsidP="00B46AB7">
      <w:r w:rsidRPr="00A5412B">
        <w:rPr>
          <w:lang w:eastAsia="zh-TW"/>
        </w:rPr>
        <w:t>Исследуются формальные методы тестирования конформности исследуемой системы спецификации. Семантика взаимодействия определяет тестовые возможности, сводимые к наблюдению</w:t>
      </w:r>
      <w:r w:rsidRPr="00A5412B">
        <w:t xml:space="preserve"> действий и отказов (отсутствие действий). Семантика параметризуется семействами наблюдаемых и ненаблюдаемых отказов. Вводится разрушение – запрещённое действие, которого следует избегать при взаимодействии. Определяются понятие безопасного тестирования, реализационная гипотеза о безопасности и безопасная конформность, а также генерация полного набора тестов по спецификации. Исследуются </w:t>
      </w:r>
      <w:r>
        <w:t>э</w:t>
      </w:r>
      <w:r w:rsidRPr="00A5412B">
        <w:t>квивалентность трасс, спецификаций, отношений безопасности и семантик взаимодействия</w:t>
      </w:r>
      <w:r>
        <w:t>. Предлагается пополнение спецификации, при помощи которого можно удалить из спецификации н</w:t>
      </w:r>
      <w:r w:rsidRPr="00A5412B">
        <w:t xml:space="preserve">еактуальные </w:t>
      </w:r>
      <w:r>
        <w:t xml:space="preserve">(отсутствующие в безопасно-тестируемых реализациях) </w:t>
      </w:r>
      <w:r w:rsidRPr="00A5412B">
        <w:t>и неконформные трассы спецификации</w:t>
      </w:r>
      <w:r>
        <w:t>. Вводится понятие</w:t>
      </w:r>
      <w:r w:rsidRPr="00A5412B">
        <w:t xml:space="preserve"> тотально</w:t>
      </w:r>
      <w:r>
        <w:t>го</w:t>
      </w:r>
      <w:r w:rsidRPr="00A5412B">
        <w:t xml:space="preserve"> тестировани</w:t>
      </w:r>
      <w:r>
        <w:t>я, обнаруживающего все ошибки в реализации (а не хотя бы одну как для полного тестирования)</w:t>
      </w:r>
      <w:r w:rsidRPr="00A5412B">
        <w:t xml:space="preserve">. </w:t>
      </w:r>
      <w:r>
        <w:t>На основе анализа з</w:t>
      </w:r>
      <w:r w:rsidRPr="00A5412B">
        <w:t>ависимост</w:t>
      </w:r>
      <w:r>
        <w:t>ей</w:t>
      </w:r>
      <w:r w:rsidRPr="00A5412B">
        <w:t xml:space="preserve"> между ошибками</w:t>
      </w:r>
      <w:r>
        <w:t xml:space="preserve"> предлагается метод минимизации тестового набора. Исследуется п</w:t>
      </w:r>
      <w:r w:rsidRPr="00A5412B">
        <w:t xml:space="preserve">роблема </w:t>
      </w:r>
      <w:r w:rsidR="00B46AB7">
        <w:t>сохранения конформности при композиции (</w:t>
      </w:r>
      <w:r w:rsidRPr="00A5412B">
        <w:t>монотонност</w:t>
      </w:r>
      <w:r w:rsidR="00B46AB7">
        <w:t>ь</w:t>
      </w:r>
      <w:r w:rsidRPr="00A5412B">
        <w:t xml:space="preserve"> конформности</w:t>
      </w:r>
      <w:r w:rsidR="00B46AB7">
        <w:t>) и предлагается</w:t>
      </w:r>
      <w:r w:rsidRPr="00A5412B">
        <w:t xml:space="preserve"> монотонное преобразование спецификации</w:t>
      </w:r>
      <w:r w:rsidR="00B46AB7">
        <w:t>, решающее эту проблему.</w:t>
      </w:r>
    </w:p>
    <w:p w:rsidR="00DD5CE2" w:rsidRPr="00062DE3" w:rsidRDefault="00DD5CE2" w:rsidP="00B46AB7">
      <w:pPr>
        <w:pStyle w:val="1"/>
      </w:pPr>
      <w:bookmarkStart w:id="0" w:name="_Toc259532921"/>
      <w:r w:rsidRPr="00062DE3">
        <w:t>Семантика взаимодействия</w:t>
      </w:r>
      <w:r w:rsidR="00F667E5" w:rsidRPr="00062DE3">
        <w:t xml:space="preserve"> и безопасное тестирование</w:t>
      </w:r>
      <w:bookmarkEnd w:id="0"/>
    </w:p>
    <w:p w:rsidR="00DD5CE2" w:rsidRPr="00062DE3" w:rsidRDefault="004C4324" w:rsidP="00B46AB7">
      <w:r w:rsidRPr="00062DE3">
        <w:t>Статья посвящена проблемам и методам проверки «правильности» программных систем. Под «правильностью» понимается</w:t>
      </w:r>
      <w:r w:rsidR="00DD5CE2" w:rsidRPr="00062DE3">
        <w:t xml:space="preserve"> соответстви</w:t>
      </w:r>
      <w:r w:rsidRPr="00062DE3">
        <w:t>е</w:t>
      </w:r>
      <w:r w:rsidR="00DD5CE2" w:rsidRPr="00062DE3">
        <w:t xml:space="preserve"> исследуемой системы заданным требованиям. В модельном мире система отображается в реализационную модель (реализацию), требования – в спецификационную модель (спецификацию), а их соответствие – в бинарное отношение конформности. </w:t>
      </w:r>
      <w:r w:rsidR="00D06610" w:rsidRPr="00062DE3">
        <w:t xml:space="preserve">Спецификация всегда задана, </w:t>
      </w:r>
      <w:r w:rsidR="00831DBB" w:rsidRPr="00062DE3">
        <w:t>а существование реализации (как модели реальной системы) предполагается (тестовая гипотеза). Е</w:t>
      </w:r>
      <w:r w:rsidR="00D06610" w:rsidRPr="00062DE3">
        <w:t xml:space="preserve">сли реализация также </w:t>
      </w:r>
      <w:r w:rsidR="00831DBB" w:rsidRPr="00062DE3">
        <w:t>задана явно</w:t>
      </w:r>
      <w:r w:rsidR="00D06610" w:rsidRPr="00062DE3">
        <w:t>, верификация конформности может быть выполнена аналитически. Для реализации, устройство которой неизвестно («черный ящик»)</w:t>
      </w:r>
      <w:r w:rsidR="00825FD5" w:rsidRPr="00062DE3">
        <w:t xml:space="preserve"> или слишком сложно для анализа</w:t>
      </w:r>
      <w:r w:rsidR="00D06610" w:rsidRPr="00062DE3">
        <w:t>, приходится применять тестирование как  проверку конформности в процессе тестовых экспериментов. Разумеется, в этом случае</w:t>
      </w:r>
      <w:r w:rsidR="00DD5CE2" w:rsidRPr="00062DE3">
        <w:t xml:space="preserve"> требования </w:t>
      </w:r>
      <w:r w:rsidR="00D06610" w:rsidRPr="00062DE3">
        <w:t>должны быть функциональными, то есть</w:t>
      </w:r>
      <w:r w:rsidR="009C0160">
        <w:t>,</w:t>
      </w:r>
      <w:r w:rsidR="00D06610" w:rsidRPr="00062DE3">
        <w:t xml:space="preserve"> </w:t>
      </w:r>
      <w:r w:rsidR="00DD5CE2" w:rsidRPr="00062DE3">
        <w:t>выражены в терминах взаимодействия системы с окружающим миром</w:t>
      </w:r>
      <w:r w:rsidR="00D06610" w:rsidRPr="00062DE3">
        <w:t xml:space="preserve">, </w:t>
      </w:r>
      <w:r w:rsidR="00831DBB" w:rsidRPr="00062DE3">
        <w:t>который при тестировании подменяется</w:t>
      </w:r>
      <w:r w:rsidR="00D06610" w:rsidRPr="00062DE3">
        <w:t xml:space="preserve"> тест</w:t>
      </w:r>
      <w:r w:rsidR="00831DBB" w:rsidRPr="00062DE3">
        <w:t>ом</w:t>
      </w:r>
      <w:r w:rsidR="00DD5CE2" w:rsidRPr="00062DE3">
        <w:t xml:space="preserve">. </w:t>
      </w:r>
      <w:r w:rsidR="00831DBB" w:rsidRPr="00062DE3">
        <w:t>Поэтому с</w:t>
      </w:r>
      <w:r w:rsidR="00DD5CE2" w:rsidRPr="00062DE3">
        <w:t xml:space="preserve">амо отношение конформности и его тестирование основаны на той или иной семантике взаимодействия. </w:t>
      </w:r>
    </w:p>
    <w:p w:rsidR="00DD5CE2" w:rsidRPr="00062DE3" w:rsidRDefault="003D1E0A" w:rsidP="00B46AB7">
      <w:pPr>
        <w:rPr>
          <w:szCs w:val="28"/>
        </w:rPr>
      </w:pPr>
      <w:r w:rsidRPr="00062DE3">
        <w:t xml:space="preserve">Семантика взаимодействия формализует </w:t>
      </w:r>
      <w:r w:rsidRPr="00062DE3">
        <w:rPr>
          <w:szCs w:val="28"/>
        </w:rPr>
        <w:t xml:space="preserve">имеющийся набор тестовых возможностей по управлению и наблюдению за поведением тестируемой системы. </w:t>
      </w:r>
      <w:r w:rsidR="00825FD5" w:rsidRPr="00062DE3">
        <w:t>При тестировании м</w:t>
      </w:r>
      <w:r w:rsidR="00DD5CE2" w:rsidRPr="00062DE3">
        <w:rPr>
          <w:szCs w:val="28"/>
        </w:rPr>
        <w:t xml:space="preserve">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 </w:t>
      </w:r>
      <w:r w:rsidR="00DD5CE2" w:rsidRPr="00062DE3">
        <w:t>[</w:t>
      </w:r>
      <w:fldSimple w:instr=" REF _Ref180821793 \r \h  \* MERGEFORMAT ">
        <w:r w:rsidR="00951A90">
          <w:t>1</w:t>
        </w:r>
      </w:fldSimple>
      <w:r w:rsidR="003C1B33" w:rsidRPr="00062DE3">
        <w:t>,</w:t>
      </w:r>
      <w:fldSimple w:instr=" REF _Ref184738364 \r \h  \* MERGEFORMAT ">
        <w:r w:rsidR="00951A90">
          <w:t>3</w:t>
        </w:r>
      </w:fldSimple>
      <w:r w:rsidR="00254956" w:rsidRPr="00062DE3">
        <w:t>,</w:t>
      </w:r>
      <w:fldSimple w:instr=" REF _Ref180395029 \r \h  \* MERGEFORMAT ">
        <w:r w:rsidR="00951A90">
          <w:t>15</w:t>
        </w:r>
      </w:fldSimple>
      <w:r w:rsidR="003C1B33" w:rsidRPr="00062DE3">
        <w:t>,</w:t>
      </w:r>
      <w:fldSimple w:instr=" REF _Ref88898297 \r \h  \* MERGEFORMAT ">
        <w:r w:rsidR="00951A90">
          <w:t>16</w:t>
        </w:r>
      </w:fldSimple>
      <w:r w:rsidR="003C1B33" w:rsidRPr="00062DE3">
        <w:t>,</w:t>
      </w:r>
      <w:fldSimple w:instr=" REF _Ref180395062 \r \h  \* MERGEFORMAT ">
        <w:r w:rsidR="00951A90">
          <w:t>21</w:t>
        </w:r>
      </w:fldSimple>
      <w:r w:rsidR="00DD5CE2" w:rsidRPr="00062DE3">
        <w:t>]</w:t>
      </w:r>
      <w:r w:rsidR="00DD5CE2" w:rsidRPr="00062DE3">
        <w:rPr>
          <w:szCs w:val="28"/>
        </w:rPr>
        <w:t>. Она представляет собой «чёрный ящик», внутри которого находится реализация (</w:t>
      </w:r>
      <w:fldSimple w:instr=" REF _Ref243979989 \r \h  \* MERGEFORMAT ">
        <w:r w:rsidR="00951A90">
          <w:rPr>
            <w:szCs w:val="28"/>
          </w:rPr>
          <w:t>Рис.1</w:t>
        </w:r>
      </w:fldSimple>
      <w:r w:rsidR="00DD5CE2" w:rsidRPr="00062DE3">
        <w:rPr>
          <w:szCs w:val="28"/>
        </w:rPr>
        <w:t xml:space="preserve">). Управление сводится к тому, что оператор машины, выполняя тест (понимаемый как инструкция оператору), </w:t>
      </w:r>
      <w:r w:rsidR="005E3752" w:rsidRPr="00062DE3">
        <w:rPr>
          <w:szCs w:val="28"/>
        </w:rPr>
        <w:t xml:space="preserve">осуществляет тестовое воздействие, </w:t>
      </w:r>
      <w:r w:rsidR="00DD5CE2" w:rsidRPr="00062DE3">
        <w:rPr>
          <w:szCs w:val="28"/>
        </w:rPr>
        <w:lastRenderedPageBreak/>
        <w:t>нажима</w:t>
      </w:r>
      <w:r w:rsidR="005E3752" w:rsidRPr="00062DE3">
        <w:rPr>
          <w:szCs w:val="28"/>
        </w:rPr>
        <w:t>я</w:t>
      </w:r>
      <w:r w:rsidR="00DD5CE2" w:rsidRPr="00062DE3">
        <w:rPr>
          <w:szCs w:val="28"/>
        </w:rPr>
        <w:t xml:space="preserve"> кнопки на клавиатуре машины, </w:t>
      </w:r>
      <w:r w:rsidR="005E3752" w:rsidRPr="00062DE3">
        <w:rPr>
          <w:szCs w:val="28"/>
        </w:rPr>
        <w:t xml:space="preserve">тем самым </w:t>
      </w:r>
      <w:r w:rsidR="00DD5CE2" w:rsidRPr="00062DE3">
        <w:rPr>
          <w:szCs w:val="28"/>
        </w:rPr>
        <w:t xml:space="preserve">«разрешая» реализации выполнять те или иные действия, которые могут им наблюдаться. Наблюдения (на «дисплее» машины) бывают двух типов: наблюдение некоторого </w:t>
      </w:r>
      <w:r w:rsidR="00DD5CE2" w:rsidRPr="00062DE3">
        <w:rPr>
          <w:i/>
          <w:szCs w:val="28"/>
        </w:rPr>
        <w:t>внешнего (наблюдаемого) действия</w:t>
      </w:r>
      <w:r w:rsidR="00DD5CE2" w:rsidRPr="00062DE3">
        <w:rPr>
          <w:szCs w:val="28"/>
        </w:rPr>
        <w:t xml:space="preserve">, разрешённого </w:t>
      </w:r>
      <w:r w:rsidR="005E3752" w:rsidRPr="00062DE3">
        <w:rPr>
          <w:szCs w:val="28"/>
        </w:rPr>
        <w:t>оператором</w:t>
      </w:r>
      <w:r w:rsidR="00DD5CE2" w:rsidRPr="00062DE3">
        <w:rPr>
          <w:szCs w:val="28"/>
        </w:rPr>
        <w:t xml:space="preserve"> и выполняемого реализацией, и наблюдение </w:t>
      </w:r>
      <w:r w:rsidR="00DD5CE2" w:rsidRPr="00062DE3">
        <w:rPr>
          <w:i/>
          <w:szCs w:val="28"/>
        </w:rPr>
        <w:t>отказа</w:t>
      </w:r>
      <w:r w:rsidR="00DD5CE2" w:rsidRPr="00062DE3">
        <w:rPr>
          <w:szCs w:val="28"/>
        </w:rPr>
        <w:t xml:space="preserve"> как отсутствия каких бы то ни было наблюдаемых действий из числа тех, что разрешены нажат</w:t>
      </w:r>
      <w:r w:rsidR="005E3752" w:rsidRPr="00062DE3">
        <w:rPr>
          <w:szCs w:val="28"/>
        </w:rPr>
        <w:t>ыми</w:t>
      </w:r>
      <w:r w:rsidR="00DD5CE2" w:rsidRPr="00062DE3">
        <w:rPr>
          <w:szCs w:val="28"/>
        </w:rPr>
        <w:t xml:space="preserve"> кнопками.</w:t>
      </w:r>
    </w:p>
    <w:p w:rsidR="00DD5CE2" w:rsidRPr="00062DE3" w:rsidRDefault="00215E00" w:rsidP="00905222">
      <w:pPr>
        <w:jc w:val="center"/>
        <w:rPr>
          <w:szCs w:val="28"/>
        </w:rPr>
      </w:pPr>
      <w:r>
        <w:rPr>
          <w:noProof/>
        </w:rPr>
        <w:drawing>
          <wp:inline distT="0" distB="0" distL="0" distR="0">
            <wp:extent cx="1855470" cy="384175"/>
            <wp:effectExtent l="19050" t="0" r="0" b="0"/>
            <wp:docPr id="1" name="Рисунок 1" descr="машина тес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шина тестирования"/>
                    <pic:cNvPicPr>
                      <a:picLocks noChangeAspect="1" noChangeArrowheads="1"/>
                    </pic:cNvPicPr>
                  </pic:nvPicPr>
                  <pic:blipFill>
                    <a:blip r:embed="rId9" cstate="print"/>
                    <a:srcRect/>
                    <a:stretch>
                      <a:fillRect/>
                    </a:stretch>
                  </pic:blipFill>
                  <pic:spPr bwMode="auto">
                    <a:xfrm>
                      <a:off x="0" y="0"/>
                      <a:ext cx="1855470" cy="384175"/>
                    </a:xfrm>
                    <a:prstGeom prst="rect">
                      <a:avLst/>
                    </a:prstGeom>
                    <a:noFill/>
                    <a:ln w="9525">
                      <a:noFill/>
                      <a:miter lim="800000"/>
                      <a:headEnd/>
                      <a:tailEnd/>
                    </a:ln>
                  </pic:spPr>
                </pic:pic>
              </a:graphicData>
            </a:graphic>
          </wp:inline>
        </w:drawing>
      </w:r>
    </w:p>
    <w:p w:rsidR="00DD5CE2" w:rsidRPr="00062DE3" w:rsidRDefault="00DD5CE2" w:rsidP="00D2339E">
      <w:pPr>
        <w:pStyle w:val="a6"/>
        <w:numPr>
          <w:ilvl w:val="0"/>
          <w:numId w:val="4"/>
        </w:numPr>
        <w:spacing w:after="120"/>
      </w:pPr>
      <w:bookmarkStart w:id="1" w:name="_Ref243979989"/>
      <w:r w:rsidRPr="00062DE3">
        <w:t>Машина тестирования</w:t>
      </w:r>
      <w:bookmarkEnd w:id="1"/>
    </w:p>
    <w:p w:rsidR="00DD5CE2" w:rsidRPr="00062DE3" w:rsidRDefault="00DD5CE2" w:rsidP="00B46AB7">
      <w:r w:rsidRPr="00062DE3">
        <w:rPr>
          <w:szCs w:val="28"/>
        </w:rPr>
        <w:t xml:space="preserve">Подчеркнём, что при управлении оператор разрешает реализации выполнять именно множество действий, а не обязательно одно действие. </w:t>
      </w:r>
      <w:r w:rsidR="005E3752" w:rsidRPr="00062DE3">
        <w:rPr>
          <w:szCs w:val="28"/>
        </w:rPr>
        <w:t xml:space="preserve">Мы предлагаем считать, что </w:t>
      </w:r>
      <w:r w:rsidR="004A46EE" w:rsidRPr="00062DE3">
        <w:rPr>
          <w:szCs w:val="28"/>
        </w:rPr>
        <w:t xml:space="preserve">оператор может нажимать только одну кнопку, но </w:t>
      </w:r>
      <w:r w:rsidR="005E3752" w:rsidRPr="00062DE3">
        <w:rPr>
          <w:szCs w:val="28"/>
        </w:rPr>
        <w:t>к</w:t>
      </w:r>
      <w:r w:rsidRPr="00062DE3">
        <w:rPr>
          <w:szCs w:val="28"/>
        </w:rPr>
        <w:t>аждой кнопке соответствует своё множество разрешаемых действий. После наблюдения (действия или отказа) кнопка отжимается, и все внешние действия запрещаются. Далее оператор может нажать другую (или ту же самую) кнопку.</w:t>
      </w:r>
    </w:p>
    <w:p w:rsidR="00DD5CE2" w:rsidRPr="00062DE3" w:rsidRDefault="00DD5CE2" w:rsidP="00B46AB7">
      <w:r w:rsidRPr="00062DE3">
        <w:t xml:space="preserve">Тестовые возможности определяются тем, какие «кнопочные» множества есть </w:t>
      </w:r>
      <w:r w:rsidR="004A46EE" w:rsidRPr="00062DE3">
        <w:t>на клавиатуре</w:t>
      </w:r>
      <w:r w:rsidRPr="00062DE3">
        <w:t xml:space="preserve"> машин</w:t>
      </w:r>
      <w:r w:rsidR="004A46EE" w:rsidRPr="00062DE3">
        <w:t>ы</w:t>
      </w:r>
      <w:r w:rsidRPr="00062DE3">
        <w:t xml:space="preserve">, а также, для каких кнопок возможно наблюдение отказа. Тем самым, семантика взаимодействия определяется алфавитом внешних действий </w:t>
      </w:r>
      <w:r w:rsidRPr="00062DE3">
        <w:rPr>
          <w:b/>
        </w:rPr>
        <w:t>L</w:t>
      </w:r>
      <w:r w:rsidRPr="00062DE3">
        <w:t xml:space="preserve"> и двумя наборами кнопок машины тестирования: с наблюдением соответствующих отказов – семейство </w:t>
      </w:r>
      <w:r w:rsidRPr="00062DE3">
        <w:rPr>
          <w:b/>
        </w:rPr>
        <w:t>R</w:t>
      </w:r>
      <w:r w:rsidRPr="00062DE3">
        <w:sym w:font="Symbol" w:char="F0CD"/>
      </w:r>
      <w:r w:rsidR="004A46EE" w:rsidRPr="00062DE3">
        <w:t>2</w:t>
      </w:r>
      <w:r w:rsidRPr="00062DE3">
        <w:rPr>
          <w:b/>
          <w:vertAlign w:val="superscript"/>
        </w:rPr>
        <w:t>L</w:t>
      </w:r>
      <w:r w:rsidRPr="00062DE3">
        <w:t xml:space="preserve"> и без наблюдения отказа – семейство </w:t>
      </w:r>
      <w:r w:rsidRPr="00062DE3">
        <w:rPr>
          <w:b/>
        </w:rPr>
        <w:t>Q</w:t>
      </w:r>
      <w:r w:rsidRPr="00062DE3">
        <w:sym w:font="Symbol" w:char="F0CD"/>
      </w:r>
      <w:r w:rsidR="004A46EE" w:rsidRPr="00062DE3">
        <w:t>2</w:t>
      </w:r>
      <w:r w:rsidRPr="00062DE3">
        <w:rPr>
          <w:b/>
          <w:vertAlign w:val="superscript"/>
        </w:rPr>
        <w:t>L</w:t>
      </w:r>
      <w:r w:rsidRPr="00062DE3">
        <w:t xml:space="preserve">. Предполагается, что </w:t>
      </w:r>
      <w:r w:rsidRPr="00062DE3">
        <w:rPr>
          <w:b/>
        </w:rPr>
        <w:t>R</w:t>
      </w:r>
      <w:r w:rsidRPr="00062DE3">
        <w:sym w:font="Symbol" w:char="F0C7"/>
      </w:r>
      <w:r w:rsidRPr="00062DE3">
        <w:rPr>
          <w:b/>
        </w:rPr>
        <w:t>Q</w:t>
      </w:r>
      <w:r w:rsidRPr="00062DE3">
        <w:rPr>
          <w:lang w:eastAsia="zh-TW"/>
        </w:rPr>
        <w:t>=</w:t>
      </w:r>
      <w:r w:rsidRPr="00062DE3">
        <w:sym w:font="Symbol" w:char="F0C6"/>
      </w:r>
      <w:r w:rsidRPr="00062DE3">
        <w:t xml:space="preserve"> и </w:t>
      </w:r>
      <w:r w:rsidRPr="00062DE3">
        <w:sym w:font="Symbol" w:char="F0C8"/>
      </w:r>
      <w:r w:rsidRPr="00062DE3">
        <w:rPr>
          <w:b/>
        </w:rPr>
        <w:t>R</w:t>
      </w:r>
      <w:r w:rsidRPr="00062DE3">
        <w:sym w:font="Symbol" w:char="F0C8"/>
      </w:r>
      <w:r w:rsidRPr="00062DE3">
        <w:sym w:font="Symbol" w:char="F0C8"/>
      </w:r>
      <w:r w:rsidRPr="00062DE3">
        <w:rPr>
          <w:b/>
        </w:rPr>
        <w:t>Q</w:t>
      </w:r>
      <w:r w:rsidRPr="00062DE3">
        <w:t>=</w:t>
      </w:r>
      <w:r w:rsidRPr="00062DE3">
        <w:rPr>
          <w:b/>
        </w:rPr>
        <w:t>L</w:t>
      </w:r>
      <w:r w:rsidRPr="00062DE3">
        <w:t xml:space="preserve">. Такую семантику мы называем </w:t>
      </w:r>
      <w:r w:rsidRPr="00062DE3">
        <w:rPr>
          <w:b/>
        </w:rPr>
        <w:t>R</w:t>
      </w:r>
      <w:r w:rsidRPr="00062DE3">
        <w:t>/</w:t>
      </w:r>
      <w:r w:rsidRPr="00062DE3">
        <w:rPr>
          <w:b/>
        </w:rPr>
        <w:t>Q</w:t>
      </w:r>
      <w:r w:rsidRPr="00062DE3">
        <w:t xml:space="preserve">-семантикой. </w:t>
      </w:r>
      <w:r w:rsidR="00765977" w:rsidRPr="00062DE3">
        <w:t xml:space="preserve">Если </w:t>
      </w:r>
      <w:r w:rsidR="00765977" w:rsidRPr="00062DE3">
        <w:rPr>
          <w:b/>
        </w:rPr>
        <w:t>Q</w:t>
      </w:r>
      <w:r w:rsidR="00765977" w:rsidRPr="00062DE3">
        <w:rPr>
          <w:lang w:eastAsia="zh-TW"/>
        </w:rPr>
        <w:t>=</w:t>
      </w:r>
      <w:r w:rsidR="00765977" w:rsidRPr="00062DE3">
        <w:sym w:font="Symbol" w:char="F0C6"/>
      </w:r>
      <w:r w:rsidR="00765977" w:rsidRPr="00062DE3">
        <w:t xml:space="preserve"> и </w:t>
      </w:r>
      <w:r w:rsidR="00765977" w:rsidRPr="00062DE3">
        <w:rPr>
          <w:b/>
        </w:rPr>
        <w:t>R</w:t>
      </w:r>
      <w:r w:rsidR="00765977" w:rsidRPr="00062DE3">
        <w:t>=2</w:t>
      </w:r>
      <w:r w:rsidR="00765977" w:rsidRPr="00062DE3">
        <w:rPr>
          <w:b/>
          <w:vertAlign w:val="superscript"/>
        </w:rPr>
        <w:t>L</w:t>
      </w:r>
      <w:r w:rsidR="00765977" w:rsidRPr="00062DE3">
        <w:t xml:space="preserve">, то </w:t>
      </w:r>
      <w:r w:rsidR="00127F1C" w:rsidRPr="00062DE3">
        <w:t>это хорошо известна</w:t>
      </w:r>
      <w:r w:rsidR="00765977" w:rsidRPr="00062DE3">
        <w:t xml:space="preserve"> </w:t>
      </w:r>
      <w:r w:rsidR="00765977" w:rsidRPr="00062DE3">
        <w:rPr>
          <w:i/>
          <w:lang w:val="en-US"/>
        </w:rPr>
        <w:t>failure</w:t>
      </w:r>
      <w:r w:rsidR="00765977" w:rsidRPr="00062DE3">
        <w:rPr>
          <w:i/>
        </w:rPr>
        <w:t xml:space="preserve"> </w:t>
      </w:r>
      <w:r w:rsidR="00765977" w:rsidRPr="00062DE3">
        <w:rPr>
          <w:i/>
          <w:lang w:val="en-US"/>
        </w:rPr>
        <w:t>trace</w:t>
      </w:r>
      <w:r w:rsidR="00765977" w:rsidRPr="00062DE3">
        <w:rPr>
          <w:i/>
        </w:rPr>
        <w:t xml:space="preserve"> </w:t>
      </w:r>
      <w:r w:rsidR="00765977" w:rsidRPr="00062DE3">
        <w:rPr>
          <w:i/>
          <w:lang w:val="en-US"/>
        </w:rPr>
        <w:t>semantics</w:t>
      </w:r>
      <w:r w:rsidR="00127F1C" w:rsidRPr="00062DE3">
        <w:t xml:space="preserve">  [</w:t>
      </w:r>
      <w:fldSimple w:instr=" REF _Ref180565379 \r \h  \* MERGEFORMAT ">
        <w:r w:rsidR="00951A90">
          <w:t>12</w:t>
        </w:r>
      </w:fldSimple>
      <w:r w:rsidR="00127F1C" w:rsidRPr="00062DE3">
        <w:t>,</w:t>
      </w:r>
      <w:fldSimple w:instr=" REF _Ref180395029 \r \h  \* MERGEFORMAT ">
        <w:r w:rsidR="00951A90">
          <w:t>15</w:t>
        </w:r>
      </w:fldSimple>
      <w:r w:rsidR="00127F1C" w:rsidRPr="00062DE3">
        <w:rPr>
          <w:color w:val="000000"/>
        </w:rPr>
        <w:t>,</w:t>
      </w:r>
      <w:fldSimple w:instr=" REF _Ref88898297 \r \h  \* MERGEFORMAT ">
        <w:r w:rsidR="00951A90">
          <w:t>16</w:t>
        </w:r>
      </w:fldSimple>
      <w:r w:rsidR="00127F1C" w:rsidRPr="00062DE3">
        <w:t>,</w:t>
      </w:r>
      <w:fldSimple w:instr=" REF _Ref180395048 \r \h  \* MERGEFORMAT ">
        <w:r w:rsidR="00951A90">
          <w:t>20</w:t>
        </w:r>
      </w:fldSimple>
      <w:r w:rsidR="00127F1C" w:rsidRPr="00062DE3">
        <w:t>,</w:t>
      </w:r>
      <w:fldSimple w:instr=" REF _Ref180475187 \r \h  \* MERGEFORMAT ">
        <w:r w:rsidR="00951A90">
          <w:t>23</w:t>
        </w:r>
      </w:fldSimple>
      <w:r w:rsidR="00127F1C" w:rsidRPr="00062DE3">
        <w:t>,</w:t>
      </w:r>
      <w:fldSimple w:instr=" REF _Ref180395074 \r \h  \* MERGEFORMAT ">
        <w:r w:rsidR="00951A90">
          <w:t>26</w:t>
        </w:r>
      </w:fldSimple>
      <w:r w:rsidR="00127F1C" w:rsidRPr="00062DE3">
        <w:t>]</w:t>
      </w:r>
      <w:r w:rsidR="00765977" w:rsidRPr="00062DE3">
        <w:t>. Еще один пример – это семантика популярного отношения</w:t>
      </w:r>
      <w:r w:rsidR="00765977" w:rsidRPr="00062DE3">
        <w:rPr>
          <w:szCs w:val="20"/>
        </w:rPr>
        <w:t xml:space="preserve"> </w:t>
      </w:r>
      <w:r w:rsidR="00765977" w:rsidRPr="00062DE3">
        <w:rPr>
          <w:b/>
          <w:i/>
          <w:szCs w:val="20"/>
          <w:lang w:val="en-US"/>
        </w:rPr>
        <w:t>ioco</w:t>
      </w:r>
      <w:r w:rsidR="00127F1C" w:rsidRPr="00062DE3">
        <w:rPr>
          <w:szCs w:val="20"/>
        </w:rPr>
        <w:t xml:space="preserve"> </w:t>
      </w:r>
      <w:r w:rsidR="00127F1C" w:rsidRPr="00062DE3">
        <w:t>[</w:t>
      </w:r>
      <w:fldSimple w:instr=" REF _Ref180570430 \r \h  \* MERGEFORMAT ">
        <w:r w:rsidR="00951A90">
          <w:t>25</w:t>
        </w:r>
      </w:fldSimple>
      <w:r w:rsidR="00127F1C" w:rsidRPr="00062DE3">
        <w:t>,</w:t>
      </w:r>
      <w:fldSimple w:instr=" REF _Ref180395074 \r \h  \* MERGEFORMAT ">
        <w:r w:rsidR="00951A90">
          <w:t>26</w:t>
        </w:r>
      </w:fldSimple>
      <w:r w:rsidR="00127F1C" w:rsidRPr="00062DE3">
        <w:t>]</w:t>
      </w:r>
      <w:r w:rsidR="00765977" w:rsidRPr="00062DE3">
        <w:rPr>
          <w:szCs w:val="20"/>
        </w:rPr>
        <w:t>, когда действия разбиваются на стимулы (</w:t>
      </w:r>
      <w:r w:rsidR="00765977" w:rsidRPr="00062DE3">
        <w:rPr>
          <w:szCs w:val="20"/>
          <w:lang w:val="en-US"/>
        </w:rPr>
        <w:t>input</w:t>
      </w:r>
      <w:r w:rsidR="00765977" w:rsidRPr="00062DE3">
        <w:rPr>
          <w:szCs w:val="20"/>
        </w:rPr>
        <w:t>) и реакции (</w:t>
      </w:r>
      <w:r w:rsidR="00765977" w:rsidRPr="00062DE3">
        <w:rPr>
          <w:szCs w:val="20"/>
          <w:lang w:val="en-US"/>
        </w:rPr>
        <w:t>output</w:t>
      </w:r>
      <w:r w:rsidR="00765977" w:rsidRPr="00062DE3">
        <w:rPr>
          <w:szCs w:val="20"/>
        </w:rPr>
        <w:t xml:space="preserve">) </w:t>
      </w:r>
      <w:r w:rsidR="00765977" w:rsidRPr="00062DE3">
        <w:rPr>
          <w:b/>
          <w:szCs w:val="20"/>
          <w:lang w:val="en-US"/>
        </w:rPr>
        <w:t>L</w:t>
      </w:r>
      <w:r w:rsidR="00765977" w:rsidRPr="00062DE3">
        <w:rPr>
          <w:szCs w:val="20"/>
        </w:rPr>
        <w:t>=</w:t>
      </w:r>
      <w:r w:rsidR="00765977" w:rsidRPr="00062DE3">
        <w:rPr>
          <w:b/>
          <w:szCs w:val="20"/>
          <w:lang w:val="en-US"/>
        </w:rPr>
        <w:t>I</w:t>
      </w:r>
      <w:r w:rsidR="00765977" w:rsidRPr="00062DE3">
        <w:sym w:font="Symbol" w:char="F0C8"/>
      </w:r>
      <w:r w:rsidR="00765977" w:rsidRPr="00062DE3">
        <w:rPr>
          <w:b/>
          <w:szCs w:val="20"/>
          <w:lang w:val="en-US"/>
        </w:rPr>
        <w:t>U</w:t>
      </w:r>
      <w:r w:rsidR="00AA436D" w:rsidRPr="00062DE3">
        <w:rPr>
          <w:szCs w:val="20"/>
        </w:rPr>
        <w:t>. Е</w:t>
      </w:r>
      <w:r w:rsidR="00765977" w:rsidRPr="00062DE3">
        <w:rPr>
          <w:szCs w:val="20"/>
        </w:rPr>
        <w:t xml:space="preserve">сть только одна </w:t>
      </w:r>
      <w:r w:rsidR="00765977" w:rsidRPr="00062DE3">
        <w:rPr>
          <w:b/>
          <w:szCs w:val="20"/>
          <w:lang w:val="en-US"/>
        </w:rPr>
        <w:t>R</w:t>
      </w:r>
      <w:r w:rsidR="00765977" w:rsidRPr="00062DE3">
        <w:rPr>
          <w:szCs w:val="20"/>
        </w:rPr>
        <w:t xml:space="preserve">-кнопка приема всех реакций </w:t>
      </w:r>
      <w:r w:rsidR="00765977" w:rsidRPr="00062DE3">
        <w:rPr>
          <w:b/>
          <w:szCs w:val="20"/>
          <w:lang w:val="en-US"/>
        </w:rPr>
        <w:t>R</w:t>
      </w:r>
      <w:r w:rsidR="00765977" w:rsidRPr="00062DE3">
        <w:rPr>
          <w:szCs w:val="20"/>
        </w:rPr>
        <w:t>={</w:t>
      </w:r>
      <w:r w:rsidR="00765977" w:rsidRPr="00062DE3">
        <w:rPr>
          <w:szCs w:val="20"/>
          <w:lang w:val="en-US"/>
        </w:rPr>
        <w:sym w:font="Symbol" w:char="F064"/>
      </w:r>
      <w:r w:rsidR="00765977" w:rsidRPr="00062DE3">
        <w:rPr>
          <w:szCs w:val="20"/>
        </w:rPr>
        <w:t>},</w:t>
      </w:r>
      <w:r w:rsidR="00127F1C" w:rsidRPr="00062DE3">
        <w:rPr>
          <w:szCs w:val="20"/>
        </w:rPr>
        <w:t xml:space="preserve"> где </w:t>
      </w:r>
      <w:r w:rsidR="00127F1C" w:rsidRPr="00062DE3">
        <w:rPr>
          <w:szCs w:val="20"/>
          <w:lang w:val="en-US"/>
        </w:rPr>
        <w:sym w:font="Symbol" w:char="F064"/>
      </w:r>
      <w:r w:rsidR="00127F1C" w:rsidRPr="00062DE3">
        <w:rPr>
          <w:szCs w:val="20"/>
        </w:rPr>
        <w:t>=</w:t>
      </w:r>
      <w:r w:rsidR="00127F1C" w:rsidRPr="00062DE3">
        <w:rPr>
          <w:szCs w:val="20"/>
          <w:lang w:val="en-US"/>
        </w:rPr>
        <w:t>U</w:t>
      </w:r>
      <w:r w:rsidR="00AA436D" w:rsidRPr="00062DE3">
        <w:rPr>
          <w:szCs w:val="20"/>
        </w:rPr>
        <w:t xml:space="preserve">, а соответствующий отказ </w:t>
      </w:r>
      <w:r w:rsidR="00AA436D" w:rsidRPr="00062DE3">
        <w:rPr>
          <w:szCs w:val="20"/>
          <w:lang w:val="en-US"/>
        </w:rPr>
        <w:sym w:font="Symbol" w:char="F064"/>
      </w:r>
      <w:r w:rsidR="00AA436D" w:rsidRPr="00062DE3">
        <w:rPr>
          <w:szCs w:val="20"/>
        </w:rPr>
        <w:t xml:space="preserve"> называется </w:t>
      </w:r>
      <w:r w:rsidR="00AA436D" w:rsidRPr="00062DE3">
        <w:rPr>
          <w:i/>
          <w:szCs w:val="20"/>
        </w:rPr>
        <w:t>стационарностью</w:t>
      </w:r>
      <w:r w:rsidR="00AA436D" w:rsidRPr="00062DE3">
        <w:rPr>
          <w:szCs w:val="20"/>
        </w:rPr>
        <w:t xml:space="preserve"> (</w:t>
      </w:r>
      <w:r w:rsidR="00AA436D" w:rsidRPr="00062DE3">
        <w:rPr>
          <w:rFonts w:eastAsia="PMingLiU" w:cs="CMTI10"/>
          <w:i/>
          <w:lang w:eastAsia="zh-TW"/>
        </w:rPr>
        <w:t>quiescence</w:t>
      </w:r>
      <w:r w:rsidR="00AA436D" w:rsidRPr="00062DE3">
        <w:rPr>
          <w:szCs w:val="20"/>
        </w:rPr>
        <w:t>). К</w:t>
      </w:r>
      <w:r w:rsidR="00765977" w:rsidRPr="00062DE3">
        <w:rPr>
          <w:szCs w:val="20"/>
        </w:rPr>
        <w:t xml:space="preserve">аждый стимул </w:t>
      </w:r>
      <w:r w:rsidR="00127F1C" w:rsidRPr="00062DE3">
        <w:rPr>
          <w:szCs w:val="20"/>
          <w:lang w:val="en-US"/>
        </w:rPr>
        <w:t>x</w:t>
      </w:r>
      <w:r w:rsidR="00127F1C" w:rsidRPr="00062DE3">
        <w:rPr>
          <w:szCs w:val="20"/>
        </w:rPr>
        <w:t xml:space="preserve"> </w:t>
      </w:r>
      <w:r w:rsidR="00765977" w:rsidRPr="00062DE3">
        <w:rPr>
          <w:szCs w:val="20"/>
        </w:rPr>
        <w:t xml:space="preserve">посылается в реализацию с помощью </w:t>
      </w:r>
      <w:r w:rsidR="00765977" w:rsidRPr="00062DE3">
        <w:rPr>
          <w:b/>
          <w:szCs w:val="20"/>
          <w:lang w:val="en-US"/>
        </w:rPr>
        <w:t>Q</w:t>
      </w:r>
      <w:r w:rsidR="00765977" w:rsidRPr="00062DE3">
        <w:rPr>
          <w:szCs w:val="20"/>
        </w:rPr>
        <w:t>-кнопки</w:t>
      </w:r>
      <w:r w:rsidR="00127F1C" w:rsidRPr="00062DE3">
        <w:rPr>
          <w:szCs w:val="20"/>
        </w:rPr>
        <w:t xml:space="preserve"> {</w:t>
      </w:r>
      <w:r w:rsidR="00127F1C" w:rsidRPr="00062DE3">
        <w:rPr>
          <w:szCs w:val="20"/>
          <w:lang w:val="en-US"/>
        </w:rPr>
        <w:t>x</w:t>
      </w:r>
      <w:r w:rsidR="00127F1C" w:rsidRPr="00062DE3">
        <w:rPr>
          <w:szCs w:val="20"/>
        </w:rPr>
        <w:t>},</w:t>
      </w:r>
      <w:r w:rsidR="00765977" w:rsidRPr="00062DE3">
        <w:rPr>
          <w:szCs w:val="20"/>
        </w:rPr>
        <w:t xml:space="preserve"> </w:t>
      </w:r>
      <w:r w:rsidR="00765977" w:rsidRPr="00062DE3">
        <w:rPr>
          <w:b/>
          <w:szCs w:val="20"/>
          <w:lang w:val="en-US"/>
        </w:rPr>
        <w:t>Q</w:t>
      </w:r>
      <w:r w:rsidR="00765977" w:rsidRPr="00062DE3">
        <w:rPr>
          <w:szCs w:val="20"/>
        </w:rPr>
        <w:t>={{</w:t>
      </w:r>
      <w:r w:rsidR="00765977" w:rsidRPr="00062DE3">
        <w:rPr>
          <w:szCs w:val="20"/>
          <w:lang w:val="en-US"/>
        </w:rPr>
        <w:t>x</w:t>
      </w:r>
      <w:r w:rsidR="00765977" w:rsidRPr="00062DE3">
        <w:rPr>
          <w:szCs w:val="20"/>
        </w:rPr>
        <w:t>}|</w:t>
      </w:r>
      <w:r w:rsidR="00765977" w:rsidRPr="00062DE3">
        <w:rPr>
          <w:szCs w:val="20"/>
          <w:lang w:val="en-US"/>
        </w:rPr>
        <w:t>x</w:t>
      </w:r>
      <w:r w:rsidR="00127F1C" w:rsidRPr="00062DE3">
        <w:rPr>
          <w:szCs w:val="20"/>
          <w:lang w:val="en-US"/>
        </w:rPr>
        <w:sym w:font="Symbol" w:char="F0CE"/>
      </w:r>
      <w:r w:rsidR="00127F1C" w:rsidRPr="00062DE3">
        <w:rPr>
          <w:b/>
          <w:szCs w:val="20"/>
          <w:lang w:val="en-US"/>
        </w:rPr>
        <w:t>I</w:t>
      </w:r>
      <w:r w:rsidR="00765977" w:rsidRPr="00062DE3">
        <w:rPr>
          <w:szCs w:val="20"/>
        </w:rPr>
        <w:t>}.</w:t>
      </w:r>
    </w:p>
    <w:p w:rsidR="00DD5CE2" w:rsidRPr="00062DE3" w:rsidRDefault="00DD5CE2" w:rsidP="00B46AB7">
      <w:r w:rsidRPr="00062DE3">
        <w:t xml:space="preserve">Кроме внешних действий реализация может совершать внутренние (ненаблюдаемые) действия, обозначаемые символом </w:t>
      </w:r>
      <w:r w:rsidRPr="00062DE3">
        <w:sym w:font="Symbol" w:char="F074"/>
      </w:r>
      <w:r w:rsidRPr="00062DE3">
        <w:t>. Эти действия считаются всегда разрешенными (при нажатии любой кнопки или при отсутствии нажатой кнопки).</w:t>
      </w:r>
      <w:r w:rsidR="00127F1C" w:rsidRPr="00062DE3">
        <w:t xml:space="preserve"> </w:t>
      </w:r>
    </w:p>
    <w:p w:rsidR="00DD5CE2" w:rsidRPr="00062DE3" w:rsidRDefault="00DD5CE2" w:rsidP="00B46AB7">
      <w:r w:rsidRPr="00062DE3">
        <w:t xml:space="preserve">Для выполнимости любого действия  (как внешнего, так и внутреннего) необходимо, чтобы оно было определено в реализации и разрешено оператором. Если этого условия также и достаточно, то есть на выполнение может быть выбрано любое действие, удовлетворяющее этому условию, то </w:t>
      </w:r>
      <w:r w:rsidR="005E3752" w:rsidRPr="00062DE3">
        <w:t xml:space="preserve">говорят, что </w:t>
      </w:r>
      <w:r w:rsidRPr="00062DE3">
        <w:t xml:space="preserve">в системе нет приоритетов. </w:t>
      </w:r>
      <w:r w:rsidR="00951A90">
        <w:t>В этой статье мы</w:t>
      </w:r>
      <w:r w:rsidRPr="00062DE3">
        <w:t xml:space="preserve"> ограничимся только системами без приоритетов.</w:t>
      </w:r>
    </w:p>
    <w:p w:rsidR="00DD5CE2" w:rsidRPr="00062DE3" w:rsidRDefault="00DD5CE2" w:rsidP="00B46AB7">
      <w:r w:rsidRPr="00062DE3">
        <w:t xml:space="preserve">Предполагается, что любая конечная последовательность любых действий (как внешних, так и внутренних) совершается за конечное время, а бесконечная – за бесконечное время. </w:t>
      </w:r>
      <w:r w:rsidR="004A46EE" w:rsidRPr="00062DE3">
        <w:t>Т</w:t>
      </w:r>
      <w:r w:rsidRPr="00062DE3">
        <w:t>акже предполагае</w:t>
      </w:r>
      <w:r w:rsidR="004A46EE" w:rsidRPr="00062DE3">
        <w:t>тся</w:t>
      </w:r>
      <w:r w:rsidRPr="00062DE3">
        <w:t>, что «передача» тестового воздействия (нажатие кнопки) от машины тестирования в реализацию и наблюдения от реализации на дисплей машины выполняются за конечное время. Это гарантирует наблюдение внешнего действия, выполняемого реализацией, через конечное время после нажатия кнопки, разрешающей это действие.</w:t>
      </w:r>
    </w:p>
    <w:p w:rsidR="00DD5CE2" w:rsidRPr="00062DE3" w:rsidRDefault="00855A78" w:rsidP="00B46AB7">
      <w:r w:rsidRPr="00062DE3">
        <w:t>Э</w:t>
      </w:r>
      <w:r w:rsidR="00DD5CE2" w:rsidRPr="00062DE3">
        <w:t xml:space="preserve">то предположение часто используется для реализации наблюдения </w:t>
      </w:r>
      <w:r w:rsidR="00DD5CE2" w:rsidRPr="00062DE3">
        <w:rPr>
          <w:b/>
        </w:rPr>
        <w:t>R</w:t>
      </w:r>
      <w:r w:rsidR="00DD5CE2" w:rsidRPr="00062DE3">
        <w:t xml:space="preserve">-отказа, но в усиленном варианте: время выполнения каждого действия, разрешаемого кнопкой, вместе с возможными предшествующими ему внутренними действиями не только конечно, но и ограничено. В этом случае вводится тайм-аут, истечение которого без наблюдения действия трактуется как отказ. </w:t>
      </w:r>
      <w:r w:rsidR="005E3752" w:rsidRPr="00062DE3">
        <w:t>Следует отметить, что</w:t>
      </w:r>
      <w:r w:rsidR="00DD5CE2" w:rsidRPr="00062DE3">
        <w:t xml:space="preserve"> это не единственный возможный способ реализации наблюдения отказа.</w:t>
      </w:r>
    </w:p>
    <w:p w:rsidR="00DD5CE2" w:rsidRPr="00062DE3" w:rsidRDefault="00DD5CE2" w:rsidP="00B46AB7">
      <w:r w:rsidRPr="00062DE3">
        <w:t xml:space="preserve">После нажатия </w:t>
      </w:r>
      <w:r w:rsidRPr="00062DE3">
        <w:rPr>
          <w:b/>
        </w:rPr>
        <w:t>R</w:t>
      </w:r>
      <w:r w:rsidRPr="00062DE3">
        <w:t xml:space="preserve">-кнопки через конечное время оператор наблюдает или разрешенное этой кнопкой внешнее действие или соответствующий отказ. Однако, при нажатии </w:t>
      </w:r>
      <w:r w:rsidRPr="00062DE3">
        <w:rPr>
          <w:b/>
        </w:rPr>
        <w:t>Q</w:t>
      </w:r>
      <w:r w:rsidRPr="00062DE3">
        <w:t xml:space="preserve">-кнопки, если в реализации возможен отказ, то, поскольку этот отказ не наблюдаем, оператор не </w:t>
      </w:r>
      <w:r w:rsidRPr="00062DE3">
        <w:lastRenderedPageBreak/>
        <w:t>знает, нужно ли ему ждать наблюдения внешнего действия или такого действия не будет, поскольку возник отказ. Поэтому оператор не может ни продолжать тестирование, ни закончить его.</w:t>
      </w:r>
    </w:p>
    <w:p w:rsidR="00DD5CE2" w:rsidRPr="00062DE3" w:rsidRDefault="00DD5CE2" w:rsidP="00B46AB7">
      <w:r w:rsidRPr="00062DE3">
        <w:t xml:space="preserve">Бесконечная последовательность </w:t>
      </w:r>
      <w:r w:rsidRPr="00062DE3">
        <w:sym w:font="Symbol" w:char="F074"/>
      </w:r>
      <w:r w:rsidRPr="00062DE3">
        <w:t xml:space="preserve">-действий («зацикливание») называется </w:t>
      </w:r>
      <w:r w:rsidRPr="00062DE3">
        <w:rPr>
          <w:i/>
        </w:rPr>
        <w:t>дивергенцией</w:t>
      </w:r>
      <w:r w:rsidRPr="00062DE3">
        <w:t xml:space="preserve"> и обозначается символом </w:t>
      </w:r>
      <w:r w:rsidRPr="00062DE3">
        <w:sym w:font="Symbol" w:char="F044"/>
      </w:r>
      <w:r w:rsidRPr="00062DE3">
        <w:t>. Дивергенция сама по себе не опасна, но при попытке выхода из неё, когда оператор нажимает любую (</w:t>
      </w:r>
      <w:r w:rsidRPr="00062DE3">
        <w:rPr>
          <w:b/>
        </w:rPr>
        <w:t>R</w:t>
      </w:r>
      <w:r w:rsidRPr="00062DE3">
        <w:t xml:space="preserve">- или </w:t>
      </w:r>
      <w:r w:rsidRPr="00062DE3">
        <w:rPr>
          <w:b/>
        </w:rPr>
        <w:t>Q</w:t>
      </w:r>
      <w:r w:rsidRPr="00062DE3">
        <w:t xml:space="preserve">-) кнопку, он не знает, нужно ли ждать наблюдения (внешнего действия или </w:t>
      </w:r>
      <w:r w:rsidRPr="00062DE3">
        <w:rPr>
          <w:b/>
        </w:rPr>
        <w:t>R</w:t>
      </w:r>
      <w:r w:rsidRPr="00062DE3">
        <w:t>-отказа) или бесконечно долго будут выполняться только внутренние действия. Поэтому оператор не может ни продолжать тестирование, ни закончить его.</w:t>
      </w:r>
    </w:p>
    <w:p w:rsidR="00DD5CE2" w:rsidRPr="00062DE3" w:rsidRDefault="005E3752" w:rsidP="00B46AB7">
      <w:r w:rsidRPr="00062DE3">
        <w:t xml:space="preserve">Кроме этого мы вводим специальное, также не регулируемое кнопками действие, которое называем </w:t>
      </w:r>
      <w:r w:rsidRPr="00062DE3">
        <w:rPr>
          <w:i/>
          <w:iCs/>
        </w:rPr>
        <w:t>разрушением</w:t>
      </w:r>
      <w:r w:rsidRPr="00062DE3">
        <w:t xml:space="preserve"> и обозначаем символом </w:t>
      </w:r>
      <w:r w:rsidR="00855A78" w:rsidRPr="00062DE3">
        <w:sym w:font="Symbol" w:char="F067"/>
      </w:r>
      <w:r w:rsidRPr="00062DE3">
        <w:t>. Оно моделирует любое нежелательное поведение системы, в том числе и ее реальное разрушение, которого нельзя допускать при взаимодействии (например, кнопка немедленного саморазрушения для систем оборонного назначения). Разрушение является одним из способов интерпретации неспецифицированного поведения. Исключение из рассмотрения взаимодействий, разрушающих реализацию, часто мотивируют тем, что реализация должна проверять корректность параметров обращения к ней [</w:t>
      </w:r>
      <w:fldSimple w:instr=" REF _Ref180397819 \r \h  \* MERGEFORMAT ">
        <w:r w:rsidR="00951A90">
          <w:t>17</w:t>
        </w:r>
      </w:fldSimple>
      <w:r w:rsidR="00855A78" w:rsidRPr="00062DE3">
        <w:t>,</w:t>
      </w:r>
      <w:fldSimple w:instr=" REF _Ref180395074 \r \h  \* MERGEFORMAT ">
        <w:r w:rsidR="00951A90">
          <w:t>26</w:t>
        </w:r>
      </w:fldSimple>
      <w:r w:rsidRPr="00062DE3">
        <w:t xml:space="preserve">]. Если параметры некорректны, реализация либо игнорирует обращение, либо сообщает об ошибке. Такое требование к реализации естественно, если это «система общего пользования»: в ней должна быть предусмотрена «защита от дурака». Однако при взаимодействии </w:t>
      </w:r>
      <w:r w:rsidR="00855A78" w:rsidRPr="00062DE3">
        <w:t>между</w:t>
      </w:r>
      <w:r w:rsidRPr="00062DE3">
        <w:t xml:space="preserve"> внутренними компонентами или подсистемами, доступ к которым строго ограничен, взаимные проверки корректности обращений излишни. Такое часто встречается при обращении с параметрами сложной структуры и нетривиальными условиями корректности, когда накладные расходы на проверку неоправданно увеличивают трудозатраты на создание системы, её объём и время выполнения. Альтернативой в этом случае является строгая спецификация предусловий вызова операций [</w:t>
      </w:r>
      <w:fldSimple w:instr=" REF _Ref180395040 \r \h  \* MERGEFORMAT ">
        <w:r w:rsidR="00951A90">
          <w:t>18</w:t>
        </w:r>
      </w:fldSimple>
      <w:r w:rsidRPr="00062DE3">
        <w:t>]. Например, вызов операции освобождения участка памяти, который не был ранее получен через операцию запроса памяти, является нарушением предусловия. Проверке подлежит не поведение компонентов в ответ на некорректные обращения от других компонентов, а правильность обращения компонентов друг к другу. Иными словами, поскольку мы хотим убедиться в правильности реализации, а не окружения, нас не интересует поведение реализации при неправильном взаимодействии с ней. Разрушение в спецификации отмечает те ситуации, когда в реализации допускается любое поведение, в том числе и реальное разрушение.</w:t>
      </w:r>
      <w:r w:rsidR="00F667E5" w:rsidRPr="00062DE3">
        <w:t xml:space="preserve"> Семантика разрушения предполагает, что оно не должно возникать при правильном поведении окружения.</w:t>
      </w:r>
    </w:p>
    <w:p w:rsidR="00DD5CE2" w:rsidRPr="00062DE3" w:rsidRDefault="00DD5CE2" w:rsidP="00B46AB7">
      <w:r w:rsidRPr="00062DE3">
        <w:t xml:space="preserve">Тестирование, при котором не возникает разрушения, попыток выхода из дивергенции и ненаблюдаемых отказов, называется </w:t>
      </w:r>
      <w:r w:rsidRPr="00062DE3">
        <w:rPr>
          <w:i/>
        </w:rPr>
        <w:t>безопасным</w:t>
      </w:r>
      <w:r w:rsidRPr="00062DE3">
        <w:t xml:space="preserve">. </w:t>
      </w:r>
    </w:p>
    <w:p w:rsidR="00DD5CE2" w:rsidRPr="00062DE3" w:rsidRDefault="00F667E5" w:rsidP="00814E5F">
      <w:pPr>
        <w:pStyle w:val="1"/>
      </w:pPr>
      <w:bookmarkStart w:id="2" w:name="_Toc259532922"/>
      <w:r w:rsidRPr="00062DE3">
        <w:t>Модели</w:t>
      </w:r>
      <w:r w:rsidR="00E67C8C" w:rsidRPr="00062DE3">
        <w:t xml:space="preserve"> реализации и спецификации</w:t>
      </w:r>
      <w:bookmarkEnd w:id="2"/>
    </w:p>
    <w:p w:rsidR="005607D8" w:rsidRPr="00062DE3" w:rsidRDefault="005607D8" w:rsidP="00B46AB7">
      <w:pPr>
        <w:rPr>
          <w:lang w:eastAsia="zh-TW"/>
        </w:rPr>
      </w:pPr>
      <w:r w:rsidRPr="00062DE3">
        <w:rPr>
          <w:lang w:eastAsia="zh-TW"/>
        </w:rPr>
        <w:t>Для взаимодействия, основанного на наблюдениях, единственным результатом тестового эксперимента является чередующаяся последовательность кнопок (тестовых воздействий) и наблюдений, которую будем называть (</w:t>
      </w:r>
      <w:r w:rsidRPr="00062DE3">
        <w:rPr>
          <w:i/>
          <w:lang w:eastAsia="zh-TW"/>
        </w:rPr>
        <w:t>тестовой</w:t>
      </w:r>
      <w:r w:rsidRPr="00062DE3">
        <w:rPr>
          <w:lang w:eastAsia="zh-TW"/>
        </w:rPr>
        <w:t xml:space="preserve">) </w:t>
      </w:r>
      <w:r w:rsidRPr="00062DE3">
        <w:rPr>
          <w:i/>
          <w:lang w:eastAsia="zh-TW"/>
        </w:rPr>
        <w:t>историей</w:t>
      </w:r>
      <w:r w:rsidRPr="00062DE3">
        <w:rPr>
          <w:lang w:eastAsia="zh-TW"/>
        </w:rPr>
        <w:t xml:space="preserve">. </w:t>
      </w:r>
      <w:r w:rsidRPr="00062DE3">
        <w:t xml:space="preserve">В силу семантики дивергенции и разрушения достаточно рассматривать только такие истории, в которых символы </w:t>
      </w:r>
      <w:r w:rsidRPr="00062DE3">
        <w:sym w:font="Symbol" w:char="F044"/>
      </w:r>
      <w:r w:rsidRPr="00062DE3">
        <w:t xml:space="preserve"> и </w:t>
      </w:r>
      <w:r w:rsidRPr="00062DE3">
        <w:sym w:font="Symbol" w:char="F067"/>
      </w:r>
      <w:r w:rsidRPr="00062DE3">
        <w:t xml:space="preserve"> либо не встречаются, либо являются последними символами. </w:t>
      </w:r>
      <w:r w:rsidRPr="00062DE3">
        <w:rPr>
          <w:lang w:eastAsia="zh-TW"/>
        </w:rPr>
        <w:t>Поскольку дивергенция и разрушение всегда разрешены, им не предшествует в истории никакая кнопка. Любое другое наблюдение</w:t>
      </w:r>
      <w:r w:rsidRPr="00062DE3">
        <w:t xml:space="preserve"> u (внешнее действие или </w:t>
      </w:r>
      <w:r w:rsidRPr="00062DE3">
        <w:rPr>
          <w:b/>
        </w:rPr>
        <w:t>R</w:t>
      </w:r>
      <w:r w:rsidRPr="00062DE3">
        <w:t>-отказ) разрешается непосредственно предшествующей ему кнопкой P, то есть u</w:t>
      </w:r>
      <w:r w:rsidRPr="00062DE3">
        <w:sym w:font="Symbol" w:char="F0CE"/>
      </w:r>
      <w:r w:rsidRPr="00062DE3">
        <w:t>P или u=P для P</w:t>
      </w:r>
      <w:r w:rsidRPr="00062DE3">
        <w:sym w:font="Symbol" w:char="F0CE"/>
      </w:r>
      <w:r w:rsidRPr="00062DE3">
        <w:rPr>
          <w:b/>
        </w:rPr>
        <w:t>R</w:t>
      </w:r>
      <w:r w:rsidRPr="00062DE3">
        <w:t>. П</w:t>
      </w:r>
      <w:r w:rsidRPr="00062DE3">
        <w:rPr>
          <w:lang w:eastAsia="zh-TW"/>
        </w:rPr>
        <w:t xml:space="preserve">одпоследовательность истории, состоящая только из наблюдений (включая </w:t>
      </w:r>
      <w:r w:rsidRPr="00062DE3">
        <w:sym w:font="Symbol" w:char="F044"/>
      </w:r>
      <w:r w:rsidRPr="00062DE3">
        <w:t xml:space="preserve"> и </w:t>
      </w:r>
      <w:r w:rsidRPr="00062DE3">
        <w:sym w:font="Symbol" w:char="F067"/>
      </w:r>
      <w:r w:rsidRPr="00062DE3">
        <w:rPr>
          <w:lang w:eastAsia="zh-TW"/>
        </w:rPr>
        <w:t>), называется трассой.</w:t>
      </w:r>
    </w:p>
    <w:p w:rsidR="005607D8" w:rsidRPr="00062DE3" w:rsidRDefault="005607D8" w:rsidP="00B46AB7">
      <w:r w:rsidRPr="00062DE3">
        <w:rPr>
          <w:lang w:eastAsia="zh-TW"/>
        </w:rPr>
        <w:t xml:space="preserve">Для систем без приоритетов важны только трассы, поскольку возможность или невозможность появления данного наблюдения после некоторой трассы определяется только </w:t>
      </w:r>
      <w:r w:rsidRPr="00062DE3">
        <w:rPr>
          <w:lang w:eastAsia="zh-TW"/>
        </w:rPr>
        <w:lastRenderedPageBreak/>
        <w:t xml:space="preserve">тем, что нажимаемая кнопка разрешает данное наблюдение, и не зависит от того, какие еще наблюдения она разрешает. Для данной тестируемой системы множество ее историй однозначно восстанавливается по множеству ее трасс. Поэтому </w:t>
      </w:r>
      <w:r w:rsidRPr="00062DE3">
        <w:rPr>
          <w:i/>
          <w:lang w:eastAsia="zh-TW"/>
        </w:rPr>
        <w:t>трассовая модель</w:t>
      </w:r>
      <w:r w:rsidRPr="00062DE3">
        <w:rPr>
          <w:lang w:eastAsia="zh-TW"/>
        </w:rPr>
        <w:t xml:space="preserve"> как множество трасс, которые можно наблюдать при работе с системой, является наиболее естественной моделью этой системы. </w:t>
      </w:r>
    </w:p>
    <w:p w:rsidR="00642A50" w:rsidRPr="00062DE3" w:rsidRDefault="00532F67" w:rsidP="00B46AB7">
      <w:r w:rsidRPr="00062DE3">
        <w:t xml:space="preserve">Если в трассах в качестве отказов могут встречаться любые подмножества алфавита внешних действий </w:t>
      </w:r>
      <w:r w:rsidRPr="00062DE3">
        <w:rPr>
          <w:b/>
          <w:lang w:val="en-US"/>
        </w:rPr>
        <w:t>L</w:t>
      </w:r>
      <w:r w:rsidRPr="00062DE3">
        <w:t xml:space="preserve">, такие трассы и такая трассовая модель </w:t>
      </w:r>
      <w:r w:rsidR="005D39C4" w:rsidRPr="00062DE3">
        <w:t>мы называем</w:t>
      </w:r>
      <w:r w:rsidRPr="00062DE3">
        <w:t xml:space="preserve"> </w:t>
      </w:r>
      <w:r w:rsidRPr="00062DE3">
        <w:rPr>
          <w:i/>
        </w:rPr>
        <w:t>полными</w:t>
      </w:r>
      <w:r w:rsidRPr="00062DE3">
        <w:t xml:space="preserve">. </w:t>
      </w:r>
      <w:r w:rsidR="00FA6BB8" w:rsidRPr="00062DE3">
        <w:t>Соответствующая 2</w:t>
      </w:r>
      <w:r w:rsidR="00FA6BB8" w:rsidRPr="00062DE3">
        <w:rPr>
          <w:b/>
          <w:vertAlign w:val="superscript"/>
          <w:lang w:val="en-US"/>
        </w:rPr>
        <w:t>L</w:t>
      </w:r>
      <w:r w:rsidR="00FA6BB8" w:rsidRPr="00062DE3">
        <w:t>/</w:t>
      </w:r>
      <w:r w:rsidR="00FA6BB8" w:rsidRPr="00062DE3">
        <w:sym w:font="Symbol" w:char="F0C6"/>
      </w:r>
      <w:r w:rsidR="00FA6BB8" w:rsidRPr="00062DE3">
        <w:t>-семантика хорошо известна в литературе под названием</w:t>
      </w:r>
      <w:r w:rsidR="005D39C4" w:rsidRPr="00062DE3">
        <w:t xml:space="preserve"> </w:t>
      </w:r>
      <w:r w:rsidR="005D39C4" w:rsidRPr="00062DE3">
        <w:rPr>
          <w:i/>
          <w:lang w:val="en-US"/>
        </w:rPr>
        <w:t>failure</w:t>
      </w:r>
      <w:r w:rsidR="005D39C4" w:rsidRPr="00062DE3">
        <w:rPr>
          <w:i/>
        </w:rPr>
        <w:t xml:space="preserve"> </w:t>
      </w:r>
      <w:r w:rsidR="005D39C4" w:rsidRPr="00062DE3">
        <w:rPr>
          <w:i/>
          <w:lang w:val="en-US"/>
        </w:rPr>
        <w:t>trace</w:t>
      </w:r>
      <w:r w:rsidR="005D39C4" w:rsidRPr="00062DE3">
        <w:rPr>
          <w:i/>
        </w:rPr>
        <w:t xml:space="preserve"> </w:t>
      </w:r>
      <w:r w:rsidR="005D39C4" w:rsidRPr="00062DE3">
        <w:rPr>
          <w:i/>
          <w:lang w:val="en-US"/>
        </w:rPr>
        <w:t>semantics</w:t>
      </w:r>
      <w:r w:rsidR="00FA6BB8" w:rsidRPr="00062DE3">
        <w:t>, а</w:t>
      </w:r>
      <w:r w:rsidR="00233967" w:rsidRPr="00062DE3">
        <w:t xml:space="preserve"> </w:t>
      </w:r>
      <w:r w:rsidR="005D39C4" w:rsidRPr="00062DE3">
        <w:t>полные</w:t>
      </w:r>
      <w:r w:rsidR="00233967" w:rsidRPr="00062DE3">
        <w:t xml:space="preserve"> трассы, но только без дивергенции и разрушения, называются </w:t>
      </w:r>
      <w:r w:rsidR="00233967" w:rsidRPr="00062DE3">
        <w:rPr>
          <w:i/>
          <w:lang w:val="en-US"/>
        </w:rPr>
        <w:t>failure</w:t>
      </w:r>
      <w:r w:rsidR="00233967" w:rsidRPr="00062DE3">
        <w:rPr>
          <w:i/>
        </w:rPr>
        <w:t xml:space="preserve"> </w:t>
      </w:r>
      <w:r w:rsidR="00233967" w:rsidRPr="00062DE3">
        <w:rPr>
          <w:i/>
          <w:lang w:val="en-US"/>
        </w:rPr>
        <w:t>traces</w:t>
      </w:r>
      <w:r w:rsidR="00233967" w:rsidRPr="00062DE3">
        <w:t xml:space="preserve">. </w:t>
      </w:r>
      <w:r w:rsidRPr="00062DE3">
        <w:t>Трасса</w:t>
      </w:r>
      <w:r w:rsidR="00642A50" w:rsidRPr="00062DE3">
        <w:t xml:space="preserve">, в которой все отказы наблюдаемы для заданной </w:t>
      </w:r>
      <w:r w:rsidR="00642A50" w:rsidRPr="00062DE3">
        <w:rPr>
          <w:b/>
        </w:rPr>
        <w:t>R</w:t>
      </w:r>
      <w:r w:rsidR="00642A50" w:rsidRPr="00062DE3">
        <w:t>/</w:t>
      </w:r>
      <w:r w:rsidR="00642A50" w:rsidRPr="00062DE3">
        <w:rPr>
          <w:b/>
        </w:rPr>
        <w:t>Q</w:t>
      </w:r>
      <w:r w:rsidR="00642A50" w:rsidRPr="00062DE3">
        <w:t xml:space="preserve">-семантики, то есть принадлежат </w:t>
      </w:r>
      <w:r w:rsidR="00642A50" w:rsidRPr="00062DE3">
        <w:rPr>
          <w:b/>
          <w:lang w:val="en-US"/>
        </w:rPr>
        <w:t>R</w:t>
      </w:r>
      <w:r w:rsidR="00642A50" w:rsidRPr="00062DE3">
        <w:t>,</w:t>
      </w:r>
      <w:r w:rsidRPr="00062DE3">
        <w:rPr>
          <w:szCs w:val="20"/>
        </w:rPr>
        <w:t xml:space="preserve"> называется </w:t>
      </w:r>
      <w:r w:rsidRPr="00062DE3">
        <w:rPr>
          <w:b/>
          <w:i/>
          <w:szCs w:val="20"/>
          <w:lang w:val="en-US"/>
        </w:rPr>
        <w:t>R</w:t>
      </w:r>
      <w:r w:rsidRPr="00062DE3">
        <w:rPr>
          <w:i/>
          <w:szCs w:val="20"/>
        </w:rPr>
        <w:t>-трассой</w:t>
      </w:r>
      <w:r w:rsidRPr="00062DE3">
        <w:rPr>
          <w:szCs w:val="20"/>
        </w:rPr>
        <w:t xml:space="preserve">, а подмножество </w:t>
      </w:r>
      <w:r w:rsidRPr="00062DE3">
        <w:rPr>
          <w:b/>
          <w:szCs w:val="20"/>
          <w:lang w:val="en-US"/>
        </w:rPr>
        <w:t>R</w:t>
      </w:r>
      <w:r w:rsidRPr="00062DE3">
        <w:rPr>
          <w:szCs w:val="20"/>
        </w:rPr>
        <w:t xml:space="preserve">-трасс полной трассовой модели – </w:t>
      </w:r>
      <w:r w:rsidRPr="00062DE3">
        <w:rPr>
          <w:b/>
          <w:i/>
          <w:szCs w:val="20"/>
          <w:lang w:val="en-US"/>
        </w:rPr>
        <w:t>R</w:t>
      </w:r>
      <w:r w:rsidRPr="00062DE3">
        <w:rPr>
          <w:i/>
          <w:szCs w:val="20"/>
        </w:rPr>
        <w:t>-моделью</w:t>
      </w:r>
      <w:r w:rsidRPr="00062DE3">
        <w:rPr>
          <w:szCs w:val="20"/>
        </w:rPr>
        <w:t xml:space="preserve">. </w:t>
      </w:r>
      <w:r w:rsidR="003A4C83" w:rsidRPr="00062DE3">
        <w:t xml:space="preserve">При безопасном тестировании </w:t>
      </w:r>
      <w:r w:rsidRPr="00062DE3">
        <w:t xml:space="preserve">в </w:t>
      </w:r>
      <w:r w:rsidRPr="00062DE3">
        <w:rPr>
          <w:b/>
        </w:rPr>
        <w:t>R</w:t>
      </w:r>
      <w:r w:rsidRPr="00062DE3">
        <w:t>/</w:t>
      </w:r>
      <w:r w:rsidRPr="00062DE3">
        <w:rPr>
          <w:b/>
        </w:rPr>
        <w:t>Q</w:t>
      </w:r>
      <w:r w:rsidRPr="00062DE3">
        <w:t xml:space="preserve">-семантике наблюдаться могут только </w:t>
      </w:r>
      <w:r w:rsidRPr="00062DE3">
        <w:rPr>
          <w:b/>
          <w:lang w:val="en-US"/>
        </w:rPr>
        <w:t>R</w:t>
      </w:r>
      <w:r w:rsidRPr="00062DE3">
        <w:t xml:space="preserve">-трассы, не содержащие </w:t>
      </w:r>
      <w:r w:rsidR="003A4C83" w:rsidRPr="00062DE3">
        <w:t xml:space="preserve">символов </w:t>
      </w:r>
      <w:r w:rsidR="003A4C83" w:rsidRPr="00062DE3">
        <w:sym w:font="Symbol" w:char="F044"/>
      </w:r>
      <w:r w:rsidR="003A4C83" w:rsidRPr="00062DE3">
        <w:t xml:space="preserve"> и </w:t>
      </w:r>
      <w:r w:rsidR="003A4C83" w:rsidRPr="00062DE3">
        <w:sym w:font="Symbol" w:char="F067"/>
      </w:r>
      <w:r w:rsidRPr="00062DE3">
        <w:t xml:space="preserve">. </w:t>
      </w:r>
      <w:r w:rsidR="00FA6BB8" w:rsidRPr="00062DE3">
        <w:rPr>
          <w:szCs w:val="20"/>
        </w:rPr>
        <w:t>Д</w:t>
      </w:r>
      <w:r w:rsidR="00765977" w:rsidRPr="00062DE3">
        <w:rPr>
          <w:szCs w:val="20"/>
        </w:rPr>
        <w:t xml:space="preserve">ля </w:t>
      </w:r>
      <w:r w:rsidR="00765977" w:rsidRPr="00062DE3">
        <w:rPr>
          <w:b/>
          <w:i/>
          <w:szCs w:val="20"/>
          <w:lang w:val="en-US"/>
        </w:rPr>
        <w:t>ioco</w:t>
      </w:r>
      <w:r w:rsidR="00765977" w:rsidRPr="00062DE3">
        <w:rPr>
          <w:szCs w:val="20"/>
        </w:rPr>
        <w:t xml:space="preserve">-семантики </w:t>
      </w:r>
      <w:r w:rsidR="00765977" w:rsidRPr="00062DE3">
        <w:rPr>
          <w:b/>
          <w:szCs w:val="20"/>
          <w:lang w:val="en-US"/>
        </w:rPr>
        <w:t>R</w:t>
      </w:r>
      <w:r w:rsidR="00765977" w:rsidRPr="00062DE3">
        <w:rPr>
          <w:szCs w:val="20"/>
        </w:rPr>
        <w:t>-трассы (без</w:t>
      </w:r>
      <w:r w:rsidR="00765977" w:rsidRPr="00062DE3">
        <w:t xml:space="preserve"> </w:t>
      </w:r>
      <w:r w:rsidR="00765977" w:rsidRPr="00062DE3">
        <w:sym w:font="Symbol" w:char="F044"/>
      </w:r>
      <w:r w:rsidR="00765977" w:rsidRPr="00062DE3">
        <w:t xml:space="preserve"> и </w:t>
      </w:r>
      <w:r w:rsidR="00765977" w:rsidRPr="00062DE3">
        <w:sym w:font="Symbol" w:char="F067"/>
      </w:r>
      <w:r w:rsidR="00765977" w:rsidRPr="00062DE3">
        <w:rPr>
          <w:szCs w:val="20"/>
        </w:rPr>
        <w:t xml:space="preserve">) называются </w:t>
      </w:r>
      <w:r w:rsidR="00765977" w:rsidRPr="00062DE3">
        <w:rPr>
          <w:i/>
          <w:szCs w:val="20"/>
          <w:lang w:val="en-US"/>
        </w:rPr>
        <w:t>suspension</w:t>
      </w:r>
      <w:r w:rsidR="00765977" w:rsidRPr="00062DE3">
        <w:rPr>
          <w:i/>
          <w:szCs w:val="20"/>
        </w:rPr>
        <w:t xml:space="preserve"> </w:t>
      </w:r>
      <w:r w:rsidR="00765977" w:rsidRPr="00062DE3">
        <w:rPr>
          <w:i/>
          <w:szCs w:val="20"/>
          <w:lang w:val="en-US"/>
        </w:rPr>
        <w:t>traces</w:t>
      </w:r>
      <w:r w:rsidR="00765977" w:rsidRPr="00062DE3">
        <w:rPr>
          <w:szCs w:val="20"/>
        </w:rPr>
        <w:t xml:space="preserve">. </w:t>
      </w:r>
      <w:r w:rsidRPr="00062DE3">
        <w:t>Другие трассы</w:t>
      </w:r>
      <w:r w:rsidR="003A4C83" w:rsidRPr="00062DE3">
        <w:t xml:space="preserve"> </w:t>
      </w:r>
      <w:r w:rsidRPr="00062DE3">
        <w:t xml:space="preserve">полной трассовой модели нужны </w:t>
      </w:r>
      <w:r w:rsidR="003A4C83" w:rsidRPr="00062DE3">
        <w:t xml:space="preserve">для указания на то, какие </w:t>
      </w:r>
      <w:r w:rsidRPr="00062DE3">
        <w:rPr>
          <w:b/>
          <w:lang w:val="en-US"/>
        </w:rPr>
        <w:t>R</w:t>
      </w:r>
      <w:r w:rsidRPr="00062DE3">
        <w:t>-</w:t>
      </w:r>
      <w:r w:rsidR="003A4C83" w:rsidRPr="00062DE3">
        <w:t xml:space="preserve">трассы являются безопасными (могут </w:t>
      </w:r>
      <w:r w:rsidR="004A7F39" w:rsidRPr="00062DE3">
        <w:t>наблюдаться</w:t>
      </w:r>
      <w:r w:rsidR="003A4C83" w:rsidRPr="00062DE3">
        <w:t xml:space="preserve"> при безопасном тестировании), а какие нет. </w:t>
      </w:r>
      <w:r w:rsidR="004A4260" w:rsidRPr="00062DE3">
        <w:t>Д</w:t>
      </w:r>
      <w:r w:rsidR="004A7F39" w:rsidRPr="00062DE3">
        <w:t>ля этого</w:t>
      </w:r>
      <w:r w:rsidR="003A4C83" w:rsidRPr="00062DE3">
        <w:t xml:space="preserve"> </w:t>
      </w:r>
      <w:r w:rsidR="004A7F39" w:rsidRPr="00062DE3">
        <w:t>достаточно</w:t>
      </w:r>
      <w:r w:rsidR="003A4C83" w:rsidRPr="00062DE3">
        <w:t xml:space="preserve"> </w:t>
      </w:r>
      <w:r w:rsidR="004A4260" w:rsidRPr="00062DE3">
        <w:t xml:space="preserve">учитывать </w:t>
      </w:r>
      <w:r w:rsidR="00642A50" w:rsidRPr="00062DE3">
        <w:t xml:space="preserve">только </w:t>
      </w:r>
      <w:r w:rsidR="003A4C83" w:rsidRPr="00062DE3">
        <w:t>трасс</w:t>
      </w:r>
      <w:r w:rsidR="004A4260" w:rsidRPr="00062DE3">
        <w:t>ы</w:t>
      </w:r>
      <w:r w:rsidR="00642A50" w:rsidRPr="00062DE3">
        <w:t>, в которых отказы принадлежат множеству</w:t>
      </w:r>
      <w:r w:rsidRPr="00062DE3">
        <w:t xml:space="preserve"> </w:t>
      </w:r>
      <w:r w:rsidRPr="00062DE3">
        <w:rPr>
          <w:b/>
          <w:szCs w:val="20"/>
          <w:lang w:val="en-US"/>
        </w:rPr>
        <w:t>R</w:t>
      </w:r>
      <w:r w:rsidRPr="00062DE3">
        <w:rPr>
          <w:szCs w:val="20"/>
        </w:rPr>
        <w:sym w:font="Symbol" w:char="F0C8"/>
      </w:r>
      <w:r w:rsidRPr="00062DE3">
        <w:rPr>
          <w:b/>
          <w:szCs w:val="20"/>
          <w:lang w:val="en-US"/>
        </w:rPr>
        <w:t>Q</w:t>
      </w:r>
      <w:r w:rsidR="003A4C83" w:rsidRPr="00062DE3">
        <w:t>.</w:t>
      </w:r>
      <w:r w:rsidR="004A4260" w:rsidRPr="00062DE3">
        <w:t xml:space="preserve"> </w:t>
      </w:r>
    </w:p>
    <w:p w:rsidR="003A4C83" w:rsidRPr="00062DE3" w:rsidRDefault="00642A50" w:rsidP="00B46AB7">
      <w:r w:rsidRPr="00062DE3">
        <w:t xml:space="preserve">Семантика взаимодействия запрещает некоторые трассы в трассовой модели. Например, </w:t>
      </w:r>
      <w:r w:rsidR="00764025" w:rsidRPr="00062DE3">
        <w:t xml:space="preserve">трасса должна быть </w:t>
      </w:r>
      <w:r w:rsidR="00764025" w:rsidRPr="00062DE3">
        <w:rPr>
          <w:i/>
        </w:rPr>
        <w:t>согласованной</w:t>
      </w:r>
      <w:r w:rsidR="00764025" w:rsidRPr="00062DE3">
        <w:t xml:space="preserve">: </w:t>
      </w:r>
      <w:r w:rsidRPr="00062DE3">
        <w:t xml:space="preserve">после отказа </w:t>
      </w:r>
      <w:r w:rsidRPr="00062DE3">
        <w:rPr>
          <w:lang w:val="en-US"/>
        </w:rPr>
        <w:t>P</w:t>
      </w:r>
      <w:r w:rsidRPr="00062DE3">
        <w:t xml:space="preserve"> не может следовать действие </w:t>
      </w:r>
      <w:r w:rsidRPr="00062DE3">
        <w:rPr>
          <w:lang w:val="en-US"/>
        </w:rPr>
        <w:t>z</w:t>
      </w:r>
      <w:r w:rsidRPr="00062DE3">
        <w:rPr>
          <w:lang w:val="en-US"/>
        </w:rPr>
        <w:sym w:font="Symbol" w:char="F0CE"/>
      </w:r>
      <w:r w:rsidRPr="00062DE3">
        <w:rPr>
          <w:lang w:val="en-US"/>
        </w:rPr>
        <w:t>P</w:t>
      </w:r>
      <w:r w:rsidRPr="00062DE3">
        <w:t xml:space="preserve">, а также символы </w:t>
      </w:r>
      <w:r w:rsidRPr="00062DE3">
        <w:sym w:font="Symbol" w:char="F044"/>
      </w:r>
      <w:r w:rsidRPr="00062DE3">
        <w:t xml:space="preserve"> и </w:t>
      </w:r>
      <w:r w:rsidRPr="00062DE3">
        <w:sym w:font="Symbol" w:char="F067"/>
      </w:r>
      <w:r w:rsidRPr="00062DE3">
        <w:t>. Поэтому</w:t>
      </w:r>
      <w:r w:rsidR="004A4260" w:rsidRPr="00062DE3">
        <w:t xml:space="preserve"> моделью может считаться не любое множество трасс, а только такое, которое удовлетворяет некоторому необходимому и достаточному набору условий. Формальное определение этих условий </w:t>
      </w:r>
      <w:r w:rsidR="00DE4A90" w:rsidRPr="00062DE3">
        <w:t xml:space="preserve">и доказательство их взаимной независимости, необходимости и достаточности </w:t>
      </w:r>
      <w:r w:rsidR="004A4260" w:rsidRPr="00062DE3">
        <w:t>дан</w:t>
      </w:r>
      <w:r w:rsidR="00DE4A90" w:rsidRPr="00062DE3">
        <w:t>ы</w:t>
      </w:r>
      <w:r w:rsidR="004A4260" w:rsidRPr="00062DE3">
        <w:t xml:space="preserve"> в [</w:t>
      </w:r>
      <w:fldSimple w:instr=" REF _Ref184738364 \r \h  \* MERGEFORMAT ">
        <w:r w:rsidR="00951A90">
          <w:t>3</w:t>
        </w:r>
      </w:fldSimple>
      <w:r w:rsidR="004A4260" w:rsidRPr="00062DE3">
        <w:t>].</w:t>
      </w:r>
    </w:p>
    <w:p w:rsidR="00642A50" w:rsidRPr="00062DE3" w:rsidRDefault="004A4260" w:rsidP="00B46AB7">
      <w:pPr>
        <w:rPr>
          <w:szCs w:val="20"/>
        </w:rPr>
      </w:pPr>
      <w:r w:rsidRPr="00062DE3">
        <w:t xml:space="preserve">Другой, </w:t>
      </w:r>
      <w:r w:rsidR="00642A50" w:rsidRPr="00062DE3">
        <w:t>эквивалентной</w:t>
      </w:r>
      <w:r w:rsidR="007A4A15" w:rsidRPr="00062DE3">
        <w:rPr>
          <w:szCs w:val="20"/>
        </w:rPr>
        <w:t xml:space="preserve"> моделью реализации и спецификации является </w:t>
      </w:r>
      <w:r w:rsidR="007A4A15" w:rsidRPr="00062DE3">
        <w:rPr>
          <w:szCs w:val="20"/>
          <w:lang w:val="en-US"/>
        </w:rPr>
        <w:t>LTS</w:t>
      </w:r>
      <w:r w:rsidRPr="00062DE3">
        <w:rPr>
          <w:szCs w:val="20"/>
        </w:rPr>
        <w:t xml:space="preserve"> (</w:t>
      </w:r>
      <w:r w:rsidRPr="00062DE3">
        <w:rPr>
          <w:szCs w:val="20"/>
          <w:lang w:val="en-US"/>
        </w:rPr>
        <w:t>Labelled</w:t>
      </w:r>
      <w:r w:rsidRPr="00062DE3">
        <w:rPr>
          <w:szCs w:val="20"/>
        </w:rPr>
        <w:t xml:space="preserve"> </w:t>
      </w:r>
      <w:r w:rsidRPr="00062DE3">
        <w:rPr>
          <w:szCs w:val="20"/>
          <w:lang w:val="en-US"/>
        </w:rPr>
        <w:t>Transition</w:t>
      </w:r>
      <w:r w:rsidRPr="00062DE3">
        <w:rPr>
          <w:szCs w:val="20"/>
        </w:rPr>
        <w:t xml:space="preserve"> </w:t>
      </w:r>
      <w:r w:rsidRPr="00062DE3">
        <w:rPr>
          <w:szCs w:val="20"/>
          <w:lang w:val="en-US"/>
        </w:rPr>
        <w:t>System</w:t>
      </w:r>
      <w:r w:rsidRPr="00062DE3">
        <w:rPr>
          <w:szCs w:val="20"/>
        </w:rPr>
        <w:t>), которая определяется как ориентированный граф</w:t>
      </w:r>
      <w:r w:rsidR="00642A50" w:rsidRPr="00062DE3">
        <w:rPr>
          <w:szCs w:val="20"/>
        </w:rPr>
        <w:t>, вершины которого называются состояниями, а дуги</w:t>
      </w:r>
      <w:r w:rsidRPr="00062DE3">
        <w:rPr>
          <w:szCs w:val="20"/>
        </w:rPr>
        <w:t xml:space="preserve"> </w:t>
      </w:r>
      <w:r w:rsidR="00642A50" w:rsidRPr="00062DE3">
        <w:rPr>
          <w:szCs w:val="20"/>
        </w:rPr>
        <w:t>помечены внешними действиями или символ</w:t>
      </w:r>
      <w:r w:rsidR="0032490D" w:rsidRPr="00062DE3">
        <w:rPr>
          <w:szCs w:val="20"/>
        </w:rPr>
        <w:t>ами</w:t>
      </w:r>
      <w:r w:rsidR="00642A50" w:rsidRPr="00062DE3">
        <w:rPr>
          <w:szCs w:val="20"/>
        </w:rPr>
        <w:t xml:space="preserve"> </w:t>
      </w:r>
      <w:r w:rsidR="00642A50" w:rsidRPr="00062DE3">
        <w:rPr>
          <w:szCs w:val="20"/>
        </w:rPr>
        <w:sym w:font="Symbol" w:char="F074"/>
      </w:r>
      <w:r w:rsidR="0032490D" w:rsidRPr="00062DE3">
        <w:rPr>
          <w:szCs w:val="20"/>
        </w:rPr>
        <w:t xml:space="preserve"> или </w:t>
      </w:r>
      <w:r w:rsidR="0032490D" w:rsidRPr="00062DE3">
        <w:rPr>
          <w:szCs w:val="20"/>
        </w:rPr>
        <w:sym w:font="Symbol" w:char="F067"/>
      </w:r>
      <w:r w:rsidR="00642A50" w:rsidRPr="00062DE3">
        <w:rPr>
          <w:szCs w:val="20"/>
        </w:rPr>
        <w:t xml:space="preserve"> и называются переходами. </w:t>
      </w:r>
      <w:r w:rsidR="008F4CBB" w:rsidRPr="00062DE3">
        <w:rPr>
          <w:szCs w:val="20"/>
        </w:rPr>
        <w:t xml:space="preserve">Переход из состояния </w:t>
      </w:r>
      <w:r w:rsidR="008F4CBB" w:rsidRPr="00062DE3">
        <w:rPr>
          <w:szCs w:val="20"/>
          <w:lang w:val="en-US"/>
        </w:rPr>
        <w:t>s</w:t>
      </w:r>
      <w:r w:rsidR="008F4CBB" w:rsidRPr="00062DE3">
        <w:rPr>
          <w:szCs w:val="20"/>
        </w:rPr>
        <w:t xml:space="preserve"> в состояние </w:t>
      </w:r>
      <w:r w:rsidR="008F4CBB" w:rsidRPr="00062DE3">
        <w:rPr>
          <w:szCs w:val="20"/>
          <w:lang w:val="en-US"/>
        </w:rPr>
        <w:t>s</w:t>
      </w:r>
      <w:r w:rsidR="008F4CBB" w:rsidRPr="00062DE3">
        <w:rPr>
          <w:szCs w:val="20"/>
        </w:rPr>
        <w:t xml:space="preserve">` по символу </w:t>
      </w:r>
      <w:r w:rsidR="008F4CBB" w:rsidRPr="00062DE3">
        <w:rPr>
          <w:szCs w:val="20"/>
          <w:lang w:val="en-US"/>
        </w:rPr>
        <w:t>z</w:t>
      </w:r>
      <w:r w:rsidR="008F4CBB" w:rsidRPr="00062DE3">
        <w:rPr>
          <w:szCs w:val="20"/>
        </w:rPr>
        <w:t xml:space="preserve"> обозначается </w:t>
      </w:r>
      <w:r w:rsidR="008F4CBB" w:rsidRPr="00062DE3">
        <w:rPr>
          <w:szCs w:val="20"/>
          <w:lang w:val="en-US"/>
        </w:rPr>
        <w:t>s</w:t>
      </w:r>
      <w:r w:rsidR="008F4CBB" w:rsidRPr="00062DE3">
        <w:rPr>
          <w:szCs w:val="20"/>
          <w:lang w:val="en-US"/>
        </w:rPr>
        <w:sym w:font="Symbol" w:char="F0BE"/>
      </w:r>
      <w:r w:rsidR="008F4CBB" w:rsidRPr="00062DE3">
        <w:rPr>
          <w:szCs w:val="20"/>
          <w:lang w:val="en-US"/>
        </w:rPr>
        <w:t>z</w:t>
      </w:r>
      <w:r w:rsidR="008F4CBB" w:rsidRPr="00062DE3">
        <w:rPr>
          <w:szCs w:val="20"/>
          <w:lang w:val="en-US"/>
        </w:rPr>
        <w:sym w:font="Symbol" w:char="F0AE"/>
      </w:r>
      <w:r w:rsidR="008F4CBB" w:rsidRPr="00062DE3">
        <w:rPr>
          <w:szCs w:val="20"/>
          <w:lang w:val="en-US"/>
        </w:rPr>
        <w:t>s</w:t>
      </w:r>
      <w:r w:rsidR="008F4CBB" w:rsidRPr="00062DE3">
        <w:rPr>
          <w:szCs w:val="20"/>
        </w:rPr>
        <w:t xml:space="preserve">`. </w:t>
      </w:r>
      <w:r w:rsidR="0032490D" w:rsidRPr="00062DE3">
        <w:rPr>
          <w:szCs w:val="20"/>
        </w:rPr>
        <w:t xml:space="preserve">Выделяется начальное состояние, с которого реализация начинает работать при каждом рестарте. После рестарта реализация выполняет последовательность смежных переходов, то есть движение по маршруту, начинающемуся в начальном состоянии, каждый переход которого помечен действием </w:t>
      </w:r>
      <w:r w:rsidR="0032490D" w:rsidRPr="00062DE3">
        <w:rPr>
          <w:szCs w:val="20"/>
          <w:lang w:val="en-US"/>
        </w:rPr>
        <w:t>z</w:t>
      </w:r>
      <w:r w:rsidR="0032490D" w:rsidRPr="00062DE3">
        <w:rPr>
          <w:szCs w:val="20"/>
        </w:rPr>
        <w:t xml:space="preserve">, разрешаемым текущей нажатой кнопкой </w:t>
      </w:r>
      <w:r w:rsidR="0032490D" w:rsidRPr="00062DE3">
        <w:rPr>
          <w:szCs w:val="20"/>
          <w:lang w:val="en-US"/>
        </w:rPr>
        <w:t>P</w:t>
      </w:r>
      <w:r w:rsidR="0032490D" w:rsidRPr="00062DE3">
        <w:rPr>
          <w:szCs w:val="20"/>
        </w:rPr>
        <w:t xml:space="preserve"> машины тестирования, то есть</w:t>
      </w:r>
      <w:r w:rsidR="0032490D" w:rsidRPr="00062DE3">
        <w:t xml:space="preserve"> </w:t>
      </w:r>
      <w:r w:rsidR="0032490D" w:rsidRPr="00062DE3">
        <w:rPr>
          <w:lang w:val="en-US"/>
        </w:rPr>
        <w:t>z</w:t>
      </w:r>
      <w:r w:rsidR="0032490D" w:rsidRPr="00062DE3">
        <w:rPr>
          <w:lang w:val="en-US"/>
        </w:rPr>
        <w:sym w:font="Symbol" w:char="F0CE"/>
      </w:r>
      <w:r w:rsidR="0032490D" w:rsidRPr="00062DE3">
        <w:rPr>
          <w:lang w:val="en-US"/>
        </w:rPr>
        <w:t>P</w:t>
      </w:r>
      <w:r w:rsidR="0032490D" w:rsidRPr="00062DE3">
        <w:rPr>
          <w:szCs w:val="20"/>
        </w:rPr>
        <w:sym w:font="Symbol" w:char="F0C8"/>
      </w:r>
      <w:r w:rsidR="0032490D" w:rsidRPr="00062DE3">
        <w:rPr>
          <w:szCs w:val="20"/>
        </w:rPr>
        <w:t>{</w:t>
      </w:r>
      <w:r w:rsidR="0032490D" w:rsidRPr="00062DE3">
        <w:rPr>
          <w:szCs w:val="20"/>
        </w:rPr>
        <w:sym w:font="Symbol" w:char="F074"/>
      </w:r>
      <w:r w:rsidR="0032490D" w:rsidRPr="00062DE3">
        <w:rPr>
          <w:szCs w:val="20"/>
        </w:rPr>
        <w:t>,</w:t>
      </w:r>
      <w:r w:rsidR="0032490D" w:rsidRPr="00062DE3">
        <w:rPr>
          <w:szCs w:val="20"/>
        </w:rPr>
        <w:sym w:font="Symbol" w:char="F067"/>
      </w:r>
      <w:r w:rsidR="0032490D" w:rsidRPr="00062DE3">
        <w:rPr>
          <w:szCs w:val="20"/>
        </w:rPr>
        <w:t>}.</w:t>
      </w:r>
      <w:r w:rsidRPr="00062DE3">
        <w:rPr>
          <w:szCs w:val="20"/>
        </w:rPr>
        <w:t xml:space="preserve"> </w:t>
      </w:r>
    </w:p>
    <w:p w:rsidR="0032490D" w:rsidRPr="00062DE3" w:rsidRDefault="0032490D" w:rsidP="00B46AB7">
      <w:pPr>
        <w:rPr>
          <w:szCs w:val="20"/>
        </w:rPr>
      </w:pPr>
      <w:r w:rsidRPr="00062DE3">
        <w:rPr>
          <w:szCs w:val="20"/>
        </w:rPr>
        <w:t xml:space="preserve">Отказ </w:t>
      </w:r>
      <w:r w:rsidRPr="00062DE3">
        <w:rPr>
          <w:szCs w:val="20"/>
          <w:lang w:val="en-US"/>
        </w:rPr>
        <w:t>P</w:t>
      </w:r>
      <w:r w:rsidRPr="00062DE3">
        <w:rPr>
          <w:szCs w:val="20"/>
        </w:rPr>
        <w:t xml:space="preserve"> в </w:t>
      </w:r>
      <w:r w:rsidRPr="00062DE3">
        <w:rPr>
          <w:szCs w:val="20"/>
          <w:lang w:val="en-US"/>
        </w:rPr>
        <w:t>LTS</w:t>
      </w:r>
      <w:r w:rsidRPr="00062DE3">
        <w:rPr>
          <w:szCs w:val="20"/>
        </w:rPr>
        <w:t xml:space="preserve"> порождается в </w:t>
      </w:r>
      <w:r w:rsidRPr="00062DE3">
        <w:rPr>
          <w:i/>
          <w:szCs w:val="20"/>
        </w:rPr>
        <w:t>стабильном</w:t>
      </w:r>
      <w:r w:rsidRPr="00062DE3">
        <w:rPr>
          <w:szCs w:val="20"/>
        </w:rPr>
        <w:t xml:space="preserve"> состоянии, из которого не</w:t>
      </w:r>
      <w:r w:rsidR="00D85042" w:rsidRPr="00062DE3">
        <w:rPr>
          <w:szCs w:val="20"/>
        </w:rPr>
        <w:t xml:space="preserve"> выходят</w:t>
      </w:r>
      <w:r w:rsidRPr="00062DE3">
        <w:rPr>
          <w:szCs w:val="20"/>
        </w:rPr>
        <w:t xml:space="preserve"> </w:t>
      </w:r>
      <w:r w:rsidRPr="00062DE3">
        <w:rPr>
          <w:szCs w:val="20"/>
        </w:rPr>
        <w:sym w:font="Symbol" w:char="F074"/>
      </w:r>
      <w:r w:rsidRPr="00062DE3">
        <w:rPr>
          <w:szCs w:val="20"/>
        </w:rPr>
        <w:t xml:space="preserve">- и </w:t>
      </w:r>
      <w:r w:rsidRPr="00062DE3">
        <w:rPr>
          <w:szCs w:val="20"/>
        </w:rPr>
        <w:sym w:font="Symbol" w:char="F067"/>
      </w:r>
      <w:r w:rsidRPr="00062DE3">
        <w:rPr>
          <w:szCs w:val="20"/>
        </w:rPr>
        <w:t>-переход</w:t>
      </w:r>
      <w:r w:rsidR="00D85042" w:rsidRPr="00062DE3">
        <w:rPr>
          <w:szCs w:val="20"/>
        </w:rPr>
        <w:t>ы</w:t>
      </w:r>
      <w:r w:rsidRPr="00062DE3">
        <w:rPr>
          <w:szCs w:val="20"/>
        </w:rPr>
        <w:t>, при условии, что из этого состояния не</w:t>
      </w:r>
      <w:r w:rsidR="00D85042" w:rsidRPr="00062DE3">
        <w:rPr>
          <w:szCs w:val="20"/>
        </w:rPr>
        <w:t xml:space="preserve"> выходят также</w:t>
      </w:r>
      <w:r w:rsidRPr="00062DE3">
        <w:rPr>
          <w:szCs w:val="20"/>
        </w:rPr>
        <w:t xml:space="preserve"> переход</w:t>
      </w:r>
      <w:r w:rsidR="00D85042" w:rsidRPr="00062DE3">
        <w:rPr>
          <w:szCs w:val="20"/>
        </w:rPr>
        <w:t>ы</w:t>
      </w:r>
      <w:r w:rsidRPr="00062DE3">
        <w:rPr>
          <w:szCs w:val="20"/>
        </w:rPr>
        <w:t xml:space="preserve"> по действи</w:t>
      </w:r>
      <w:r w:rsidR="00D85042" w:rsidRPr="00062DE3">
        <w:rPr>
          <w:szCs w:val="20"/>
        </w:rPr>
        <w:t>ям</w:t>
      </w:r>
      <w:r w:rsidRPr="00062DE3">
        <w:t xml:space="preserve"> </w:t>
      </w:r>
      <w:r w:rsidRPr="00062DE3">
        <w:rPr>
          <w:lang w:val="en-US"/>
        </w:rPr>
        <w:t>z</w:t>
      </w:r>
      <w:r w:rsidRPr="00062DE3">
        <w:rPr>
          <w:lang w:val="en-US"/>
        </w:rPr>
        <w:sym w:font="Symbol" w:char="F0CE"/>
      </w:r>
      <w:r w:rsidRPr="00062DE3">
        <w:rPr>
          <w:lang w:val="en-US"/>
        </w:rPr>
        <w:t>P</w:t>
      </w:r>
      <w:r w:rsidRPr="00062DE3">
        <w:rPr>
          <w:szCs w:val="20"/>
        </w:rPr>
        <w:t xml:space="preserve">. Состояние </w:t>
      </w:r>
      <w:r w:rsidRPr="00062DE3">
        <w:rPr>
          <w:i/>
          <w:szCs w:val="20"/>
        </w:rPr>
        <w:t>дивергентно</w:t>
      </w:r>
      <w:r w:rsidRPr="00062DE3">
        <w:rPr>
          <w:szCs w:val="20"/>
        </w:rPr>
        <w:t xml:space="preserve">, если в нем начинается бесконечный </w:t>
      </w:r>
      <w:r w:rsidRPr="00062DE3">
        <w:rPr>
          <w:szCs w:val="20"/>
        </w:rPr>
        <w:sym w:font="Symbol" w:char="F074"/>
      </w:r>
      <w:r w:rsidRPr="00062DE3">
        <w:rPr>
          <w:szCs w:val="20"/>
        </w:rPr>
        <w:t xml:space="preserve">-маршрут, то есть маршрут, все переходы которого помечены символом </w:t>
      </w:r>
      <w:r w:rsidRPr="00062DE3">
        <w:rPr>
          <w:szCs w:val="20"/>
        </w:rPr>
        <w:sym w:font="Symbol" w:char="F074"/>
      </w:r>
      <w:r w:rsidRPr="00062DE3">
        <w:rPr>
          <w:szCs w:val="20"/>
        </w:rPr>
        <w:t>.</w:t>
      </w:r>
    </w:p>
    <w:p w:rsidR="0032490D" w:rsidRPr="00062DE3" w:rsidRDefault="0032490D" w:rsidP="00B46AB7">
      <w:pPr>
        <w:rPr>
          <w:szCs w:val="20"/>
        </w:rPr>
      </w:pPr>
      <w:r w:rsidRPr="00062DE3">
        <w:rPr>
          <w:szCs w:val="20"/>
        </w:rPr>
        <w:t xml:space="preserve">Для определения трасс </w:t>
      </w:r>
      <w:r w:rsidRPr="00062DE3">
        <w:rPr>
          <w:szCs w:val="20"/>
          <w:lang w:val="en-US"/>
        </w:rPr>
        <w:t>LTS</w:t>
      </w:r>
      <w:r w:rsidRPr="00062DE3">
        <w:rPr>
          <w:szCs w:val="20"/>
        </w:rPr>
        <w:t xml:space="preserve"> в каждом стабильном состоянии добавляются виртуальные петли по порождаемым отказам, а в дивергентных состояниях добавляются переходы по </w:t>
      </w:r>
      <w:r w:rsidRPr="00062DE3">
        <w:sym w:font="Symbol" w:char="F044"/>
      </w:r>
      <w:r w:rsidRPr="00062DE3">
        <w:rPr>
          <w:szCs w:val="20"/>
        </w:rPr>
        <w:t xml:space="preserve">. После этого трасса </w:t>
      </w:r>
      <w:r w:rsidRPr="00062DE3">
        <w:rPr>
          <w:szCs w:val="20"/>
          <w:lang w:val="en-US"/>
        </w:rPr>
        <w:t>LTS</w:t>
      </w:r>
      <w:r w:rsidRPr="00062DE3">
        <w:rPr>
          <w:szCs w:val="20"/>
        </w:rPr>
        <w:t xml:space="preserve"> определяется как последовательность пометок на переходах маршрута, начинающегося в начальном состоянии и не продолжающегося после </w:t>
      </w:r>
      <w:r w:rsidRPr="00062DE3">
        <w:sym w:font="Symbol" w:char="F044"/>
      </w:r>
      <w:r w:rsidRPr="00062DE3">
        <w:t xml:space="preserve">- или </w:t>
      </w:r>
      <w:r w:rsidRPr="00062DE3">
        <w:rPr>
          <w:szCs w:val="20"/>
        </w:rPr>
        <w:sym w:font="Symbol" w:char="F067"/>
      </w:r>
      <w:r w:rsidRPr="00062DE3">
        <w:rPr>
          <w:szCs w:val="20"/>
        </w:rPr>
        <w:t xml:space="preserve">-перехода, с пропуском символа </w:t>
      </w:r>
      <w:r w:rsidRPr="00062DE3">
        <w:rPr>
          <w:szCs w:val="20"/>
        </w:rPr>
        <w:sym w:font="Symbol" w:char="F074"/>
      </w:r>
      <w:r w:rsidRPr="00062DE3">
        <w:rPr>
          <w:szCs w:val="20"/>
        </w:rPr>
        <w:t xml:space="preserve">. </w:t>
      </w:r>
      <w:r w:rsidRPr="00062DE3">
        <w:rPr>
          <w:szCs w:val="20"/>
          <w:lang w:val="en-US"/>
        </w:rPr>
        <w:t>LTS</w:t>
      </w:r>
      <w:r w:rsidRPr="00062DE3">
        <w:rPr>
          <w:szCs w:val="20"/>
        </w:rPr>
        <w:t xml:space="preserve"> является наиболее наглядной моделью, поскольку для любой </w:t>
      </w:r>
      <w:r w:rsidRPr="00062DE3">
        <w:rPr>
          <w:szCs w:val="20"/>
          <w:lang w:val="en-US"/>
        </w:rPr>
        <w:t>LTS</w:t>
      </w:r>
      <w:r w:rsidRPr="00062DE3">
        <w:rPr>
          <w:szCs w:val="20"/>
        </w:rPr>
        <w:t xml:space="preserve"> множество ее трасс является трассовой моделью</w:t>
      </w:r>
      <w:r w:rsidR="00CD329C" w:rsidRPr="00062DE3">
        <w:rPr>
          <w:szCs w:val="20"/>
        </w:rPr>
        <w:t>.</w:t>
      </w:r>
    </w:p>
    <w:p w:rsidR="00A72033" w:rsidRPr="00062DE3" w:rsidRDefault="00A72033" w:rsidP="00B46AB7">
      <w:pPr>
        <w:rPr>
          <w:szCs w:val="20"/>
        </w:rPr>
      </w:pPr>
      <w:r w:rsidRPr="00062DE3">
        <w:rPr>
          <w:szCs w:val="20"/>
        </w:rPr>
        <w:t xml:space="preserve">В то же время </w:t>
      </w:r>
      <w:r w:rsidRPr="00062DE3">
        <w:rPr>
          <w:szCs w:val="20"/>
          <w:lang w:val="en-US"/>
        </w:rPr>
        <w:t>LTS</w:t>
      </w:r>
      <w:r w:rsidRPr="00062DE3">
        <w:rPr>
          <w:szCs w:val="20"/>
        </w:rPr>
        <w:t xml:space="preserve"> обладает существенным неудо</w:t>
      </w:r>
      <w:r w:rsidR="009C0160">
        <w:rPr>
          <w:szCs w:val="20"/>
        </w:rPr>
        <w:t>б</w:t>
      </w:r>
      <w:r w:rsidRPr="00062DE3">
        <w:rPr>
          <w:szCs w:val="20"/>
        </w:rPr>
        <w:t xml:space="preserve">ством, связанным с недетерминизмом. Недетерминизм в </w:t>
      </w:r>
      <w:r w:rsidRPr="00062DE3">
        <w:rPr>
          <w:szCs w:val="20"/>
          <w:lang w:val="en-US"/>
        </w:rPr>
        <w:t>LTS</w:t>
      </w:r>
      <w:r w:rsidRPr="00062DE3">
        <w:rPr>
          <w:szCs w:val="20"/>
        </w:rPr>
        <w:t xml:space="preserve"> проявляется как наличие </w:t>
      </w:r>
      <w:r w:rsidRPr="00062DE3">
        <w:rPr>
          <w:szCs w:val="20"/>
        </w:rPr>
        <w:sym w:font="Symbol" w:char="F074"/>
      </w:r>
      <w:r w:rsidRPr="00062DE3">
        <w:rPr>
          <w:szCs w:val="20"/>
        </w:rPr>
        <w:t>-переходов и/или «веера» переходов</w:t>
      </w:r>
      <w:r w:rsidR="00CD329C" w:rsidRPr="00062DE3">
        <w:rPr>
          <w:szCs w:val="20"/>
        </w:rPr>
        <w:t xml:space="preserve"> </w:t>
      </w:r>
      <w:r w:rsidR="00CD329C" w:rsidRPr="00062DE3">
        <w:rPr>
          <w:szCs w:val="20"/>
          <w:lang w:val="en-US"/>
        </w:rPr>
        <w:t>s</w:t>
      </w:r>
      <w:r w:rsidR="00CD329C" w:rsidRPr="00062DE3">
        <w:rPr>
          <w:szCs w:val="20"/>
          <w:lang w:val="en-US"/>
        </w:rPr>
        <w:sym w:font="Symbol" w:char="F0BE"/>
      </w:r>
      <w:r w:rsidR="00CD329C" w:rsidRPr="00062DE3">
        <w:rPr>
          <w:szCs w:val="20"/>
          <w:lang w:val="en-US"/>
        </w:rPr>
        <w:t>z</w:t>
      </w:r>
      <w:r w:rsidR="00CD329C" w:rsidRPr="00062DE3">
        <w:rPr>
          <w:szCs w:val="20"/>
          <w:lang w:val="en-US"/>
        </w:rPr>
        <w:sym w:font="Symbol" w:char="F0AE"/>
      </w:r>
      <w:r w:rsidR="00CD329C" w:rsidRPr="00062DE3">
        <w:rPr>
          <w:szCs w:val="20"/>
          <w:lang w:val="en-US"/>
        </w:rPr>
        <w:t>s</w:t>
      </w:r>
      <w:r w:rsidR="00CD329C" w:rsidRPr="00062DE3">
        <w:rPr>
          <w:szCs w:val="20"/>
        </w:rPr>
        <w:t>`</w:t>
      </w:r>
      <w:r w:rsidRPr="00062DE3">
        <w:rPr>
          <w:szCs w:val="20"/>
        </w:rPr>
        <w:t xml:space="preserve"> из одного состояния </w:t>
      </w:r>
      <w:r w:rsidR="00CD329C" w:rsidRPr="00062DE3">
        <w:rPr>
          <w:szCs w:val="20"/>
          <w:lang w:val="en-US"/>
        </w:rPr>
        <w:t>s</w:t>
      </w:r>
      <w:r w:rsidR="00CD329C" w:rsidRPr="00062DE3">
        <w:rPr>
          <w:szCs w:val="20"/>
        </w:rPr>
        <w:t xml:space="preserve"> </w:t>
      </w:r>
      <w:r w:rsidRPr="00062DE3">
        <w:rPr>
          <w:szCs w:val="20"/>
        </w:rPr>
        <w:t>по одному и тому же внешнему действию</w:t>
      </w:r>
      <w:r w:rsidR="00CD329C" w:rsidRPr="00062DE3">
        <w:rPr>
          <w:szCs w:val="20"/>
        </w:rPr>
        <w:t xml:space="preserve"> </w:t>
      </w:r>
      <w:r w:rsidR="00CD329C" w:rsidRPr="00062DE3">
        <w:rPr>
          <w:szCs w:val="20"/>
          <w:lang w:val="en-US"/>
        </w:rPr>
        <w:t>z</w:t>
      </w:r>
      <w:r w:rsidRPr="00062DE3">
        <w:rPr>
          <w:szCs w:val="20"/>
        </w:rPr>
        <w:t>, ведущих в разные состояния</w:t>
      </w:r>
      <w:r w:rsidR="00CD329C" w:rsidRPr="00062DE3">
        <w:rPr>
          <w:szCs w:val="20"/>
        </w:rPr>
        <w:t xml:space="preserve"> </w:t>
      </w:r>
      <w:r w:rsidR="00CD329C" w:rsidRPr="00062DE3">
        <w:rPr>
          <w:szCs w:val="20"/>
          <w:lang w:val="en-US"/>
        </w:rPr>
        <w:t>s</w:t>
      </w:r>
      <w:r w:rsidR="00CD329C" w:rsidRPr="00062DE3">
        <w:rPr>
          <w:szCs w:val="20"/>
        </w:rPr>
        <w:t>`</w:t>
      </w:r>
      <w:r w:rsidRPr="00062DE3">
        <w:rPr>
          <w:szCs w:val="20"/>
        </w:rPr>
        <w:t xml:space="preserve">. Из-за этого трасса в </w:t>
      </w:r>
      <w:r w:rsidRPr="00062DE3">
        <w:rPr>
          <w:szCs w:val="20"/>
          <w:lang w:val="en-US"/>
        </w:rPr>
        <w:t>LTS</w:t>
      </w:r>
      <w:r w:rsidRPr="00062DE3">
        <w:rPr>
          <w:szCs w:val="20"/>
        </w:rPr>
        <w:t xml:space="preserve"> заканчивается, вообще говоря, не в одном состоянии, а во множестве состояний. Авторы статьи предложили еще одну эквивалентную модель, в которой этого неудобства нет. Она называется </w:t>
      </w:r>
      <w:r w:rsidRPr="00062DE3">
        <w:rPr>
          <w:szCs w:val="20"/>
          <w:lang w:val="en-US"/>
        </w:rPr>
        <w:t>RTS</w:t>
      </w:r>
      <w:r w:rsidRPr="00062DE3">
        <w:rPr>
          <w:szCs w:val="20"/>
        </w:rPr>
        <w:t xml:space="preserve"> (</w:t>
      </w:r>
      <w:r w:rsidRPr="00062DE3">
        <w:rPr>
          <w:szCs w:val="20"/>
          <w:lang w:val="en-US"/>
        </w:rPr>
        <w:t>Refusal</w:t>
      </w:r>
      <w:r w:rsidRPr="00062DE3">
        <w:rPr>
          <w:szCs w:val="20"/>
        </w:rPr>
        <w:t xml:space="preserve"> </w:t>
      </w:r>
      <w:r w:rsidRPr="00062DE3">
        <w:rPr>
          <w:szCs w:val="20"/>
          <w:lang w:val="en-US"/>
        </w:rPr>
        <w:t>Transition</w:t>
      </w:r>
      <w:r w:rsidRPr="00062DE3">
        <w:rPr>
          <w:szCs w:val="20"/>
        </w:rPr>
        <w:t xml:space="preserve"> </w:t>
      </w:r>
      <w:r w:rsidRPr="00062DE3">
        <w:rPr>
          <w:szCs w:val="20"/>
          <w:lang w:val="en-US"/>
        </w:rPr>
        <w:t>System</w:t>
      </w:r>
      <w:r w:rsidRPr="00062DE3">
        <w:rPr>
          <w:szCs w:val="20"/>
        </w:rPr>
        <w:t xml:space="preserve">) и представляет собой детерминированную </w:t>
      </w:r>
      <w:r w:rsidRPr="00062DE3">
        <w:rPr>
          <w:szCs w:val="20"/>
          <w:lang w:val="en-US"/>
        </w:rPr>
        <w:t>LTS</w:t>
      </w:r>
      <w:r w:rsidRPr="00062DE3">
        <w:rPr>
          <w:szCs w:val="20"/>
        </w:rPr>
        <w:t xml:space="preserve"> не в алфавите </w:t>
      </w:r>
      <w:r w:rsidRPr="00062DE3">
        <w:rPr>
          <w:b/>
          <w:lang w:val="en-US"/>
        </w:rPr>
        <w:t>L</w:t>
      </w:r>
      <w:r w:rsidRPr="00062DE3">
        <w:rPr>
          <w:szCs w:val="20"/>
        </w:rPr>
        <w:sym w:font="Symbol" w:char="F0C8"/>
      </w:r>
      <w:r w:rsidRPr="00062DE3">
        <w:rPr>
          <w:szCs w:val="20"/>
        </w:rPr>
        <w:t>{</w:t>
      </w:r>
      <w:r w:rsidRPr="00062DE3">
        <w:rPr>
          <w:szCs w:val="20"/>
        </w:rPr>
        <w:sym w:font="Symbol" w:char="F074"/>
      </w:r>
      <w:r w:rsidRPr="00062DE3">
        <w:rPr>
          <w:szCs w:val="20"/>
        </w:rPr>
        <w:t>,</w:t>
      </w:r>
      <w:r w:rsidRPr="00062DE3">
        <w:rPr>
          <w:szCs w:val="20"/>
        </w:rPr>
        <w:sym w:font="Symbol" w:char="F067"/>
      </w:r>
      <w:r w:rsidRPr="00062DE3">
        <w:rPr>
          <w:szCs w:val="20"/>
        </w:rPr>
        <w:t xml:space="preserve">}, а в алфавите </w:t>
      </w:r>
      <w:r w:rsidRPr="00062DE3">
        <w:rPr>
          <w:b/>
          <w:lang w:val="en-US"/>
        </w:rPr>
        <w:lastRenderedPageBreak/>
        <w:t>L</w:t>
      </w:r>
      <w:r w:rsidRPr="00062DE3">
        <w:rPr>
          <w:szCs w:val="20"/>
        </w:rPr>
        <w:sym w:font="Symbol" w:char="F0C8"/>
      </w:r>
      <w:r w:rsidRPr="00062DE3">
        <w:rPr>
          <w:b/>
          <w:szCs w:val="20"/>
          <w:lang w:val="en-US"/>
        </w:rPr>
        <w:t>R</w:t>
      </w:r>
      <w:r w:rsidRPr="00062DE3">
        <w:rPr>
          <w:szCs w:val="20"/>
        </w:rPr>
        <w:sym w:font="Symbol" w:char="F0C8"/>
      </w:r>
      <w:r w:rsidRPr="00062DE3">
        <w:rPr>
          <w:szCs w:val="20"/>
        </w:rPr>
        <w:t>{</w:t>
      </w:r>
      <w:r w:rsidRPr="00062DE3">
        <w:rPr>
          <w:szCs w:val="20"/>
        </w:rPr>
        <w:sym w:font="Symbol" w:char="F074"/>
      </w:r>
      <w:r w:rsidRPr="00062DE3">
        <w:rPr>
          <w:szCs w:val="20"/>
        </w:rPr>
        <w:t>,</w:t>
      </w:r>
      <w:r w:rsidR="009C2052" w:rsidRPr="00062DE3">
        <w:rPr>
          <w:szCs w:val="20"/>
        </w:rPr>
        <w:sym w:font="Symbol" w:char="F044"/>
      </w:r>
      <w:r w:rsidR="009C2052" w:rsidRPr="00062DE3">
        <w:rPr>
          <w:szCs w:val="20"/>
        </w:rPr>
        <w:t>,</w:t>
      </w:r>
      <w:r w:rsidRPr="00062DE3">
        <w:rPr>
          <w:szCs w:val="20"/>
        </w:rPr>
        <w:sym w:font="Symbol" w:char="F067"/>
      </w:r>
      <w:r w:rsidRPr="00062DE3">
        <w:rPr>
          <w:szCs w:val="20"/>
        </w:rPr>
        <w:t xml:space="preserve">}, то есть в ней могут быть явные переходы по </w:t>
      </w:r>
      <w:r w:rsidRPr="00062DE3">
        <w:rPr>
          <w:b/>
          <w:szCs w:val="20"/>
          <w:lang w:val="en-US"/>
        </w:rPr>
        <w:t>R</w:t>
      </w:r>
      <w:r w:rsidRPr="00062DE3">
        <w:rPr>
          <w:szCs w:val="20"/>
        </w:rPr>
        <w:t>-отказам</w:t>
      </w:r>
      <w:r w:rsidR="009C2052" w:rsidRPr="00062DE3">
        <w:rPr>
          <w:szCs w:val="20"/>
        </w:rPr>
        <w:t xml:space="preserve">, а бесконечная цепочка </w:t>
      </w:r>
      <w:r w:rsidR="009C2052" w:rsidRPr="00062DE3">
        <w:rPr>
          <w:szCs w:val="20"/>
        </w:rPr>
        <w:sym w:font="Symbol" w:char="F074"/>
      </w:r>
      <w:r w:rsidR="009C2052" w:rsidRPr="00062DE3">
        <w:rPr>
          <w:szCs w:val="20"/>
        </w:rPr>
        <w:t xml:space="preserve">-переходов </w:t>
      </w:r>
      <w:r w:rsidR="009C2052" w:rsidRPr="00062DE3">
        <w:rPr>
          <w:szCs w:val="20"/>
          <w:lang w:val="en-US"/>
        </w:rPr>
        <w:t>s</w:t>
      </w:r>
      <w:r w:rsidR="009C2052" w:rsidRPr="00062DE3">
        <w:rPr>
          <w:szCs w:val="20"/>
          <w:lang w:val="en-US"/>
        </w:rPr>
        <w:sym w:font="Symbol" w:char="F0BE"/>
      </w:r>
      <w:r w:rsidR="009C2052" w:rsidRPr="00062DE3">
        <w:rPr>
          <w:szCs w:val="20"/>
        </w:rPr>
        <w:sym w:font="Symbol" w:char="F074"/>
      </w:r>
      <w:r w:rsidR="009C2052" w:rsidRPr="00062DE3">
        <w:rPr>
          <w:szCs w:val="20"/>
          <w:lang w:val="en-US"/>
        </w:rPr>
        <w:sym w:font="Symbol" w:char="F0AE"/>
      </w:r>
      <w:r w:rsidR="009C2052" w:rsidRPr="00062DE3">
        <w:rPr>
          <w:szCs w:val="20"/>
        </w:rPr>
        <w:t xml:space="preserve">… заменена одним переходом </w:t>
      </w:r>
      <w:r w:rsidR="009C2052" w:rsidRPr="00062DE3">
        <w:rPr>
          <w:szCs w:val="20"/>
          <w:lang w:val="en-US"/>
        </w:rPr>
        <w:t>s</w:t>
      </w:r>
      <w:r w:rsidR="009C2052" w:rsidRPr="00062DE3">
        <w:rPr>
          <w:szCs w:val="20"/>
          <w:lang w:val="en-US"/>
        </w:rPr>
        <w:sym w:font="Symbol" w:char="F0BE"/>
      </w:r>
      <w:r w:rsidR="009C2052" w:rsidRPr="00062DE3">
        <w:rPr>
          <w:szCs w:val="20"/>
        </w:rPr>
        <w:sym w:font="Symbol" w:char="F044"/>
      </w:r>
      <w:r w:rsidR="009C2052" w:rsidRPr="00062DE3">
        <w:rPr>
          <w:szCs w:val="20"/>
          <w:lang w:val="en-US"/>
        </w:rPr>
        <w:sym w:font="Symbol" w:char="F0AE"/>
      </w:r>
      <w:r w:rsidRPr="00062DE3">
        <w:rPr>
          <w:szCs w:val="20"/>
        </w:rPr>
        <w:t xml:space="preserve">. Правда, за это приходится расплачиваться наглядностью: не всякая детерминированная </w:t>
      </w:r>
      <w:r w:rsidRPr="00062DE3">
        <w:rPr>
          <w:szCs w:val="20"/>
          <w:lang w:val="en-US"/>
        </w:rPr>
        <w:t>LTS</w:t>
      </w:r>
      <w:r w:rsidRPr="00062DE3">
        <w:rPr>
          <w:szCs w:val="20"/>
        </w:rPr>
        <w:t xml:space="preserve"> в таком алфавите является моделью, а только такая, которая удовлетворяет специальному набору условий, определяемых семантикой взаимодействия.</w:t>
      </w:r>
      <w:r w:rsidR="00CD329C" w:rsidRPr="00062DE3">
        <w:rPr>
          <w:szCs w:val="20"/>
        </w:rPr>
        <w:t xml:space="preserve"> При преобразовании </w:t>
      </w:r>
      <w:r w:rsidR="00CD329C" w:rsidRPr="00062DE3">
        <w:rPr>
          <w:szCs w:val="20"/>
          <w:lang w:val="en-US"/>
        </w:rPr>
        <w:t>LTS</w:t>
      </w:r>
      <w:r w:rsidR="00CD329C" w:rsidRPr="00062DE3">
        <w:rPr>
          <w:szCs w:val="20"/>
        </w:rPr>
        <w:t xml:space="preserve"> в </w:t>
      </w:r>
      <w:r w:rsidR="00CD329C" w:rsidRPr="00062DE3">
        <w:rPr>
          <w:szCs w:val="20"/>
          <w:lang w:val="en-US"/>
        </w:rPr>
        <w:t>RTS</w:t>
      </w:r>
      <w:r w:rsidR="00CD329C" w:rsidRPr="00062DE3">
        <w:rPr>
          <w:szCs w:val="20"/>
        </w:rPr>
        <w:t xml:space="preserve"> состояниями </w:t>
      </w:r>
      <w:r w:rsidR="00CD329C" w:rsidRPr="00062DE3">
        <w:rPr>
          <w:szCs w:val="20"/>
          <w:lang w:val="en-US"/>
        </w:rPr>
        <w:t>RTS</w:t>
      </w:r>
      <w:r w:rsidR="00CD329C" w:rsidRPr="00062DE3">
        <w:rPr>
          <w:szCs w:val="20"/>
        </w:rPr>
        <w:t xml:space="preserve"> становятся множества состояний </w:t>
      </w:r>
      <w:r w:rsidR="00CD329C" w:rsidRPr="00062DE3">
        <w:rPr>
          <w:szCs w:val="20"/>
          <w:lang w:val="en-US"/>
        </w:rPr>
        <w:t>LTS</w:t>
      </w:r>
      <w:r w:rsidR="00CD329C" w:rsidRPr="00062DE3">
        <w:rPr>
          <w:szCs w:val="20"/>
        </w:rPr>
        <w:t xml:space="preserve"> в конце трасс, что аналогично известному алгоритму «детерминизации» порождающего автомата (или графа).</w:t>
      </w:r>
    </w:p>
    <w:p w:rsidR="008967C0" w:rsidRPr="00062DE3" w:rsidRDefault="008967C0" w:rsidP="00B46AB7">
      <w:pPr>
        <w:rPr>
          <w:szCs w:val="20"/>
        </w:rPr>
      </w:pPr>
      <w:r w:rsidRPr="00062DE3">
        <w:rPr>
          <w:szCs w:val="20"/>
        </w:rPr>
        <w:t xml:space="preserve">Класс моделей в алфавите </w:t>
      </w:r>
      <w:r w:rsidRPr="00062DE3">
        <w:rPr>
          <w:b/>
          <w:szCs w:val="20"/>
          <w:lang w:val="en-US"/>
        </w:rPr>
        <w:t>L</w:t>
      </w:r>
      <w:r w:rsidRPr="00062DE3">
        <w:rPr>
          <w:szCs w:val="20"/>
        </w:rPr>
        <w:t xml:space="preserve"> обозначим </w:t>
      </w:r>
      <w:r w:rsidRPr="00062DE3">
        <w:rPr>
          <w:b/>
          <w:i/>
          <w:szCs w:val="20"/>
          <w:lang w:val="en-US"/>
        </w:rPr>
        <w:t>MODEL</w:t>
      </w:r>
      <w:r w:rsidRPr="00062DE3">
        <w:rPr>
          <w:szCs w:val="20"/>
        </w:rPr>
        <w:t>(</w:t>
      </w:r>
      <w:r w:rsidRPr="00062DE3">
        <w:rPr>
          <w:b/>
          <w:szCs w:val="20"/>
          <w:lang w:val="en-US"/>
        </w:rPr>
        <w:t>L</w:t>
      </w:r>
      <w:r w:rsidRPr="00062DE3">
        <w:rPr>
          <w:szCs w:val="20"/>
        </w:rPr>
        <w:t xml:space="preserve">), понимая под моделью трассовую модель, </w:t>
      </w:r>
      <w:r w:rsidRPr="00062DE3">
        <w:rPr>
          <w:szCs w:val="20"/>
          <w:lang w:val="en-US"/>
        </w:rPr>
        <w:t>LTS</w:t>
      </w:r>
      <w:r w:rsidRPr="00062DE3">
        <w:rPr>
          <w:szCs w:val="20"/>
        </w:rPr>
        <w:t xml:space="preserve">- или </w:t>
      </w:r>
      <w:r w:rsidRPr="00062DE3">
        <w:rPr>
          <w:szCs w:val="20"/>
          <w:lang w:val="en-US"/>
        </w:rPr>
        <w:t>RTS</w:t>
      </w:r>
      <w:r w:rsidRPr="00062DE3">
        <w:rPr>
          <w:szCs w:val="20"/>
        </w:rPr>
        <w:t>-модель в зависимости от контекста.</w:t>
      </w:r>
    </w:p>
    <w:p w:rsidR="00A72033" w:rsidRPr="00062DE3" w:rsidRDefault="00A72033" w:rsidP="00814E5F">
      <w:pPr>
        <w:pStyle w:val="1"/>
      </w:pPr>
      <w:bookmarkStart w:id="3" w:name="_Toc259532923"/>
      <w:r w:rsidRPr="00062DE3">
        <w:t>Гипотеза о безопасности и безопасная конформность</w:t>
      </w:r>
      <w:bookmarkEnd w:id="3"/>
    </w:p>
    <w:p w:rsidR="00A72033" w:rsidRPr="00062DE3" w:rsidRDefault="00441192" w:rsidP="00B46AB7">
      <w:r w:rsidRPr="00062DE3">
        <w:rPr>
          <w:szCs w:val="20"/>
        </w:rPr>
        <w:t xml:space="preserve">Как возможно безопасное тестирование, если реализация неизвестна? Например, если в </w:t>
      </w:r>
      <w:r w:rsidRPr="00062DE3">
        <w:rPr>
          <w:szCs w:val="20"/>
          <w:lang w:val="en-US"/>
        </w:rPr>
        <w:t>LTS</w:t>
      </w:r>
      <w:r w:rsidRPr="00062DE3">
        <w:rPr>
          <w:szCs w:val="20"/>
        </w:rPr>
        <w:t>-реализации переход по разрушению определен в начальном состоянии, то такую реализацию не только нельзя тестировать, но даже запускать на выполнение, поскольку она может разрушиться до первого тестового воздействия, то есть до нажатия какой</w:t>
      </w:r>
      <w:r w:rsidR="009C0160">
        <w:rPr>
          <w:szCs w:val="20"/>
        </w:rPr>
        <w:t xml:space="preserve"> </w:t>
      </w:r>
      <w:r w:rsidRPr="00062DE3">
        <w:rPr>
          <w:szCs w:val="20"/>
        </w:rPr>
        <w:t>бы то ни было кнопки. Выход в том, чтобы ограничиться теми реализациями, которые можно безопасно тестировать для проверки конформности заданной спецификации. Это ограничение класса тестируемых реализаци</w:t>
      </w:r>
      <w:r w:rsidR="001C1FF3" w:rsidRPr="00062DE3">
        <w:rPr>
          <w:szCs w:val="20"/>
        </w:rPr>
        <w:t>й</w:t>
      </w:r>
      <w:r w:rsidRPr="00062DE3">
        <w:rPr>
          <w:szCs w:val="20"/>
        </w:rPr>
        <w:t xml:space="preserve"> формулируется как гипотеза о безопасности, и конформность определяется только для тех реализаций, которые этой гипотезе удовлетворяют. </w:t>
      </w:r>
      <w:r w:rsidRPr="00062DE3">
        <w:t>В силу эквивалентности трассовой, LTS- и RTS-моделей нам достаточно определить гипотезу о безопасности и безопасную конформность только для трассовых моделей реализации и спецификации.</w:t>
      </w:r>
      <w:r w:rsidR="0051766B" w:rsidRPr="00062DE3">
        <w:t xml:space="preserve"> Такие гипотеза о безопасности и конформность можно назвать </w:t>
      </w:r>
      <w:r w:rsidR="0051766B" w:rsidRPr="00062DE3">
        <w:rPr>
          <w:i/>
        </w:rPr>
        <w:t>трассовыми</w:t>
      </w:r>
      <w:r w:rsidR="0051766B" w:rsidRPr="00062DE3">
        <w:t xml:space="preserve">, поскольку они зависят только от трасс реализации и спецификации, но не от их состояний и соответствия состояний. </w:t>
      </w:r>
    </w:p>
    <w:p w:rsidR="00441192" w:rsidRPr="00062DE3" w:rsidRDefault="00441192" w:rsidP="00B46AB7">
      <w:r w:rsidRPr="00062DE3">
        <w:t xml:space="preserve">Безопасное тестирование, прежде всего, предполагает формальное определение на уровне модели отношения безопасности «кнопка P безопасна в модели </w:t>
      </w:r>
      <w:r w:rsidRPr="00062DE3">
        <w:rPr>
          <w:b/>
        </w:rPr>
        <w:sym w:font="Symbol" w:char="F04D"/>
      </w:r>
      <w:r w:rsidRPr="00062DE3">
        <w:t xml:space="preserve"> после трассы </w:t>
      </w:r>
      <w:r w:rsidRPr="00062DE3">
        <w:sym w:font="Symbol" w:char="F073"/>
      </w:r>
      <w:r w:rsidRPr="00062DE3">
        <w:t xml:space="preserve">». При безопасном тестировании будут нажиматься только безопасные кнопки. Это отношение различно для реализационной и спецификационной моделей. В полной трассовой реализации </w:t>
      </w:r>
      <w:r w:rsidRPr="00062DE3">
        <w:rPr>
          <w:b/>
        </w:rPr>
        <w:t>I</w:t>
      </w:r>
      <w:r w:rsidRPr="00062DE3">
        <w:t xml:space="preserve"> отношение безопасности (</w:t>
      </w:r>
      <w:r w:rsidRPr="00062DE3">
        <w:rPr>
          <w:b/>
          <w:i/>
          <w:szCs w:val="28"/>
        </w:rPr>
        <w:t>safe in</w:t>
      </w:r>
      <w:r w:rsidRPr="00062DE3">
        <w:t xml:space="preserve">) означает, во-первых, что кнопка P после трассы </w:t>
      </w:r>
      <w:r w:rsidRPr="00062DE3">
        <w:sym w:font="Symbol" w:char="F073"/>
      </w:r>
      <w:r w:rsidRPr="00062DE3">
        <w:t xml:space="preserve"> </w:t>
      </w:r>
      <w:r w:rsidRPr="00062DE3">
        <w:rPr>
          <w:i/>
        </w:rPr>
        <w:t>неразрушающая</w:t>
      </w:r>
      <w:r w:rsidRPr="00062DE3">
        <w:t xml:space="preserve">: ее нажатие не может означать попытку выхода из дивергенции (трасса не продолжается дивергенцией) и не может вызывать разрушение (после действия, разрешаемого кнопкой), и, во-вторых, нажатие кнопки не может привести к ненаблюдаемому отказу (если это </w:t>
      </w:r>
      <w:r w:rsidRPr="00062DE3">
        <w:rPr>
          <w:b/>
        </w:rPr>
        <w:t>Q</w:t>
      </w:r>
      <w:r w:rsidRPr="00062DE3">
        <w:t>-кнопка):</w:t>
      </w:r>
      <w:r w:rsidRPr="00062DE3">
        <w:rPr>
          <w:szCs w:val="28"/>
        </w:rPr>
        <w:t xml:space="preserve"> </w:t>
      </w:r>
      <w:r w:rsidRPr="00062DE3">
        <w:rPr>
          <w:szCs w:val="28"/>
        </w:rPr>
        <w:sym w:font="Symbol" w:char="F022"/>
      </w:r>
      <w:r w:rsidRPr="00062DE3">
        <w:rPr>
          <w:szCs w:val="28"/>
        </w:rPr>
        <w:t>P</w:t>
      </w:r>
      <w:r w:rsidRPr="00062DE3">
        <w:rPr>
          <w:szCs w:val="28"/>
        </w:rPr>
        <w:sym w:font="Symbol" w:char="F0CE"/>
      </w:r>
      <w:r w:rsidRPr="00062DE3">
        <w:rPr>
          <w:b/>
          <w:szCs w:val="28"/>
        </w:rPr>
        <w:t>R</w:t>
      </w:r>
      <w:r w:rsidRPr="00062DE3">
        <w:rPr>
          <w:szCs w:val="28"/>
        </w:rPr>
        <w:sym w:font="Symbol" w:char="F0C8"/>
      </w:r>
      <w:r w:rsidRPr="00062DE3">
        <w:rPr>
          <w:b/>
          <w:szCs w:val="28"/>
        </w:rPr>
        <w:t>Q</w:t>
      </w:r>
      <w:r w:rsidRPr="00062DE3">
        <w:rPr>
          <w:szCs w:val="28"/>
        </w:rPr>
        <w:t xml:space="preserve"> </w:t>
      </w:r>
      <w:r w:rsidRPr="00062DE3">
        <w:rPr>
          <w:szCs w:val="28"/>
        </w:rPr>
        <w:sym w:font="Symbol" w:char="F022"/>
      </w:r>
      <w:r w:rsidRPr="00062DE3">
        <w:sym w:font="Symbol" w:char="F073"/>
      </w:r>
      <w:r w:rsidRPr="00062DE3">
        <w:rPr>
          <w:szCs w:val="28"/>
        </w:rPr>
        <w:sym w:font="Symbol" w:char="F0CE"/>
      </w:r>
      <w:r w:rsidRPr="00062DE3">
        <w:rPr>
          <w:b/>
        </w:rPr>
        <w:t>I</w:t>
      </w:r>
    </w:p>
    <w:p w:rsidR="00441192" w:rsidRPr="00062DE3" w:rsidRDefault="00441192" w:rsidP="00B46AB7">
      <w:pPr>
        <w:rPr>
          <w:lang w:val="en-US"/>
        </w:rPr>
      </w:pPr>
      <w:r w:rsidRPr="00062DE3">
        <w:rPr>
          <w:lang w:val="en-US"/>
        </w:rPr>
        <w:t>P </w:t>
      </w:r>
      <w:r w:rsidRPr="00062DE3">
        <w:rPr>
          <w:b/>
          <w:i/>
          <w:lang w:val="en-US"/>
        </w:rPr>
        <w:t>safe</w:t>
      </w:r>
      <w:r w:rsidRPr="00062DE3">
        <w:rPr>
          <w:vertAlign w:val="subscript"/>
        </w:rPr>
        <w:sym w:font="Symbol" w:char="F067"/>
      </w:r>
      <w:r w:rsidRPr="00062DE3">
        <w:rPr>
          <w:vertAlign w:val="subscript"/>
        </w:rPr>
        <w:sym w:font="Symbol" w:char="F044"/>
      </w:r>
      <w:r w:rsidRPr="00062DE3">
        <w:rPr>
          <w:lang w:val="en-US"/>
        </w:rPr>
        <w:t> </w:t>
      </w:r>
      <w:r w:rsidRPr="00062DE3">
        <w:rPr>
          <w:b/>
          <w:lang w:val="en-US"/>
        </w:rPr>
        <w:t>I</w:t>
      </w:r>
      <w:r w:rsidRPr="00062DE3">
        <w:rPr>
          <w:lang w:val="en-US"/>
        </w:rPr>
        <w:t> </w:t>
      </w:r>
      <w:r w:rsidRPr="00062DE3">
        <w:rPr>
          <w:b/>
          <w:i/>
          <w:lang w:val="en-US"/>
        </w:rPr>
        <w:t>after</w:t>
      </w:r>
      <w:r w:rsidRPr="00062DE3">
        <w:rPr>
          <w:lang w:val="en-US"/>
        </w:rPr>
        <w:t> </w:t>
      </w:r>
      <w:r w:rsidRPr="00062DE3">
        <w:sym w:font="Symbol" w:char="F073"/>
      </w:r>
      <w:r w:rsidRPr="00062DE3">
        <w:rPr>
          <w:lang w:val="en-US"/>
        </w:rPr>
        <w:tab/>
      </w:r>
      <w:r w:rsidR="001B4471" w:rsidRPr="00062DE3">
        <w:rPr>
          <w:lang w:val="en-US"/>
        </w:rPr>
        <w:t>=</w:t>
      </w:r>
      <w:r w:rsidR="001B4471" w:rsidRPr="00062DE3">
        <w:rPr>
          <w:b/>
          <w:vertAlign w:val="subscript"/>
          <w:lang w:val="en-US"/>
        </w:rPr>
        <w:t>def</w:t>
      </w:r>
      <w:r w:rsidRPr="00062DE3">
        <w:rPr>
          <w:lang w:val="en-US"/>
        </w:rPr>
        <w:t xml:space="preserve"> </w:t>
      </w:r>
      <w:r w:rsidRPr="00062DE3">
        <w:rPr>
          <w:szCs w:val="28"/>
        </w:rPr>
        <w:sym w:font="Symbol" w:char="F073"/>
      </w:r>
      <w:r w:rsidR="001B4471" w:rsidRPr="00062DE3">
        <w:rPr>
          <w:szCs w:val="28"/>
        </w:rPr>
        <w:sym w:font="Symbol" w:char="F0D7"/>
      </w:r>
      <w:r w:rsidR="001B4471" w:rsidRPr="00062DE3">
        <w:rPr>
          <w:szCs w:val="28"/>
          <w:lang w:val="en-US"/>
        </w:rPr>
        <w:t>&lt;</w:t>
      </w:r>
      <w:r w:rsidRPr="00062DE3">
        <w:rPr>
          <w:szCs w:val="28"/>
          <w:lang w:eastAsia="zh-TW"/>
        </w:rPr>
        <w:sym w:font="Symbol" w:char="F044"/>
      </w:r>
      <w:r w:rsidR="001B4471" w:rsidRPr="00062DE3">
        <w:rPr>
          <w:szCs w:val="28"/>
          <w:lang w:val="en-US" w:eastAsia="zh-TW"/>
        </w:rPr>
        <w:t>&gt;</w:t>
      </w:r>
      <w:r w:rsidRPr="00062DE3">
        <w:rPr>
          <w:szCs w:val="28"/>
        </w:rPr>
        <w:sym w:font="Symbol" w:char="F0CF"/>
      </w:r>
      <w:r w:rsidRPr="00062DE3">
        <w:rPr>
          <w:b/>
          <w:lang w:val="en-US"/>
        </w:rPr>
        <w:t>I</w:t>
      </w:r>
      <w:r w:rsidRPr="00062DE3">
        <w:rPr>
          <w:szCs w:val="28"/>
          <w:lang w:val="en-US"/>
        </w:rPr>
        <w:t xml:space="preserve"> &amp; </w:t>
      </w:r>
      <w:r w:rsidRPr="00062DE3">
        <w:rPr>
          <w:szCs w:val="28"/>
        </w:rPr>
        <w:sym w:font="Symbol" w:char="F022"/>
      </w:r>
      <w:r w:rsidRPr="00062DE3">
        <w:rPr>
          <w:szCs w:val="28"/>
          <w:lang w:val="en-US"/>
        </w:rPr>
        <w:t>u</w:t>
      </w:r>
      <w:r w:rsidRPr="00062DE3">
        <w:rPr>
          <w:szCs w:val="28"/>
        </w:rPr>
        <w:sym w:font="Symbol" w:char="F0CE"/>
      </w:r>
      <w:r w:rsidRPr="00062DE3">
        <w:rPr>
          <w:szCs w:val="28"/>
          <w:lang w:val="en-US"/>
        </w:rPr>
        <w:t xml:space="preserve">P </w:t>
      </w:r>
      <w:r w:rsidRPr="00062DE3">
        <w:rPr>
          <w:szCs w:val="28"/>
        </w:rPr>
        <w:sym w:font="Symbol" w:char="F073"/>
      </w:r>
      <w:r w:rsidRPr="00062DE3">
        <w:rPr>
          <w:szCs w:val="28"/>
        </w:rPr>
        <w:sym w:font="Symbol" w:char="F0D7"/>
      </w:r>
      <w:r w:rsidR="001B4471" w:rsidRPr="00062DE3">
        <w:rPr>
          <w:szCs w:val="28"/>
          <w:lang w:val="en-US"/>
        </w:rPr>
        <w:t>&lt;</w:t>
      </w:r>
      <w:r w:rsidRPr="00062DE3">
        <w:rPr>
          <w:szCs w:val="28"/>
          <w:lang w:val="en-US"/>
        </w:rPr>
        <w:t>u,</w:t>
      </w:r>
      <w:r w:rsidRPr="00062DE3">
        <w:rPr>
          <w:szCs w:val="28"/>
        </w:rPr>
        <w:sym w:font="Symbol" w:char="F067"/>
      </w:r>
      <w:r w:rsidR="001B4471" w:rsidRPr="00062DE3">
        <w:rPr>
          <w:szCs w:val="28"/>
          <w:lang w:val="en-US"/>
        </w:rPr>
        <w:t>&gt;</w:t>
      </w:r>
      <w:r w:rsidRPr="00062DE3">
        <w:rPr>
          <w:szCs w:val="28"/>
        </w:rPr>
        <w:sym w:font="Symbol" w:char="F0CF"/>
      </w:r>
      <w:r w:rsidRPr="00062DE3">
        <w:rPr>
          <w:b/>
          <w:lang w:val="en-US"/>
        </w:rPr>
        <w:t xml:space="preserve"> I</w:t>
      </w:r>
      <w:r w:rsidRPr="00062DE3">
        <w:rPr>
          <w:lang w:val="en-US"/>
        </w:rPr>
        <w:t>.</w:t>
      </w:r>
    </w:p>
    <w:p w:rsidR="00441192" w:rsidRPr="00062DE3" w:rsidRDefault="00441192" w:rsidP="00B46AB7">
      <w:pPr>
        <w:rPr>
          <w:szCs w:val="28"/>
          <w:lang w:val="en-US"/>
        </w:rPr>
      </w:pPr>
      <w:r w:rsidRPr="00062DE3">
        <w:rPr>
          <w:szCs w:val="28"/>
          <w:lang w:val="en-US"/>
        </w:rPr>
        <w:t>P</w:t>
      </w:r>
      <w:r w:rsidRPr="00062DE3">
        <w:rPr>
          <w:lang w:val="en-US"/>
        </w:rPr>
        <w:t> </w:t>
      </w:r>
      <w:r w:rsidRPr="00062DE3">
        <w:rPr>
          <w:b/>
          <w:i/>
          <w:szCs w:val="28"/>
          <w:lang w:val="en-US"/>
        </w:rPr>
        <w:t>safe in</w:t>
      </w:r>
      <w:r w:rsidRPr="00062DE3">
        <w:rPr>
          <w:lang w:val="en-US"/>
        </w:rPr>
        <w:t> </w:t>
      </w:r>
      <w:r w:rsidRPr="00062DE3">
        <w:rPr>
          <w:b/>
          <w:lang w:val="en-US"/>
        </w:rPr>
        <w:t>I</w:t>
      </w:r>
      <w:r w:rsidRPr="00062DE3">
        <w:rPr>
          <w:lang w:val="en-US"/>
        </w:rPr>
        <w:t> </w:t>
      </w:r>
      <w:r w:rsidRPr="00062DE3">
        <w:rPr>
          <w:b/>
          <w:i/>
          <w:szCs w:val="28"/>
          <w:lang w:val="en-US"/>
        </w:rPr>
        <w:t>after</w:t>
      </w:r>
      <w:r w:rsidRPr="00062DE3">
        <w:rPr>
          <w:lang w:val="en-US"/>
        </w:rPr>
        <w:t> </w:t>
      </w:r>
      <w:r w:rsidRPr="00062DE3">
        <w:rPr>
          <w:szCs w:val="28"/>
        </w:rPr>
        <w:sym w:font="Symbol" w:char="F073"/>
      </w:r>
      <w:r w:rsidRPr="00062DE3">
        <w:rPr>
          <w:szCs w:val="28"/>
          <w:lang w:val="en-US"/>
        </w:rPr>
        <w:tab/>
      </w:r>
      <w:r w:rsidR="001B4471" w:rsidRPr="00062DE3">
        <w:rPr>
          <w:lang w:val="en-US"/>
        </w:rPr>
        <w:t>=</w:t>
      </w:r>
      <w:r w:rsidR="001B4471" w:rsidRPr="00062DE3">
        <w:rPr>
          <w:b/>
          <w:vertAlign w:val="subscript"/>
          <w:lang w:val="en-US"/>
        </w:rPr>
        <w:t>def</w:t>
      </w:r>
      <w:r w:rsidRPr="00062DE3">
        <w:rPr>
          <w:szCs w:val="28"/>
          <w:lang w:val="en-US"/>
        </w:rPr>
        <w:t xml:space="preserve"> </w:t>
      </w:r>
      <w:r w:rsidRPr="00062DE3">
        <w:rPr>
          <w:lang w:val="en-US"/>
        </w:rPr>
        <w:t>P </w:t>
      </w:r>
      <w:r w:rsidRPr="00062DE3">
        <w:rPr>
          <w:b/>
          <w:i/>
          <w:lang w:val="en-US"/>
        </w:rPr>
        <w:t>safe</w:t>
      </w:r>
      <w:r w:rsidRPr="00062DE3">
        <w:rPr>
          <w:vertAlign w:val="subscript"/>
        </w:rPr>
        <w:sym w:font="Symbol" w:char="F067"/>
      </w:r>
      <w:r w:rsidRPr="00062DE3">
        <w:rPr>
          <w:vertAlign w:val="subscript"/>
        </w:rPr>
        <w:sym w:font="Symbol" w:char="F044"/>
      </w:r>
      <w:r w:rsidRPr="00062DE3">
        <w:rPr>
          <w:lang w:val="en-US"/>
        </w:rPr>
        <w:t> </w:t>
      </w:r>
      <w:r w:rsidRPr="00062DE3">
        <w:rPr>
          <w:b/>
          <w:lang w:val="en-US"/>
        </w:rPr>
        <w:t>I</w:t>
      </w:r>
      <w:r w:rsidRPr="00062DE3">
        <w:rPr>
          <w:lang w:val="en-US"/>
        </w:rPr>
        <w:t> </w:t>
      </w:r>
      <w:r w:rsidRPr="00062DE3">
        <w:rPr>
          <w:b/>
          <w:i/>
          <w:lang w:val="en-US"/>
        </w:rPr>
        <w:t>after</w:t>
      </w:r>
      <w:r w:rsidRPr="00062DE3">
        <w:rPr>
          <w:lang w:val="en-US"/>
        </w:rPr>
        <w:t> </w:t>
      </w:r>
      <w:r w:rsidRPr="00062DE3">
        <w:sym w:font="Symbol" w:char="F073"/>
      </w:r>
      <w:r w:rsidRPr="00062DE3">
        <w:rPr>
          <w:szCs w:val="28"/>
          <w:lang w:val="en-US"/>
        </w:rPr>
        <w:t xml:space="preserve"> &amp; (P</w:t>
      </w:r>
      <w:r w:rsidRPr="00062DE3">
        <w:rPr>
          <w:szCs w:val="28"/>
        </w:rPr>
        <w:sym w:font="Symbol" w:char="F0CE"/>
      </w:r>
      <w:r w:rsidRPr="00062DE3">
        <w:rPr>
          <w:b/>
          <w:szCs w:val="28"/>
          <w:lang w:val="en-US"/>
        </w:rPr>
        <w:t>Q</w:t>
      </w:r>
      <w:r w:rsidRPr="00062DE3">
        <w:rPr>
          <w:szCs w:val="28"/>
          <w:lang w:val="en-US"/>
        </w:rPr>
        <w:t xml:space="preserve"> </w:t>
      </w:r>
      <w:r w:rsidRPr="00062DE3">
        <w:rPr>
          <w:szCs w:val="28"/>
        </w:rPr>
        <w:sym w:font="Symbol" w:char="F0DE"/>
      </w:r>
      <w:r w:rsidRPr="00062DE3">
        <w:rPr>
          <w:szCs w:val="28"/>
          <w:lang w:val="en-US"/>
        </w:rPr>
        <w:t xml:space="preserve"> </w:t>
      </w:r>
      <w:r w:rsidRPr="00062DE3">
        <w:rPr>
          <w:szCs w:val="28"/>
        </w:rPr>
        <w:sym w:font="Symbol" w:char="F073"/>
      </w:r>
      <w:r w:rsidRPr="00062DE3">
        <w:rPr>
          <w:szCs w:val="28"/>
        </w:rPr>
        <w:sym w:font="Symbol" w:char="F0D7"/>
      </w:r>
      <w:r w:rsidR="001B4471" w:rsidRPr="00062DE3">
        <w:rPr>
          <w:szCs w:val="28"/>
          <w:lang w:val="en-US"/>
        </w:rPr>
        <w:t>&lt;</w:t>
      </w:r>
      <w:r w:rsidRPr="00062DE3">
        <w:rPr>
          <w:szCs w:val="28"/>
          <w:lang w:val="en-US"/>
        </w:rPr>
        <w:t>P</w:t>
      </w:r>
      <w:r w:rsidR="001B4471" w:rsidRPr="00062DE3">
        <w:rPr>
          <w:szCs w:val="28"/>
          <w:lang w:val="en-US"/>
        </w:rPr>
        <w:t>&gt;</w:t>
      </w:r>
      <w:r w:rsidRPr="00062DE3">
        <w:rPr>
          <w:szCs w:val="28"/>
        </w:rPr>
        <w:sym w:font="Symbol" w:char="F0CF"/>
      </w:r>
      <w:r w:rsidRPr="00062DE3">
        <w:rPr>
          <w:b/>
          <w:lang w:val="en-US"/>
        </w:rPr>
        <w:t>I</w:t>
      </w:r>
      <w:r w:rsidRPr="00062DE3">
        <w:rPr>
          <w:szCs w:val="28"/>
          <w:lang w:val="en-US"/>
        </w:rPr>
        <w:t>).</w:t>
      </w:r>
    </w:p>
    <w:p w:rsidR="00441192" w:rsidRPr="00062DE3" w:rsidRDefault="00441192" w:rsidP="00B46AB7">
      <w:r w:rsidRPr="00062DE3">
        <w:t xml:space="preserve">В полной трассовой спецификации </w:t>
      </w:r>
      <w:r w:rsidRPr="00062DE3">
        <w:rPr>
          <w:b/>
        </w:rPr>
        <w:t>S</w:t>
      </w:r>
      <w:r w:rsidRPr="00062DE3">
        <w:t xml:space="preserve"> отношение безопасности (</w:t>
      </w:r>
      <w:r w:rsidRPr="00062DE3">
        <w:rPr>
          <w:b/>
          <w:i/>
          <w:szCs w:val="28"/>
        </w:rPr>
        <w:t>safe by</w:t>
      </w:r>
      <w:r w:rsidRPr="00062DE3">
        <w:t xml:space="preserve">) отличается только для </w:t>
      </w:r>
      <w:r w:rsidRPr="00062DE3">
        <w:rPr>
          <w:b/>
        </w:rPr>
        <w:t>Q</w:t>
      </w:r>
      <w:r w:rsidRPr="00062DE3">
        <w:t xml:space="preserve">-кнопок: мы не требуем, чтобы после трассы </w:t>
      </w:r>
      <w:r w:rsidRPr="00062DE3">
        <w:sym w:font="Symbol" w:char="F073"/>
      </w:r>
      <w:r w:rsidRPr="00062DE3">
        <w:t xml:space="preserve"> не было </w:t>
      </w:r>
      <w:r w:rsidRPr="00062DE3">
        <w:rPr>
          <w:b/>
        </w:rPr>
        <w:t>Q</w:t>
      </w:r>
      <w:r w:rsidRPr="00062DE3">
        <w:t>-отказа Q, но требуем, чтобы было хотя бы одно действие z</w:t>
      </w:r>
      <w:r w:rsidRPr="00062DE3">
        <w:sym w:font="Symbol" w:char="F0CE"/>
      </w:r>
      <w:r w:rsidRPr="00062DE3">
        <w:t xml:space="preserve">Q. Кроме того, если действие разрешается хотя бы одной неразрушающей кнопкой, то оно должно разрешаться какой-нибудь безопасной кнопкой. Если это неразрушающая </w:t>
      </w:r>
      <w:r w:rsidRPr="00062DE3">
        <w:rPr>
          <w:b/>
        </w:rPr>
        <w:t>R</w:t>
      </w:r>
      <w:r w:rsidRPr="00062DE3">
        <w:t xml:space="preserve">-кнопка, то она же и безопасна. Но если все неразрушающие кнопки, разрешающие действие, являются </w:t>
      </w:r>
      <w:r w:rsidRPr="00062DE3">
        <w:rPr>
          <w:b/>
        </w:rPr>
        <w:t>Q</w:t>
      </w:r>
      <w:r w:rsidRPr="00062DE3">
        <w:t xml:space="preserve">-кнопками, то хотя бы одна из них должна быть объявлена безопасной. Такое отношение безопасности всегда существует: достаточно объявить безопасной каждую неразрушающую кнопку, разрешающую действие, продолжающее трассу. Однако в целом указанные требования неоднозначно определяют отношение </w:t>
      </w:r>
      <w:r w:rsidRPr="00062DE3">
        <w:rPr>
          <w:b/>
          <w:i/>
        </w:rPr>
        <w:t>safe by</w:t>
      </w:r>
      <w:r w:rsidRPr="00062DE3">
        <w:t>, и при задании спецификации</w:t>
      </w:r>
      <w:r w:rsidRPr="00062DE3">
        <w:rPr>
          <w:szCs w:val="28"/>
        </w:rPr>
        <w:t xml:space="preserve"> </w:t>
      </w:r>
      <w:r w:rsidRPr="00062DE3">
        <w:rPr>
          <w:b/>
        </w:rPr>
        <w:t>S</w:t>
      </w:r>
      <w:r w:rsidRPr="00062DE3">
        <w:rPr>
          <w:szCs w:val="28"/>
        </w:rPr>
        <w:t xml:space="preserve"> </w:t>
      </w:r>
      <w:r w:rsidRPr="00062DE3">
        <w:t xml:space="preserve">указывается конкретное отношение. Требования к отношению </w:t>
      </w:r>
      <w:r w:rsidRPr="00062DE3">
        <w:rPr>
          <w:b/>
          <w:i/>
        </w:rPr>
        <w:t>safe by</w:t>
      </w:r>
      <w:r w:rsidRPr="00062DE3">
        <w:t xml:space="preserve"> записываются так: </w:t>
      </w:r>
      <w:r w:rsidRPr="00062DE3">
        <w:sym w:font="Symbol" w:char="F022"/>
      </w:r>
      <w:r w:rsidRPr="00062DE3">
        <w:t>R</w:t>
      </w:r>
      <w:r w:rsidRPr="00062DE3">
        <w:sym w:font="Symbol" w:char="F0CE"/>
      </w:r>
      <w:r w:rsidRPr="00062DE3">
        <w:rPr>
          <w:b/>
        </w:rPr>
        <w:t>R</w:t>
      </w:r>
      <w:r w:rsidRPr="00062DE3">
        <w:t xml:space="preserve"> </w:t>
      </w:r>
      <w:r w:rsidRPr="00062DE3">
        <w:sym w:font="Symbol" w:char="F022"/>
      </w:r>
      <w:r w:rsidRPr="00062DE3">
        <w:t>z</w:t>
      </w:r>
      <w:r w:rsidRPr="00062DE3">
        <w:sym w:font="Symbol" w:char="F0CE"/>
      </w:r>
      <w:r w:rsidRPr="00062DE3">
        <w:rPr>
          <w:b/>
        </w:rPr>
        <w:t>L</w:t>
      </w:r>
      <w:r w:rsidRPr="00062DE3">
        <w:t xml:space="preserve"> </w:t>
      </w:r>
      <w:r w:rsidRPr="00062DE3">
        <w:sym w:font="Symbol" w:char="F022"/>
      </w:r>
      <w:r w:rsidRPr="00062DE3">
        <w:t>Q</w:t>
      </w:r>
      <w:r w:rsidRPr="00062DE3">
        <w:sym w:font="Symbol" w:char="F0CE"/>
      </w:r>
      <w:r w:rsidRPr="00062DE3">
        <w:rPr>
          <w:b/>
        </w:rPr>
        <w:t>Q</w:t>
      </w:r>
      <w:r w:rsidRPr="00062DE3">
        <w:rPr>
          <w:szCs w:val="28"/>
        </w:rPr>
        <w:t xml:space="preserve"> </w:t>
      </w:r>
      <w:r w:rsidRPr="00062DE3">
        <w:rPr>
          <w:szCs w:val="28"/>
        </w:rPr>
        <w:sym w:font="Symbol" w:char="F022"/>
      </w:r>
      <w:r w:rsidRPr="00062DE3">
        <w:sym w:font="Symbol" w:char="F073"/>
      </w:r>
      <w:r w:rsidRPr="00062DE3">
        <w:rPr>
          <w:szCs w:val="28"/>
        </w:rPr>
        <w:sym w:font="Symbol" w:char="F0CE"/>
      </w:r>
      <w:r w:rsidRPr="00062DE3">
        <w:rPr>
          <w:b/>
        </w:rPr>
        <w:t>S</w:t>
      </w:r>
    </w:p>
    <w:p w:rsidR="00441192" w:rsidRPr="00062DE3" w:rsidRDefault="00441192" w:rsidP="00B46AB7">
      <w:pPr>
        <w:rPr>
          <w:szCs w:val="28"/>
          <w:lang w:val="en-US"/>
        </w:rPr>
      </w:pPr>
      <w:r w:rsidRPr="00062DE3">
        <w:rPr>
          <w:szCs w:val="28"/>
          <w:lang w:val="en-US"/>
        </w:rPr>
        <w:t>R</w:t>
      </w:r>
      <w:r w:rsidRPr="00062DE3">
        <w:rPr>
          <w:lang w:val="en-US"/>
        </w:rPr>
        <w:t> </w:t>
      </w:r>
      <w:r w:rsidRPr="00062DE3">
        <w:rPr>
          <w:b/>
          <w:i/>
          <w:szCs w:val="28"/>
          <w:lang w:val="en-US"/>
        </w:rPr>
        <w:t>safe by</w:t>
      </w:r>
      <w:r w:rsidRPr="00062DE3">
        <w:rPr>
          <w:lang w:val="en-US"/>
        </w:rPr>
        <w:t> </w:t>
      </w:r>
      <w:r w:rsidRPr="00062DE3">
        <w:rPr>
          <w:b/>
          <w:lang w:val="en-US"/>
        </w:rPr>
        <w:t>S</w:t>
      </w:r>
      <w:r w:rsidRPr="00062DE3">
        <w:rPr>
          <w:lang w:val="en-US"/>
        </w:rPr>
        <w:t> </w:t>
      </w:r>
      <w:r w:rsidRPr="00062DE3">
        <w:rPr>
          <w:b/>
          <w:i/>
          <w:szCs w:val="28"/>
          <w:lang w:val="en-US"/>
        </w:rPr>
        <w:t>after</w:t>
      </w:r>
      <w:r w:rsidRPr="00062DE3">
        <w:rPr>
          <w:lang w:val="en-US"/>
        </w:rPr>
        <w:t> </w:t>
      </w:r>
      <w:r w:rsidRPr="00062DE3">
        <w:rPr>
          <w:szCs w:val="28"/>
        </w:rPr>
        <w:sym w:font="Symbol" w:char="F073"/>
      </w:r>
      <w:r w:rsidRPr="00062DE3">
        <w:rPr>
          <w:szCs w:val="28"/>
          <w:lang w:val="en-US"/>
        </w:rPr>
        <w:t xml:space="preserve"> </w:t>
      </w:r>
      <w:r w:rsidRPr="00062DE3">
        <w:rPr>
          <w:szCs w:val="28"/>
        </w:rPr>
        <w:sym w:font="Symbol" w:char="F0DB"/>
      </w:r>
      <w:r w:rsidRPr="00062DE3">
        <w:rPr>
          <w:szCs w:val="28"/>
          <w:lang w:val="en-US"/>
        </w:rPr>
        <w:t xml:space="preserve"> </w:t>
      </w:r>
      <w:r w:rsidRPr="00062DE3">
        <w:rPr>
          <w:lang w:val="en-US"/>
        </w:rPr>
        <w:t>R </w:t>
      </w:r>
      <w:r w:rsidRPr="00062DE3">
        <w:rPr>
          <w:b/>
          <w:i/>
          <w:lang w:val="en-US"/>
        </w:rPr>
        <w:t>safe</w:t>
      </w:r>
      <w:r w:rsidRPr="00062DE3">
        <w:rPr>
          <w:vertAlign w:val="subscript"/>
        </w:rPr>
        <w:sym w:font="Symbol" w:char="F067"/>
      </w:r>
      <w:r w:rsidRPr="00062DE3">
        <w:rPr>
          <w:vertAlign w:val="subscript"/>
        </w:rPr>
        <w:sym w:font="Symbol" w:char="F044"/>
      </w:r>
      <w:r w:rsidRPr="00062DE3">
        <w:rPr>
          <w:lang w:val="en-US"/>
        </w:rPr>
        <w:t> </w:t>
      </w:r>
      <w:r w:rsidRPr="00062DE3">
        <w:rPr>
          <w:b/>
          <w:lang w:val="en-US"/>
        </w:rPr>
        <w:t>S</w:t>
      </w:r>
      <w:r w:rsidRPr="00062DE3">
        <w:rPr>
          <w:lang w:val="en-US"/>
        </w:rPr>
        <w:t> </w:t>
      </w:r>
      <w:r w:rsidRPr="00062DE3">
        <w:rPr>
          <w:b/>
          <w:i/>
          <w:lang w:val="en-US"/>
        </w:rPr>
        <w:t>after</w:t>
      </w:r>
      <w:r w:rsidRPr="00062DE3">
        <w:rPr>
          <w:lang w:val="en-US"/>
        </w:rPr>
        <w:t> </w:t>
      </w:r>
      <w:r w:rsidRPr="00062DE3">
        <w:sym w:font="Symbol" w:char="F073"/>
      </w:r>
      <w:r w:rsidRPr="00062DE3">
        <w:rPr>
          <w:szCs w:val="28"/>
          <w:lang w:val="en-US"/>
        </w:rPr>
        <w:t>,</w:t>
      </w:r>
    </w:p>
    <w:p w:rsidR="00441192" w:rsidRPr="00062DE3" w:rsidRDefault="00441192" w:rsidP="00B46AB7">
      <w:pPr>
        <w:rPr>
          <w:szCs w:val="28"/>
          <w:lang w:val="en-US"/>
        </w:rPr>
      </w:pPr>
      <w:r w:rsidRPr="00062DE3">
        <w:rPr>
          <w:szCs w:val="28"/>
        </w:rPr>
        <w:sym w:font="Symbol" w:char="F024"/>
      </w:r>
      <w:r w:rsidR="001B4471" w:rsidRPr="00062DE3">
        <w:rPr>
          <w:szCs w:val="28"/>
          <w:lang w:val="en-US"/>
        </w:rPr>
        <w:t>P</w:t>
      </w:r>
      <w:r w:rsidRPr="00062DE3">
        <w:rPr>
          <w:szCs w:val="28"/>
        </w:rPr>
        <w:sym w:font="Symbol" w:char="F0CE"/>
      </w:r>
      <w:r w:rsidRPr="00062DE3">
        <w:rPr>
          <w:b/>
          <w:szCs w:val="28"/>
          <w:lang w:val="en-US"/>
        </w:rPr>
        <w:t>R</w:t>
      </w:r>
      <w:r w:rsidRPr="00062DE3">
        <w:rPr>
          <w:szCs w:val="28"/>
        </w:rPr>
        <w:sym w:font="Symbol" w:char="F0C8"/>
      </w:r>
      <w:r w:rsidRPr="00062DE3">
        <w:rPr>
          <w:b/>
          <w:szCs w:val="28"/>
          <w:lang w:val="en-US"/>
        </w:rPr>
        <w:t>Q</w:t>
      </w:r>
      <w:r w:rsidRPr="00062DE3">
        <w:rPr>
          <w:szCs w:val="28"/>
          <w:lang w:val="en-US"/>
        </w:rPr>
        <w:t xml:space="preserve"> </w:t>
      </w:r>
      <w:r w:rsidR="001B4471" w:rsidRPr="00062DE3">
        <w:rPr>
          <w:lang w:val="en-US"/>
        </w:rPr>
        <w:t>P</w:t>
      </w:r>
      <w:r w:rsidRPr="00062DE3">
        <w:rPr>
          <w:lang w:val="en-US"/>
        </w:rPr>
        <w:t> </w:t>
      </w:r>
      <w:r w:rsidRPr="00062DE3">
        <w:rPr>
          <w:b/>
          <w:i/>
          <w:lang w:val="en-US"/>
        </w:rPr>
        <w:t>safe</w:t>
      </w:r>
      <w:r w:rsidRPr="00062DE3">
        <w:rPr>
          <w:vertAlign w:val="subscript"/>
        </w:rPr>
        <w:sym w:font="Symbol" w:char="F067"/>
      </w:r>
      <w:r w:rsidRPr="00062DE3">
        <w:rPr>
          <w:vertAlign w:val="subscript"/>
        </w:rPr>
        <w:sym w:font="Symbol" w:char="F044"/>
      </w:r>
      <w:r w:rsidRPr="00062DE3">
        <w:rPr>
          <w:lang w:val="en-US"/>
        </w:rPr>
        <w:t> </w:t>
      </w:r>
      <w:r w:rsidRPr="00062DE3">
        <w:rPr>
          <w:b/>
          <w:lang w:val="en-US"/>
        </w:rPr>
        <w:t>S</w:t>
      </w:r>
      <w:r w:rsidRPr="00062DE3">
        <w:rPr>
          <w:lang w:val="en-US"/>
        </w:rPr>
        <w:t> </w:t>
      </w:r>
      <w:r w:rsidRPr="00062DE3">
        <w:rPr>
          <w:b/>
          <w:i/>
          <w:lang w:val="en-US"/>
        </w:rPr>
        <w:t>after</w:t>
      </w:r>
      <w:r w:rsidRPr="00062DE3">
        <w:rPr>
          <w:lang w:val="en-US"/>
        </w:rPr>
        <w:t> </w:t>
      </w:r>
      <w:r w:rsidRPr="00062DE3">
        <w:sym w:font="Symbol" w:char="F073"/>
      </w:r>
      <w:r w:rsidRPr="00062DE3">
        <w:rPr>
          <w:szCs w:val="28"/>
          <w:lang w:val="en-US"/>
        </w:rPr>
        <w:t xml:space="preserve"> &amp; z</w:t>
      </w:r>
      <w:r w:rsidRPr="00062DE3">
        <w:rPr>
          <w:szCs w:val="28"/>
        </w:rPr>
        <w:sym w:font="Symbol" w:char="F0CE"/>
      </w:r>
      <w:r w:rsidR="001B4471" w:rsidRPr="00062DE3">
        <w:rPr>
          <w:szCs w:val="28"/>
          <w:lang w:val="en-US"/>
        </w:rPr>
        <w:t>P</w:t>
      </w:r>
      <w:r w:rsidRPr="00062DE3">
        <w:rPr>
          <w:szCs w:val="28"/>
          <w:lang w:val="en-US"/>
        </w:rPr>
        <w:t xml:space="preserve"> &amp; </w:t>
      </w:r>
      <w:r w:rsidRPr="00062DE3">
        <w:rPr>
          <w:szCs w:val="28"/>
        </w:rPr>
        <w:sym w:font="Symbol" w:char="F073"/>
      </w:r>
      <w:r w:rsidRPr="00062DE3">
        <w:rPr>
          <w:szCs w:val="28"/>
        </w:rPr>
        <w:sym w:font="Symbol" w:char="F0D7"/>
      </w:r>
      <w:r w:rsidR="008572A2" w:rsidRPr="00062DE3">
        <w:rPr>
          <w:szCs w:val="28"/>
          <w:lang w:val="en-US"/>
        </w:rPr>
        <w:t>&lt;</w:t>
      </w:r>
      <w:r w:rsidRPr="00062DE3">
        <w:rPr>
          <w:szCs w:val="28"/>
          <w:lang w:val="en-US"/>
        </w:rPr>
        <w:t>z</w:t>
      </w:r>
      <w:r w:rsidR="008572A2" w:rsidRPr="00062DE3">
        <w:rPr>
          <w:szCs w:val="28"/>
          <w:lang w:val="en-US"/>
        </w:rPr>
        <w:t>&gt;</w:t>
      </w:r>
      <w:r w:rsidRPr="00062DE3">
        <w:rPr>
          <w:szCs w:val="28"/>
        </w:rPr>
        <w:sym w:font="Symbol" w:char="F0CE"/>
      </w:r>
      <w:r w:rsidRPr="00062DE3">
        <w:rPr>
          <w:b/>
          <w:lang w:val="en-US"/>
        </w:rPr>
        <w:t>S</w:t>
      </w:r>
      <w:r w:rsidR="001B4471" w:rsidRPr="00062DE3">
        <w:rPr>
          <w:b/>
          <w:lang w:val="en-US"/>
        </w:rPr>
        <w:t xml:space="preserve"> </w:t>
      </w:r>
      <w:r w:rsidRPr="00062DE3">
        <w:rPr>
          <w:szCs w:val="28"/>
        </w:rPr>
        <w:sym w:font="Symbol" w:char="F0DE"/>
      </w:r>
      <w:r w:rsidRPr="00062DE3">
        <w:rPr>
          <w:szCs w:val="28"/>
          <w:lang w:val="en-US"/>
        </w:rPr>
        <w:t xml:space="preserve"> </w:t>
      </w:r>
      <w:r w:rsidRPr="00062DE3">
        <w:rPr>
          <w:szCs w:val="28"/>
        </w:rPr>
        <w:sym w:font="Symbol" w:char="F024"/>
      </w:r>
      <w:r w:rsidRPr="00062DE3">
        <w:rPr>
          <w:szCs w:val="28"/>
          <w:lang w:val="en-US"/>
        </w:rPr>
        <w:t>P</w:t>
      </w:r>
      <w:r w:rsidR="001B4471" w:rsidRPr="00062DE3">
        <w:rPr>
          <w:szCs w:val="28"/>
          <w:lang w:val="en-US"/>
        </w:rPr>
        <w:t>`</w:t>
      </w:r>
      <w:r w:rsidRPr="00062DE3">
        <w:rPr>
          <w:szCs w:val="28"/>
        </w:rPr>
        <w:sym w:font="Symbol" w:char="F0CE"/>
      </w:r>
      <w:r w:rsidRPr="00062DE3">
        <w:rPr>
          <w:b/>
          <w:szCs w:val="28"/>
          <w:lang w:val="en-US"/>
        </w:rPr>
        <w:t>R</w:t>
      </w:r>
      <w:r w:rsidRPr="00062DE3">
        <w:rPr>
          <w:szCs w:val="28"/>
        </w:rPr>
        <w:sym w:font="Symbol" w:char="F0C8"/>
      </w:r>
      <w:r w:rsidRPr="00062DE3">
        <w:rPr>
          <w:b/>
          <w:szCs w:val="28"/>
          <w:lang w:val="en-US"/>
        </w:rPr>
        <w:t>Q</w:t>
      </w:r>
      <w:r w:rsidRPr="00062DE3">
        <w:rPr>
          <w:szCs w:val="28"/>
          <w:lang w:val="en-US"/>
        </w:rPr>
        <w:t xml:space="preserve"> z</w:t>
      </w:r>
      <w:r w:rsidRPr="00062DE3">
        <w:rPr>
          <w:szCs w:val="28"/>
        </w:rPr>
        <w:sym w:font="Symbol" w:char="F0CE"/>
      </w:r>
      <w:r w:rsidRPr="00062DE3">
        <w:rPr>
          <w:szCs w:val="28"/>
          <w:lang w:val="en-US"/>
        </w:rPr>
        <w:t>P</w:t>
      </w:r>
      <w:r w:rsidR="001B4471" w:rsidRPr="00062DE3">
        <w:rPr>
          <w:szCs w:val="28"/>
          <w:lang w:val="en-US"/>
        </w:rPr>
        <w:t>`</w:t>
      </w:r>
      <w:r w:rsidRPr="00062DE3">
        <w:rPr>
          <w:szCs w:val="28"/>
          <w:lang w:val="en-US"/>
        </w:rPr>
        <w:t xml:space="preserve"> &amp; P</w:t>
      </w:r>
      <w:r w:rsidR="001B4471" w:rsidRPr="00062DE3">
        <w:rPr>
          <w:szCs w:val="28"/>
          <w:lang w:val="en-US"/>
        </w:rPr>
        <w:t>`</w:t>
      </w:r>
      <w:r w:rsidRPr="00062DE3">
        <w:rPr>
          <w:szCs w:val="28"/>
          <w:lang w:val="en-US"/>
        </w:rPr>
        <w:t> </w:t>
      </w:r>
      <w:r w:rsidRPr="00062DE3">
        <w:rPr>
          <w:b/>
          <w:i/>
          <w:szCs w:val="28"/>
          <w:lang w:val="en-US"/>
        </w:rPr>
        <w:t>safe by</w:t>
      </w:r>
      <w:r w:rsidRPr="00062DE3">
        <w:rPr>
          <w:lang w:val="en-US"/>
        </w:rPr>
        <w:t> </w:t>
      </w:r>
      <w:r w:rsidRPr="00062DE3">
        <w:rPr>
          <w:b/>
          <w:lang w:val="en-US"/>
        </w:rPr>
        <w:t>S</w:t>
      </w:r>
      <w:r w:rsidRPr="00062DE3">
        <w:rPr>
          <w:lang w:val="en-US"/>
        </w:rPr>
        <w:t> </w:t>
      </w:r>
      <w:r w:rsidRPr="00062DE3">
        <w:rPr>
          <w:b/>
          <w:i/>
          <w:szCs w:val="28"/>
          <w:lang w:val="en-US"/>
        </w:rPr>
        <w:t>after</w:t>
      </w:r>
      <w:r w:rsidRPr="00062DE3">
        <w:rPr>
          <w:lang w:val="en-US"/>
        </w:rPr>
        <w:t> </w:t>
      </w:r>
      <w:r w:rsidRPr="00062DE3">
        <w:rPr>
          <w:szCs w:val="28"/>
        </w:rPr>
        <w:sym w:font="Symbol" w:char="F073"/>
      </w:r>
      <w:r w:rsidRPr="00062DE3">
        <w:rPr>
          <w:szCs w:val="28"/>
          <w:lang w:val="en-US"/>
        </w:rPr>
        <w:t>,</w:t>
      </w:r>
    </w:p>
    <w:p w:rsidR="00441192" w:rsidRPr="00062DE3" w:rsidRDefault="00441192" w:rsidP="00B46AB7">
      <w:pPr>
        <w:rPr>
          <w:szCs w:val="28"/>
          <w:lang w:val="en-US"/>
        </w:rPr>
      </w:pPr>
      <w:r w:rsidRPr="00062DE3">
        <w:rPr>
          <w:szCs w:val="28"/>
          <w:lang w:val="en-US"/>
        </w:rPr>
        <w:t>Q </w:t>
      </w:r>
      <w:r w:rsidRPr="00062DE3">
        <w:rPr>
          <w:b/>
          <w:i/>
          <w:szCs w:val="28"/>
          <w:lang w:val="en-US"/>
        </w:rPr>
        <w:t>safe by</w:t>
      </w:r>
      <w:r w:rsidRPr="00062DE3">
        <w:rPr>
          <w:lang w:val="en-US"/>
        </w:rPr>
        <w:t> </w:t>
      </w:r>
      <w:r w:rsidRPr="00062DE3">
        <w:rPr>
          <w:b/>
          <w:lang w:val="en-US"/>
        </w:rPr>
        <w:t>S</w:t>
      </w:r>
      <w:r w:rsidRPr="00062DE3">
        <w:rPr>
          <w:lang w:val="en-US"/>
        </w:rPr>
        <w:t> </w:t>
      </w:r>
      <w:r w:rsidRPr="00062DE3">
        <w:rPr>
          <w:b/>
          <w:i/>
          <w:szCs w:val="28"/>
          <w:lang w:val="en-US"/>
        </w:rPr>
        <w:t>after</w:t>
      </w:r>
      <w:r w:rsidRPr="00062DE3">
        <w:rPr>
          <w:lang w:val="en-US"/>
        </w:rPr>
        <w:t> </w:t>
      </w:r>
      <w:r w:rsidRPr="00062DE3">
        <w:rPr>
          <w:szCs w:val="28"/>
        </w:rPr>
        <w:sym w:font="Symbol" w:char="F073"/>
      </w:r>
      <w:r w:rsidRPr="00062DE3">
        <w:rPr>
          <w:szCs w:val="28"/>
          <w:lang w:val="en-US"/>
        </w:rPr>
        <w:t xml:space="preserve"> </w:t>
      </w:r>
      <w:r w:rsidRPr="00062DE3">
        <w:rPr>
          <w:szCs w:val="28"/>
        </w:rPr>
        <w:sym w:font="Symbol" w:char="F0DE"/>
      </w:r>
      <w:r w:rsidRPr="00062DE3">
        <w:rPr>
          <w:szCs w:val="28"/>
          <w:lang w:val="en-US"/>
        </w:rPr>
        <w:t xml:space="preserve"> </w:t>
      </w:r>
      <w:r w:rsidRPr="00062DE3">
        <w:rPr>
          <w:lang w:val="en-US"/>
        </w:rPr>
        <w:t>Q </w:t>
      </w:r>
      <w:r w:rsidRPr="00062DE3">
        <w:rPr>
          <w:b/>
          <w:i/>
          <w:lang w:val="en-US"/>
        </w:rPr>
        <w:t>safe</w:t>
      </w:r>
      <w:r w:rsidRPr="00062DE3">
        <w:rPr>
          <w:vertAlign w:val="subscript"/>
        </w:rPr>
        <w:sym w:font="Symbol" w:char="F067"/>
      </w:r>
      <w:r w:rsidRPr="00062DE3">
        <w:rPr>
          <w:vertAlign w:val="subscript"/>
        </w:rPr>
        <w:sym w:font="Symbol" w:char="F044"/>
      </w:r>
      <w:r w:rsidRPr="00062DE3">
        <w:rPr>
          <w:lang w:val="en-US"/>
        </w:rPr>
        <w:t> </w:t>
      </w:r>
      <w:r w:rsidRPr="00062DE3">
        <w:rPr>
          <w:b/>
          <w:lang w:val="en-US"/>
        </w:rPr>
        <w:t>S</w:t>
      </w:r>
      <w:r w:rsidRPr="00062DE3">
        <w:rPr>
          <w:lang w:val="en-US"/>
        </w:rPr>
        <w:t> </w:t>
      </w:r>
      <w:r w:rsidRPr="00062DE3">
        <w:rPr>
          <w:b/>
          <w:i/>
          <w:lang w:val="en-US"/>
        </w:rPr>
        <w:t>after</w:t>
      </w:r>
      <w:r w:rsidRPr="00062DE3">
        <w:rPr>
          <w:lang w:val="en-US"/>
        </w:rPr>
        <w:t> </w:t>
      </w:r>
      <w:r w:rsidRPr="00062DE3">
        <w:sym w:font="Symbol" w:char="F073"/>
      </w:r>
      <w:r w:rsidRPr="00062DE3">
        <w:rPr>
          <w:szCs w:val="28"/>
          <w:lang w:val="en-US"/>
        </w:rPr>
        <w:t xml:space="preserve"> &amp; </w:t>
      </w:r>
      <w:r w:rsidRPr="00062DE3">
        <w:rPr>
          <w:szCs w:val="28"/>
        </w:rPr>
        <w:sym w:font="Symbol" w:char="F024"/>
      </w:r>
      <w:r w:rsidRPr="00062DE3">
        <w:rPr>
          <w:szCs w:val="28"/>
          <w:lang w:val="en-US"/>
        </w:rPr>
        <w:t>v</w:t>
      </w:r>
      <w:r w:rsidRPr="00062DE3">
        <w:rPr>
          <w:szCs w:val="28"/>
        </w:rPr>
        <w:sym w:font="Symbol" w:char="F0CE"/>
      </w:r>
      <w:r w:rsidRPr="00062DE3">
        <w:rPr>
          <w:szCs w:val="28"/>
          <w:lang w:val="en-US"/>
        </w:rPr>
        <w:t xml:space="preserve">Q </w:t>
      </w:r>
      <w:r w:rsidRPr="00062DE3">
        <w:rPr>
          <w:szCs w:val="28"/>
        </w:rPr>
        <w:sym w:font="Symbol" w:char="F073"/>
      </w:r>
      <w:r w:rsidRPr="00062DE3">
        <w:rPr>
          <w:szCs w:val="28"/>
        </w:rPr>
        <w:sym w:font="Symbol" w:char="F0D7"/>
      </w:r>
      <w:r w:rsidR="008572A2" w:rsidRPr="00062DE3">
        <w:rPr>
          <w:szCs w:val="28"/>
          <w:lang w:val="en-US"/>
        </w:rPr>
        <w:t>&lt;</w:t>
      </w:r>
      <w:r w:rsidRPr="00062DE3">
        <w:rPr>
          <w:szCs w:val="28"/>
          <w:lang w:val="en-US"/>
        </w:rPr>
        <w:t>v</w:t>
      </w:r>
      <w:r w:rsidR="008572A2" w:rsidRPr="00062DE3">
        <w:rPr>
          <w:szCs w:val="28"/>
          <w:lang w:val="en-US"/>
        </w:rPr>
        <w:t>&gt;</w:t>
      </w:r>
      <w:r w:rsidRPr="00062DE3">
        <w:rPr>
          <w:szCs w:val="28"/>
        </w:rPr>
        <w:sym w:font="Symbol" w:char="F0CE"/>
      </w:r>
      <w:r w:rsidRPr="00062DE3">
        <w:rPr>
          <w:b/>
          <w:lang w:val="en-US"/>
        </w:rPr>
        <w:t>S</w:t>
      </w:r>
      <w:r w:rsidRPr="00062DE3">
        <w:rPr>
          <w:szCs w:val="28"/>
          <w:lang w:val="en-US"/>
        </w:rPr>
        <w:t>.</w:t>
      </w:r>
    </w:p>
    <w:p w:rsidR="00441192" w:rsidRPr="00062DE3" w:rsidRDefault="00441192" w:rsidP="00B46AB7">
      <w:r w:rsidRPr="00062DE3">
        <w:lastRenderedPageBreak/>
        <w:t xml:space="preserve">Безопасность кнопок определяет безопасность наблюдений. </w:t>
      </w:r>
      <w:r w:rsidRPr="00062DE3">
        <w:rPr>
          <w:b/>
        </w:rPr>
        <w:t>R</w:t>
      </w:r>
      <w:r w:rsidRPr="00062DE3">
        <w:t>-отказ R безопасен, если после трассы безопасна кнопка R. Действие z безопасно, если оно разрешается некоторой кнопкой, безопасной после трассы:</w:t>
      </w:r>
    </w:p>
    <w:p w:rsidR="00441192" w:rsidRPr="00062DE3" w:rsidRDefault="00441192" w:rsidP="00B46AB7">
      <w:pPr>
        <w:rPr>
          <w:lang w:val="en-US"/>
        </w:rPr>
      </w:pPr>
      <w:r w:rsidRPr="00062DE3">
        <w:rPr>
          <w:szCs w:val="28"/>
          <w:lang w:val="en-US"/>
        </w:rPr>
        <w:t>z</w:t>
      </w:r>
      <w:r w:rsidRPr="00062DE3">
        <w:rPr>
          <w:lang w:val="en-US"/>
        </w:rPr>
        <w:t> </w:t>
      </w:r>
      <w:r w:rsidRPr="00062DE3">
        <w:rPr>
          <w:b/>
          <w:i/>
          <w:szCs w:val="28"/>
          <w:lang w:val="en-US"/>
        </w:rPr>
        <w:t>safe in</w:t>
      </w:r>
      <w:r w:rsidRPr="00062DE3">
        <w:rPr>
          <w:lang w:val="en-US"/>
        </w:rPr>
        <w:t> </w:t>
      </w:r>
      <w:r w:rsidRPr="00062DE3">
        <w:rPr>
          <w:b/>
          <w:lang w:val="en-US"/>
        </w:rPr>
        <w:t>I</w:t>
      </w:r>
      <w:r w:rsidRPr="00062DE3">
        <w:rPr>
          <w:lang w:val="en-US"/>
        </w:rPr>
        <w:t> </w:t>
      </w:r>
      <w:r w:rsidRPr="00062DE3">
        <w:rPr>
          <w:b/>
          <w:i/>
          <w:szCs w:val="28"/>
          <w:lang w:val="en-US"/>
        </w:rPr>
        <w:t>after</w:t>
      </w:r>
      <w:r w:rsidRPr="00062DE3">
        <w:rPr>
          <w:lang w:val="en-US"/>
        </w:rPr>
        <w:t> </w:t>
      </w:r>
      <w:r w:rsidRPr="00062DE3">
        <w:rPr>
          <w:szCs w:val="28"/>
        </w:rPr>
        <w:sym w:font="Symbol" w:char="F073"/>
      </w:r>
      <w:r w:rsidRPr="00062DE3">
        <w:rPr>
          <w:szCs w:val="28"/>
          <w:lang w:val="en-US"/>
        </w:rPr>
        <w:t xml:space="preserve"> </w:t>
      </w:r>
      <w:r w:rsidR="001B4471" w:rsidRPr="00062DE3">
        <w:rPr>
          <w:lang w:val="en-US"/>
        </w:rPr>
        <w:t>=</w:t>
      </w:r>
      <w:r w:rsidR="001B4471" w:rsidRPr="00062DE3">
        <w:rPr>
          <w:b/>
          <w:vertAlign w:val="subscript"/>
          <w:lang w:val="en-US"/>
        </w:rPr>
        <w:t>def</w:t>
      </w:r>
      <w:r w:rsidRPr="00062DE3">
        <w:rPr>
          <w:szCs w:val="28"/>
          <w:lang w:val="en-US"/>
        </w:rPr>
        <w:t xml:space="preserve"> </w:t>
      </w:r>
      <w:r w:rsidRPr="00062DE3">
        <w:rPr>
          <w:szCs w:val="28"/>
        </w:rPr>
        <w:sym w:font="Symbol" w:char="F024"/>
      </w:r>
      <w:r w:rsidRPr="00062DE3">
        <w:rPr>
          <w:szCs w:val="28"/>
          <w:lang w:val="en-US"/>
        </w:rPr>
        <w:t>P</w:t>
      </w:r>
      <w:r w:rsidRPr="00062DE3">
        <w:rPr>
          <w:szCs w:val="28"/>
        </w:rPr>
        <w:sym w:font="Symbol" w:char="F0CE"/>
      </w:r>
      <w:r w:rsidRPr="00062DE3">
        <w:rPr>
          <w:b/>
          <w:szCs w:val="28"/>
          <w:lang w:val="en-US"/>
        </w:rPr>
        <w:t>R</w:t>
      </w:r>
      <w:r w:rsidRPr="00062DE3">
        <w:rPr>
          <w:szCs w:val="28"/>
        </w:rPr>
        <w:sym w:font="Symbol" w:char="F0C8"/>
      </w:r>
      <w:r w:rsidRPr="00062DE3">
        <w:rPr>
          <w:b/>
          <w:szCs w:val="28"/>
          <w:lang w:val="en-US"/>
        </w:rPr>
        <w:t>Q</w:t>
      </w:r>
      <w:r w:rsidRPr="00062DE3">
        <w:rPr>
          <w:szCs w:val="28"/>
          <w:lang w:val="en-US"/>
        </w:rPr>
        <w:t xml:space="preserve"> z</w:t>
      </w:r>
      <w:r w:rsidRPr="00062DE3">
        <w:rPr>
          <w:szCs w:val="28"/>
        </w:rPr>
        <w:sym w:font="Symbol" w:char="F0CE"/>
      </w:r>
      <w:r w:rsidRPr="00062DE3">
        <w:rPr>
          <w:szCs w:val="28"/>
          <w:lang w:val="en-US"/>
        </w:rPr>
        <w:t>P &amp; P </w:t>
      </w:r>
      <w:r w:rsidRPr="00062DE3">
        <w:rPr>
          <w:b/>
          <w:i/>
          <w:szCs w:val="28"/>
          <w:lang w:val="en-US"/>
        </w:rPr>
        <w:t>safe in</w:t>
      </w:r>
      <w:r w:rsidRPr="00062DE3">
        <w:rPr>
          <w:lang w:val="en-US"/>
        </w:rPr>
        <w:t> </w:t>
      </w:r>
      <w:r w:rsidRPr="00062DE3">
        <w:rPr>
          <w:b/>
          <w:lang w:val="en-US"/>
        </w:rPr>
        <w:t>I</w:t>
      </w:r>
      <w:r w:rsidRPr="00062DE3">
        <w:rPr>
          <w:lang w:val="en-US"/>
        </w:rPr>
        <w:t> </w:t>
      </w:r>
      <w:r w:rsidRPr="00062DE3">
        <w:rPr>
          <w:b/>
          <w:i/>
          <w:szCs w:val="28"/>
          <w:lang w:val="en-US"/>
        </w:rPr>
        <w:t>after</w:t>
      </w:r>
      <w:r w:rsidRPr="00062DE3">
        <w:rPr>
          <w:lang w:val="en-US"/>
        </w:rPr>
        <w:t> </w:t>
      </w:r>
      <w:r w:rsidRPr="00062DE3">
        <w:rPr>
          <w:szCs w:val="28"/>
        </w:rPr>
        <w:sym w:font="Symbol" w:char="F073"/>
      </w:r>
      <w:r w:rsidRPr="00062DE3">
        <w:rPr>
          <w:lang w:val="en-US"/>
        </w:rPr>
        <w:t xml:space="preserve">. </w:t>
      </w:r>
    </w:p>
    <w:p w:rsidR="00441192" w:rsidRPr="00062DE3" w:rsidRDefault="00441192" w:rsidP="00B46AB7">
      <w:pPr>
        <w:rPr>
          <w:lang w:val="en-US"/>
        </w:rPr>
      </w:pPr>
      <w:r w:rsidRPr="00062DE3">
        <w:rPr>
          <w:szCs w:val="28"/>
          <w:lang w:val="en-US"/>
        </w:rPr>
        <w:t>z</w:t>
      </w:r>
      <w:r w:rsidRPr="00062DE3">
        <w:rPr>
          <w:lang w:val="en-US"/>
        </w:rPr>
        <w:t> </w:t>
      </w:r>
      <w:r w:rsidRPr="00062DE3">
        <w:rPr>
          <w:b/>
          <w:i/>
          <w:szCs w:val="28"/>
          <w:lang w:val="en-US"/>
        </w:rPr>
        <w:t>safe by</w:t>
      </w:r>
      <w:r w:rsidRPr="00062DE3">
        <w:rPr>
          <w:lang w:val="en-US"/>
        </w:rPr>
        <w:t> </w:t>
      </w:r>
      <w:r w:rsidRPr="00062DE3">
        <w:rPr>
          <w:b/>
          <w:lang w:val="en-US"/>
        </w:rPr>
        <w:t>S</w:t>
      </w:r>
      <w:r w:rsidRPr="00062DE3">
        <w:rPr>
          <w:lang w:val="en-US"/>
        </w:rPr>
        <w:t> </w:t>
      </w:r>
      <w:r w:rsidRPr="00062DE3">
        <w:rPr>
          <w:b/>
          <w:i/>
          <w:szCs w:val="28"/>
          <w:lang w:val="en-US"/>
        </w:rPr>
        <w:t>after</w:t>
      </w:r>
      <w:r w:rsidRPr="00062DE3">
        <w:rPr>
          <w:lang w:val="en-US"/>
        </w:rPr>
        <w:t> </w:t>
      </w:r>
      <w:r w:rsidRPr="00062DE3">
        <w:rPr>
          <w:szCs w:val="28"/>
        </w:rPr>
        <w:sym w:font="Symbol" w:char="F073"/>
      </w:r>
      <w:r w:rsidRPr="00062DE3">
        <w:rPr>
          <w:szCs w:val="28"/>
          <w:lang w:val="en-US"/>
        </w:rPr>
        <w:t xml:space="preserve"> </w:t>
      </w:r>
      <w:r w:rsidR="001B4471" w:rsidRPr="00062DE3">
        <w:rPr>
          <w:lang w:val="en-US"/>
        </w:rPr>
        <w:t>=</w:t>
      </w:r>
      <w:r w:rsidR="001B4471" w:rsidRPr="00062DE3">
        <w:rPr>
          <w:b/>
          <w:vertAlign w:val="subscript"/>
          <w:lang w:val="en-US"/>
        </w:rPr>
        <w:t>def</w:t>
      </w:r>
      <w:r w:rsidRPr="00062DE3">
        <w:rPr>
          <w:szCs w:val="28"/>
          <w:lang w:val="en-US"/>
        </w:rPr>
        <w:t xml:space="preserve"> </w:t>
      </w:r>
      <w:r w:rsidRPr="00062DE3">
        <w:rPr>
          <w:szCs w:val="28"/>
        </w:rPr>
        <w:sym w:font="Symbol" w:char="F024"/>
      </w:r>
      <w:r w:rsidRPr="00062DE3">
        <w:rPr>
          <w:szCs w:val="28"/>
          <w:lang w:val="en-US"/>
        </w:rPr>
        <w:t>P</w:t>
      </w:r>
      <w:r w:rsidRPr="00062DE3">
        <w:rPr>
          <w:szCs w:val="28"/>
        </w:rPr>
        <w:sym w:font="Symbol" w:char="F0CE"/>
      </w:r>
      <w:r w:rsidRPr="00062DE3">
        <w:rPr>
          <w:b/>
          <w:szCs w:val="28"/>
          <w:lang w:val="en-US"/>
        </w:rPr>
        <w:t>R</w:t>
      </w:r>
      <w:r w:rsidRPr="00062DE3">
        <w:rPr>
          <w:szCs w:val="28"/>
        </w:rPr>
        <w:sym w:font="Symbol" w:char="F0C8"/>
      </w:r>
      <w:r w:rsidRPr="00062DE3">
        <w:rPr>
          <w:b/>
          <w:szCs w:val="28"/>
          <w:lang w:val="en-US"/>
        </w:rPr>
        <w:t>Q</w:t>
      </w:r>
      <w:r w:rsidRPr="00062DE3">
        <w:rPr>
          <w:szCs w:val="28"/>
          <w:lang w:val="en-US"/>
        </w:rPr>
        <w:t xml:space="preserve"> z</w:t>
      </w:r>
      <w:r w:rsidRPr="00062DE3">
        <w:rPr>
          <w:szCs w:val="28"/>
        </w:rPr>
        <w:sym w:font="Symbol" w:char="F0CE"/>
      </w:r>
      <w:r w:rsidRPr="00062DE3">
        <w:rPr>
          <w:szCs w:val="28"/>
          <w:lang w:val="en-US"/>
        </w:rPr>
        <w:t>P &amp; P </w:t>
      </w:r>
      <w:r w:rsidRPr="00062DE3">
        <w:rPr>
          <w:b/>
          <w:i/>
          <w:szCs w:val="28"/>
          <w:lang w:val="en-US"/>
        </w:rPr>
        <w:t>safe by</w:t>
      </w:r>
      <w:r w:rsidRPr="00062DE3">
        <w:rPr>
          <w:lang w:val="en-US"/>
        </w:rPr>
        <w:t> </w:t>
      </w:r>
      <w:r w:rsidRPr="00062DE3">
        <w:rPr>
          <w:b/>
          <w:lang w:val="en-US"/>
        </w:rPr>
        <w:t>S</w:t>
      </w:r>
      <w:r w:rsidRPr="00062DE3">
        <w:rPr>
          <w:lang w:val="en-US"/>
        </w:rPr>
        <w:t> </w:t>
      </w:r>
      <w:r w:rsidRPr="00062DE3">
        <w:rPr>
          <w:b/>
          <w:i/>
          <w:szCs w:val="28"/>
          <w:lang w:val="en-US"/>
        </w:rPr>
        <w:t>after</w:t>
      </w:r>
      <w:r w:rsidRPr="00062DE3">
        <w:rPr>
          <w:lang w:val="en-US"/>
        </w:rPr>
        <w:t> </w:t>
      </w:r>
      <w:r w:rsidRPr="00062DE3">
        <w:rPr>
          <w:szCs w:val="28"/>
        </w:rPr>
        <w:sym w:font="Symbol" w:char="F073"/>
      </w:r>
      <w:r w:rsidRPr="00062DE3">
        <w:rPr>
          <w:lang w:val="en-US"/>
        </w:rPr>
        <w:t xml:space="preserve">. </w:t>
      </w:r>
    </w:p>
    <w:p w:rsidR="00441192" w:rsidRPr="00062DE3" w:rsidRDefault="00441192" w:rsidP="00B46AB7">
      <w:r w:rsidRPr="00062DE3">
        <w:t xml:space="preserve">Теперь мы можем определить </w:t>
      </w:r>
      <w:r w:rsidRPr="00062DE3">
        <w:rPr>
          <w:i/>
        </w:rPr>
        <w:t xml:space="preserve">безопасные </w:t>
      </w:r>
      <w:r w:rsidRPr="00062DE3">
        <w:rPr>
          <w:b/>
        </w:rPr>
        <w:t>R</w:t>
      </w:r>
      <w:r w:rsidRPr="00062DE3">
        <w:t>-</w:t>
      </w:r>
      <w:r w:rsidRPr="00062DE3">
        <w:rPr>
          <w:i/>
        </w:rPr>
        <w:t>трассы</w:t>
      </w:r>
      <w:r w:rsidRPr="00062DE3">
        <w:t xml:space="preserve">. </w:t>
      </w:r>
      <w:r w:rsidRPr="00062DE3">
        <w:rPr>
          <w:b/>
        </w:rPr>
        <w:t>R</w:t>
      </w:r>
      <w:r w:rsidRPr="00062DE3">
        <w:t xml:space="preserve">-трасса </w:t>
      </w:r>
      <w:r w:rsidRPr="00062DE3">
        <w:sym w:font="Symbol" w:char="F073"/>
      </w:r>
      <w:r w:rsidRPr="00062DE3">
        <w:t xml:space="preserve"> безопасна, если эта трасса есть в модели и 1) модель не разрушается с самого начала (сразу после включения машины ещё до нажатия первой кнопки), то есть в ней нет трассы </w:t>
      </w:r>
      <w:r w:rsidR="001B4471" w:rsidRPr="00062DE3">
        <w:t>&lt;</w:t>
      </w:r>
      <w:r w:rsidRPr="00062DE3">
        <w:sym w:font="Symbol" w:char="F067"/>
      </w:r>
      <w:r w:rsidR="001B4471" w:rsidRPr="00062DE3">
        <w:t>&gt;</w:t>
      </w:r>
      <w:r w:rsidRPr="00062DE3">
        <w:t>, 2) каждый символ трассы безопасен после непосредственно предшествующего ему префикса трассы:</w:t>
      </w:r>
    </w:p>
    <w:p w:rsidR="00441192" w:rsidRPr="00062DE3" w:rsidRDefault="001B4471" w:rsidP="00B46AB7">
      <w:pPr>
        <w:rPr>
          <w:lang w:val="en-US"/>
        </w:rPr>
      </w:pPr>
      <w:r w:rsidRPr="00062DE3">
        <w:rPr>
          <w:lang w:val="en-US"/>
        </w:rPr>
        <w:t>&lt;</w:t>
      </w:r>
      <w:r w:rsidR="00441192" w:rsidRPr="00062DE3">
        <w:sym w:font="Symbol" w:char="F067"/>
      </w:r>
      <w:r w:rsidRPr="00062DE3">
        <w:rPr>
          <w:lang w:val="en-US"/>
        </w:rPr>
        <w:t>&gt;</w:t>
      </w:r>
      <w:r w:rsidR="00441192" w:rsidRPr="00062DE3">
        <w:sym w:font="Symbol" w:char="F0CF"/>
      </w:r>
      <w:r w:rsidR="00441192" w:rsidRPr="00062DE3">
        <w:rPr>
          <w:b/>
          <w:lang w:val="en-US"/>
        </w:rPr>
        <w:t>I</w:t>
      </w:r>
      <w:r w:rsidR="00441192" w:rsidRPr="00062DE3">
        <w:rPr>
          <w:lang w:val="en-US"/>
        </w:rPr>
        <w:t xml:space="preserve"> &amp; </w:t>
      </w:r>
      <w:r w:rsidR="00441192" w:rsidRPr="00062DE3">
        <w:sym w:font="Symbol" w:char="F022"/>
      </w:r>
      <w:r w:rsidR="00441192" w:rsidRPr="00062DE3">
        <w:sym w:font="Symbol" w:char="F06D"/>
      </w:r>
      <w:r w:rsidR="00441192" w:rsidRPr="00062DE3">
        <w:rPr>
          <w:lang w:val="en-US"/>
        </w:rPr>
        <w:t xml:space="preserve"> </w:t>
      </w:r>
      <w:r w:rsidR="00441192" w:rsidRPr="00062DE3">
        <w:sym w:font="Symbol" w:char="F022"/>
      </w:r>
      <w:r w:rsidR="00441192" w:rsidRPr="00062DE3">
        <w:rPr>
          <w:lang w:val="en-US"/>
        </w:rPr>
        <w:t>u (</w:t>
      </w:r>
      <w:r w:rsidR="00441192" w:rsidRPr="00062DE3">
        <w:sym w:font="Symbol" w:char="F06D"/>
      </w:r>
      <w:r w:rsidR="00441192" w:rsidRPr="00062DE3">
        <w:sym w:font="Symbol" w:char="F0D7"/>
      </w:r>
      <w:r w:rsidRPr="00062DE3">
        <w:rPr>
          <w:lang w:val="en-US"/>
        </w:rPr>
        <w:t>&lt;</w:t>
      </w:r>
      <w:r w:rsidR="00441192" w:rsidRPr="00062DE3">
        <w:rPr>
          <w:lang w:val="en-US"/>
        </w:rPr>
        <w:t>u</w:t>
      </w:r>
      <w:r w:rsidRPr="00062DE3">
        <w:rPr>
          <w:lang w:val="en-US"/>
        </w:rPr>
        <w:t>&gt;</w:t>
      </w:r>
      <w:r w:rsidR="00441192" w:rsidRPr="00062DE3">
        <w:sym w:font="Symbol" w:char="F0A3"/>
      </w:r>
      <w:r w:rsidR="00441192" w:rsidRPr="00062DE3">
        <w:sym w:font="Symbol" w:char="F073"/>
      </w:r>
      <w:r w:rsidR="00441192" w:rsidRPr="00062DE3">
        <w:rPr>
          <w:lang w:val="en-US"/>
        </w:rPr>
        <w:t xml:space="preserve"> </w:t>
      </w:r>
      <w:r w:rsidR="00441192" w:rsidRPr="00062DE3">
        <w:sym w:font="Symbol" w:char="F0DE"/>
      </w:r>
      <w:r w:rsidR="00441192" w:rsidRPr="00062DE3">
        <w:rPr>
          <w:lang w:val="en-US"/>
        </w:rPr>
        <w:t xml:space="preserve"> u </w:t>
      </w:r>
      <w:r w:rsidR="00441192" w:rsidRPr="00062DE3">
        <w:rPr>
          <w:b/>
          <w:i/>
          <w:lang w:val="en-US"/>
        </w:rPr>
        <w:t>safe</w:t>
      </w:r>
      <w:r w:rsidR="00441192" w:rsidRPr="00062DE3">
        <w:rPr>
          <w:lang w:val="en-US"/>
        </w:rPr>
        <w:t> </w:t>
      </w:r>
      <w:r w:rsidR="00441192" w:rsidRPr="00062DE3">
        <w:rPr>
          <w:b/>
          <w:i/>
          <w:lang w:val="en-US"/>
        </w:rPr>
        <w:t>in</w:t>
      </w:r>
      <w:r w:rsidR="00441192" w:rsidRPr="00062DE3">
        <w:rPr>
          <w:lang w:val="en-US"/>
        </w:rPr>
        <w:t> </w:t>
      </w:r>
      <w:r w:rsidR="00441192" w:rsidRPr="00062DE3">
        <w:rPr>
          <w:b/>
          <w:lang w:val="en-US"/>
        </w:rPr>
        <w:t>I</w:t>
      </w:r>
      <w:r w:rsidR="00441192" w:rsidRPr="00062DE3">
        <w:rPr>
          <w:lang w:val="en-US"/>
        </w:rPr>
        <w:t> </w:t>
      </w:r>
      <w:r w:rsidR="00441192" w:rsidRPr="00062DE3">
        <w:rPr>
          <w:b/>
          <w:i/>
          <w:lang w:val="en-US"/>
        </w:rPr>
        <w:t>after</w:t>
      </w:r>
      <w:r w:rsidR="00441192" w:rsidRPr="00062DE3">
        <w:rPr>
          <w:lang w:val="en-US"/>
        </w:rPr>
        <w:t> </w:t>
      </w:r>
      <w:r w:rsidR="00441192" w:rsidRPr="00062DE3">
        <w:sym w:font="Symbol" w:char="F06D"/>
      </w:r>
      <w:r w:rsidR="00441192" w:rsidRPr="00062DE3">
        <w:rPr>
          <w:lang w:val="en-US"/>
        </w:rPr>
        <w:t>),</w:t>
      </w:r>
    </w:p>
    <w:p w:rsidR="00441192" w:rsidRPr="00062DE3" w:rsidRDefault="001B4471" w:rsidP="00B46AB7">
      <w:pPr>
        <w:rPr>
          <w:lang w:val="en-US"/>
        </w:rPr>
      </w:pPr>
      <w:r w:rsidRPr="00062DE3">
        <w:rPr>
          <w:lang w:val="en-US"/>
        </w:rPr>
        <w:t>&lt;</w:t>
      </w:r>
      <w:r w:rsidR="00441192" w:rsidRPr="00062DE3">
        <w:sym w:font="Symbol" w:char="F067"/>
      </w:r>
      <w:r w:rsidRPr="00062DE3">
        <w:rPr>
          <w:lang w:val="en-US"/>
        </w:rPr>
        <w:t>&gt;</w:t>
      </w:r>
      <w:r w:rsidR="00441192" w:rsidRPr="00062DE3">
        <w:sym w:font="Symbol" w:char="F0CF"/>
      </w:r>
      <w:r w:rsidR="00441192" w:rsidRPr="00062DE3">
        <w:rPr>
          <w:b/>
          <w:lang w:val="en-US"/>
        </w:rPr>
        <w:t>S</w:t>
      </w:r>
      <w:r w:rsidR="00441192" w:rsidRPr="00062DE3">
        <w:rPr>
          <w:lang w:val="en-US"/>
        </w:rPr>
        <w:t xml:space="preserve"> &amp; </w:t>
      </w:r>
      <w:r w:rsidR="00441192" w:rsidRPr="00062DE3">
        <w:sym w:font="Symbol" w:char="F022"/>
      </w:r>
      <w:r w:rsidR="00441192" w:rsidRPr="00062DE3">
        <w:sym w:font="Symbol" w:char="F06D"/>
      </w:r>
      <w:r w:rsidR="00441192" w:rsidRPr="00062DE3">
        <w:rPr>
          <w:lang w:val="en-US"/>
        </w:rPr>
        <w:t xml:space="preserve"> </w:t>
      </w:r>
      <w:r w:rsidR="00441192" w:rsidRPr="00062DE3">
        <w:sym w:font="Symbol" w:char="F022"/>
      </w:r>
      <w:r w:rsidR="00441192" w:rsidRPr="00062DE3">
        <w:rPr>
          <w:lang w:val="en-US"/>
        </w:rPr>
        <w:t>u (</w:t>
      </w:r>
      <w:r w:rsidR="00441192" w:rsidRPr="00062DE3">
        <w:sym w:font="Symbol" w:char="F06D"/>
      </w:r>
      <w:r w:rsidR="00441192" w:rsidRPr="00062DE3">
        <w:sym w:font="Symbol" w:char="F0D7"/>
      </w:r>
      <w:r w:rsidRPr="00062DE3">
        <w:rPr>
          <w:lang w:val="en-US"/>
        </w:rPr>
        <w:t>&lt;</w:t>
      </w:r>
      <w:r w:rsidR="00441192" w:rsidRPr="00062DE3">
        <w:rPr>
          <w:lang w:val="en-US"/>
        </w:rPr>
        <w:t>u</w:t>
      </w:r>
      <w:r w:rsidRPr="00062DE3">
        <w:rPr>
          <w:lang w:val="en-US"/>
        </w:rPr>
        <w:t>&gt;</w:t>
      </w:r>
      <w:r w:rsidR="00441192" w:rsidRPr="00062DE3">
        <w:sym w:font="Symbol" w:char="F0A3"/>
      </w:r>
      <w:r w:rsidR="00441192" w:rsidRPr="00062DE3">
        <w:sym w:font="Symbol" w:char="F073"/>
      </w:r>
      <w:r w:rsidR="00441192" w:rsidRPr="00062DE3">
        <w:rPr>
          <w:lang w:val="en-US"/>
        </w:rPr>
        <w:t xml:space="preserve"> </w:t>
      </w:r>
      <w:r w:rsidR="00441192" w:rsidRPr="00062DE3">
        <w:sym w:font="Symbol" w:char="F0DE"/>
      </w:r>
      <w:r w:rsidR="00441192" w:rsidRPr="00062DE3">
        <w:rPr>
          <w:lang w:val="en-US"/>
        </w:rPr>
        <w:t xml:space="preserve"> u </w:t>
      </w:r>
      <w:r w:rsidR="00441192" w:rsidRPr="00062DE3">
        <w:rPr>
          <w:b/>
          <w:i/>
          <w:lang w:val="en-US"/>
        </w:rPr>
        <w:t>safe</w:t>
      </w:r>
      <w:r w:rsidR="00441192" w:rsidRPr="00062DE3">
        <w:rPr>
          <w:lang w:val="en-US"/>
        </w:rPr>
        <w:t> </w:t>
      </w:r>
      <w:r w:rsidR="00441192" w:rsidRPr="00062DE3">
        <w:rPr>
          <w:b/>
          <w:i/>
          <w:lang w:val="en-US"/>
        </w:rPr>
        <w:t>by</w:t>
      </w:r>
      <w:r w:rsidR="00441192" w:rsidRPr="00062DE3">
        <w:rPr>
          <w:lang w:val="en-US"/>
        </w:rPr>
        <w:t> </w:t>
      </w:r>
      <w:r w:rsidR="00441192" w:rsidRPr="00062DE3">
        <w:rPr>
          <w:b/>
          <w:lang w:val="en-US"/>
        </w:rPr>
        <w:t>S</w:t>
      </w:r>
      <w:r w:rsidR="00441192" w:rsidRPr="00062DE3">
        <w:rPr>
          <w:lang w:val="en-US"/>
        </w:rPr>
        <w:t> </w:t>
      </w:r>
      <w:r w:rsidR="00441192" w:rsidRPr="00062DE3">
        <w:rPr>
          <w:b/>
          <w:i/>
          <w:lang w:val="en-US"/>
        </w:rPr>
        <w:t>after</w:t>
      </w:r>
      <w:r w:rsidR="00441192" w:rsidRPr="00062DE3">
        <w:rPr>
          <w:lang w:val="en-US"/>
        </w:rPr>
        <w:t> </w:t>
      </w:r>
      <w:r w:rsidR="00441192" w:rsidRPr="00062DE3">
        <w:sym w:font="Symbol" w:char="F06D"/>
      </w:r>
      <w:r w:rsidR="00441192" w:rsidRPr="00062DE3">
        <w:rPr>
          <w:lang w:val="en-US"/>
        </w:rPr>
        <w:t>).</w:t>
      </w:r>
    </w:p>
    <w:p w:rsidR="00441192" w:rsidRPr="00062DE3" w:rsidRDefault="00441192" w:rsidP="00B46AB7">
      <w:r w:rsidRPr="00062DE3">
        <w:t xml:space="preserve">Множества безопасных трасс реализации </w:t>
      </w:r>
      <w:r w:rsidRPr="00062DE3">
        <w:rPr>
          <w:b/>
        </w:rPr>
        <w:t>I</w:t>
      </w:r>
      <w:r w:rsidRPr="00062DE3">
        <w:t xml:space="preserve"> и спецификации </w:t>
      </w:r>
      <w:r w:rsidRPr="00062DE3">
        <w:rPr>
          <w:b/>
        </w:rPr>
        <w:t>S</w:t>
      </w:r>
      <w:r w:rsidRPr="00062DE3">
        <w:t xml:space="preserve"> обозначим </w:t>
      </w:r>
      <w:r w:rsidRPr="00062DE3">
        <w:rPr>
          <w:b/>
          <w:i/>
        </w:rPr>
        <w:t>SafeIn</w:t>
      </w:r>
      <w:r w:rsidRPr="00062DE3">
        <w:t>(</w:t>
      </w:r>
      <w:r w:rsidRPr="00062DE3">
        <w:rPr>
          <w:b/>
        </w:rPr>
        <w:t>I</w:t>
      </w:r>
      <w:r w:rsidRPr="00062DE3">
        <w:t xml:space="preserve">) и </w:t>
      </w:r>
      <w:r w:rsidRPr="00062DE3">
        <w:rPr>
          <w:b/>
          <w:i/>
        </w:rPr>
        <w:t>SafeBy</w:t>
      </w:r>
      <w:r w:rsidRPr="00062DE3">
        <w:t>(</w:t>
      </w:r>
      <w:r w:rsidRPr="00062DE3">
        <w:rPr>
          <w:b/>
        </w:rPr>
        <w:t>S</w:t>
      </w:r>
      <w:r w:rsidRPr="00062DE3">
        <w:t>), соответственно.</w:t>
      </w:r>
    </w:p>
    <w:p w:rsidR="00441192" w:rsidRPr="00062DE3" w:rsidRDefault="00441192" w:rsidP="00B46AB7">
      <w:r w:rsidRPr="00062DE3">
        <w:t xml:space="preserve">Заметим, что пустая </w:t>
      </w:r>
      <w:r w:rsidRPr="00062DE3">
        <w:rPr>
          <w:b/>
        </w:rPr>
        <w:t>Q</w:t>
      </w:r>
      <w:r w:rsidRPr="00062DE3">
        <w:t xml:space="preserve">-кнопка опасна как после любой безопасной по отношению </w:t>
      </w:r>
      <w:r w:rsidRPr="00062DE3">
        <w:rPr>
          <w:b/>
          <w:i/>
          <w:szCs w:val="28"/>
        </w:rPr>
        <w:t>safe in</w:t>
      </w:r>
      <w:r w:rsidRPr="00062DE3">
        <w:t xml:space="preserve"> трассы любой реализации, так и после любой безопасной по любому отношению </w:t>
      </w:r>
      <w:r w:rsidRPr="00062DE3">
        <w:rPr>
          <w:b/>
          <w:i/>
          <w:szCs w:val="28"/>
        </w:rPr>
        <w:t>safe by</w:t>
      </w:r>
      <w:r w:rsidRPr="00062DE3">
        <w:t xml:space="preserve"> трассы любой спецификации. Такую кнопку никогда нельзя нажимать при безопасном тестировании. Поэтому в дальнейшем будем считать, что такой </w:t>
      </w:r>
      <w:r w:rsidRPr="00062DE3">
        <w:rPr>
          <w:b/>
        </w:rPr>
        <w:t>Q</w:t>
      </w:r>
      <w:r w:rsidRPr="00062DE3">
        <w:t>-кнопки в семантике нет:</w:t>
      </w:r>
      <w:r w:rsidRPr="00062DE3">
        <w:rPr>
          <w:szCs w:val="28"/>
        </w:rPr>
        <w:t xml:space="preserve"> </w:t>
      </w:r>
      <w:r w:rsidRPr="00062DE3">
        <w:rPr>
          <w:szCs w:val="28"/>
        </w:rPr>
        <w:sym w:font="Symbol" w:char="F0C6"/>
      </w:r>
      <w:r w:rsidRPr="00062DE3">
        <w:rPr>
          <w:szCs w:val="28"/>
        </w:rPr>
        <w:sym w:font="Symbol" w:char="F0CF"/>
      </w:r>
      <w:r w:rsidRPr="00062DE3">
        <w:rPr>
          <w:b/>
          <w:szCs w:val="28"/>
        </w:rPr>
        <w:t>Q</w:t>
      </w:r>
      <w:r w:rsidRPr="00062DE3">
        <w:t xml:space="preserve">. В то же время пустая </w:t>
      </w:r>
      <w:r w:rsidRPr="00062DE3">
        <w:rPr>
          <w:b/>
        </w:rPr>
        <w:t>R</w:t>
      </w:r>
      <w:r w:rsidRPr="00062DE3">
        <w:t xml:space="preserve">-кнопка имеет смысл: она безопасна после любой безопасной трассы, не продолжающейся дивергенцией, а наблюдение пустого </w:t>
      </w:r>
      <w:r w:rsidRPr="00062DE3">
        <w:rPr>
          <w:b/>
        </w:rPr>
        <w:t>R</w:t>
      </w:r>
      <w:r w:rsidRPr="00062DE3">
        <w:t>-отказа означает, что реализация оказалась в стабильном состоянии.</w:t>
      </w:r>
    </w:p>
    <w:p w:rsidR="00441192" w:rsidRPr="00062DE3" w:rsidRDefault="00441192" w:rsidP="00B46AB7">
      <w:r w:rsidRPr="00062DE3">
        <w:t xml:space="preserve">Из определения отношения безопасности </w:t>
      </w:r>
      <w:r w:rsidRPr="00062DE3">
        <w:rPr>
          <w:b/>
          <w:i/>
        </w:rPr>
        <w:t>safe by</w:t>
      </w:r>
      <w:r w:rsidRPr="00062DE3">
        <w:t xml:space="preserve"> видно, что множество </w:t>
      </w:r>
      <w:r w:rsidRPr="00062DE3">
        <w:rPr>
          <w:b/>
          <w:i/>
        </w:rPr>
        <w:t>SafeBy</w:t>
      </w:r>
      <w:r w:rsidRPr="00062DE3">
        <w:t>(</w:t>
      </w:r>
      <w:r w:rsidRPr="00062DE3">
        <w:rPr>
          <w:b/>
        </w:rPr>
        <w:t>S</w:t>
      </w:r>
      <w:r w:rsidRPr="00062DE3">
        <w:t xml:space="preserve">) безопасных трасс спецификации </w:t>
      </w:r>
      <w:r w:rsidRPr="00062DE3">
        <w:rPr>
          <w:b/>
        </w:rPr>
        <w:t>S</w:t>
      </w:r>
      <w:r w:rsidRPr="00062DE3">
        <w:t xml:space="preserve"> однозначно определяется множеством ее </w:t>
      </w:r>
      <w:r w:rsidRPr="00062DE3">
        <w:rPr>
          <w:b/>
        </w:rPr>
        <w:t>R</w:t>
      </w:r>
      <w:r w:rsidRPr="00062DE3">
        <w:t xml:space="preserve">-трасс. Из определения отношения безопасности </w:t>
      </w:r>
      <w:r w:rsidRPr="00062DE3">
        <w:rPr>
          <w:b/>
          <w:i/>
        </w:rPr>
        <w:t>safe in</w:t>
      </w:r>
      <w:r w:rsidRPr="00062DE3">
        <w:t xml:space="preserve"> видно, что множество </w:t>
      </w:r>
      <w:r w:rsidRPr="00062DE3">
        <w:rPr>
          <w:b/>
          <w:i/>
        </w:rPr>
        <w:t>SafeIn</w:t>
      </w:r>
      <w:r w:rsidRPr="00062DE3">
        <w:t>(</w:t>
      </w:r>
      <w:r w:rsidRPr="00062DE3">
        <w:rPr>
          <w:b/>
        </w:rPr>
        <w:t>I</w:t>
      </w:r>
      <w:r w:rsidRPr="00062DE3">
        <w:t xml:space="preserve">) безопасных трасс реализации </w:t>
      </w:r>
      <w:r w:rsidRPr="00062DE3">
        <w:rPr>
          <w:b/>
        </w:rPr>
        <w:t>I</w:t>
      </w:r>
      <w:r w:rsidRPr="00062DE3">
        <w:t xml:space="preserve">, кроме множества ее </w:t>
      </w:r>
      <w:r w:rsidRPr="00062DE3">
        <w:rPr>
          <w:b/>
        </w:rPr>
        <w:t>R</w:t>
      </w:r>
      <w:r w:rsidRPr="00062DE3">
        <w:t xml:space="preserve">-трасс, дополнительно зависит от продолжения </w:t>
      </w:r>
      <w:r w:rsidRPr="00062DE3">
        <w:rPr>
          <w:b/>
        </w:rPr>
        <w:t>R</w:t>
      </w:r>
      <w:r w:rsidRPr="00062DE3">
        <w:t xml:space="preserve">-трасс </w:t>
      </w:r>
      <w:r w:rsidRPr="00062DE3">
        <w:rPr>
          <w:b/>
        </w:rPr>
        <w:t>Q</w:t>
      </w:r>
      <w:r w:rsidRPr="00062DE3">
        <w:t xml:space="preserve">-отказами во множестве </w:t>
      </w:r>
      <w:r w:rsidRPr="00062DE3">
        <w:rPr>
          <w:b/>
        </w:rPr>
        <w:t>I</w:t>
      </w:r>
      <w:r w:rsidRPr="00062DE3">
        <w:t>.</w:t>
      </w:r>
    </w:p>
    <w:p w:rsidR="00441192" w:rsidRPr="00062DE3" w:rsidRDefault="00441192" w:rsidP="00B46AB7">
      <w:r w:rsidRPr="00062DE3">
        <w:t xml:space="preserve">Требование безопасности тестирования выделяет класс </w:t>
      </w:r>
      <w:r w:rsidRPr="00062DE3">
        <w:rPr>
          <w:i/>
        </w:rPr>
        <w:t xml:space="preserve">безопасно-тестируемых </w:t>
      </w:r>
      <w:r w:rsidRPr="00062DE3">
        <w:t>реализаций</w:t>
      </w:r>
      <w:r w:rsidR="008B443C" w:rsidRPr="00062DE3">
        <w:t xml:space="preserve"> </w:t>
      </w:r>
      <w:r w:rsidR="008B443C" w:rsidRPr="00062DE3">
        <w:rPr>
          <w:b/>
          <w:i/>
          <w:lang w:val="en-US"/>
        </w:rPr>
        <w:t>SafeImp</w:t>
      </w:r>
      <w:r w:rsidR="008B443C" w:rsidRPr="00062DE3">
        <w:t>(</w:t>
      </w:r>
      <w:r w:rsidR="00EE5643" w:rsidRPr="00062DE3">
        <w:rPr>
          <w:b/>
        </w:rPr>
        <w:t>R</w:t>
      </w:r>
      <w:r w:rsidR="00EE5643" w:rsidRPr="00062DE3">
        <w:t>/</w:t>
      </w:r>
      <w:r w:rsidR="00EE5643" w:rsidRPr="00062DE3">
        <w:rPr>
          <w:b/>
        </w:rPr>
        <w:t>Q</w:t>
      </w:r>
      <w:r w:rsidR="00EE5643" w:rsidRPr="00062DE3">
        <w:t>,</w:t>
      </w:r>
      <w:r w:rsidR="008B443C" w:rsidRPr="00062DE3">
        <w:rPr>
          <w:b/>
          <w:lang w:val="en-US"/>
        </w:rPr>
        <w:t>S</w:t>
      </w:r>
      <w:r w:rsidR="00EE5643" w:rsidRPr="00062DE3">
        <w:t>,</w:t>
      </w:r>
      <w:r w:rsidR="00EE5643" w:rsidRPr="00062DE3">
        <w:rPr>
          <w:b/>
          <w:i/>
          <w:lang w:val="en-US"/>
        </w:rPr>
        <w:t>safe</w:t>
      </w:r>
      <w:r w:rsidR="00EE5643" w:rsidRPr="00062DE3">
        <w:rPr>
          <w:b/>
          <w:i/>
        </w:rPr>
        <w:t> </w:t>
      </w:r>
      <w:r w:rsidR="00EE5643" w:rsidRPr="00062DE3">
        <w:rPr>
          <w:b/>
          <w:i/>
          <w:lang w:val="en-US"/>
        </w:rPr>
        <w:t>by</w:t>
      </w:r>
      <w:r w:rsidR="008B443C" w:rsidRPr="00062DE3">
        <w:t>)</w:t>
      </w:r>
      <w:r w:rsidRPr="00062DE3">
        <w:t>, то есть таких, которые могут быть безопасно протестированы для проверки их конформности или неконформности заданной спецификации</w:t>
      </w:r>
      <w:r w:rsidR="008B443C" w:rsidRPr="00062DE3">
        <w:t xml:space="preserve"> </w:t>
      </w:r>
      <w:r w:rsidR="008B443C" w:rsidRPr="00062DE3">
        <w:rPr>
          <w:b/>
          <w:lang w:val="en-US"/>
        </w:rPr>
        <w:t>S</w:t>
      </w:r>
      <w:r w:rsidR="00EE5643" w:rsidRPr="00062DE3">
        <w:t xml:space="preserve"> с заданным отношением </w:t>
      </w:r>
      <w:r w:rsidR="00EE5643" w:rsidRPr="00062DE3">
        <w:rPr>
          <w:b/>
          <w:i/>
          <w:lang w:val="en-US"/>
        </w:rPr>
        <w:t>safe</w:t>
      </w:r>
      <w:r w:rsidR="00EE5643" w:rsidRPr="00062DE3">
        <w:rPr>
          <w:b/>
          <w:i/>
        </w:rPr>
        <w:t> </w:t>
      </w:r>
      <w:r w:rsidR="00EE5643" w:rsidRPr="00062DE3">
        <w:rPr>
          <w:b/>
          <w:i/>
          <w:lang w:val="en-US"/>
        </w:rPr>
        <w:t>by</w:t>
      </w:r>
      <w:r w:rsidR="00EE5643" w:rsidRPr="00062DE3">
        <w:t xml:space="preserve"> в заданной </w:t>
      </w:r>
      <w:r w:rsidR="00EE5643" w:rsidRPr="00062DE3">
        <w:rPr>
          <w:b/>
        </w:rPr>
        <w:t>R</w:t>
      </w:r>
      <w:r w:rsidR="00EE5643" w:rsidRPr="00062DE3">
        <w:t>/</w:t>
      </w:r>
      <w:r w:rsidR="00EE5643" w:rsidRPr="00062DE3">
        <w:rPr>
          <w:b/>
        </w:rPr>
        <w:t>Q</w:t>
      </w:r>
      <w:r w:rsidR="00EE5643" w:rsidRPr="00062DE3">
        <w:t xml:space="preserve">-семантике. </w:t>
      </w:r>
      <w:r w:rsidRPr="00062DE3">
        <w:t xml:space="preserve">Этот класс определяется следующей </w:t>
      </w:r>
      <w:r w:rsidRPr="00062DE3">
        <w:rPr>
          <w:i/>
        </w:rPr>
        <w:t>гипотезой о безопасности</w:t>
      </w:r>
      <w:r w:rsidRPr="00062DE3">
        <w:t xml:space="preserve">: реализация </w:t>
      </w:r>
      <w:r w:rsidRPr="00062DE3">
        <w:rPr>
          <w:b/>
        </w:rPr>
        <w:t>I</w:t>
      </w:r>
      <w:r w:rsidRPr="00062DE3">
        <w:t xml:space="preserve"> </w:t>
      </w:r>
      <w:r w:rsidRPr="00062DE3">
        <w:rPr>
          <w:i/>
        </w:rPr>
        <w:t>безопасно-тестируема</w:t>
      </w:r>
      <w:r w:rsidRPr="00062DE3">
        <w:t xml:space="preserve"> для спецификации </w:t>
      </w:r>
      <w:r w:rsidRPr="00062DE3">
        <w:rPr>
          <w:b/>
        </w:rPr>
        <w:t>S</w:t>
      </w:r>
      <w:r w:rsidRPr="00062DE3">
        <w:t>, если 1) в реализации нет разрушения с самого начала, если этого нет в спецификации, 2) после общей безопасной трассы реализации и спецификации любая кнопка, безопасная в спецификации, безопасна после этой трассы в реализации:</w:t>
      </w:r>
    </w:p>
    <w:p w:rsidR="00441192" w:rsidRPr="00062DE3" w:rsidRDefault="00441192" w:rsidP="00B46AB7">
      <w:pPr>
        <w:rPr>
          <w:lang w:val="en-US"/>
        </w:rPr>
      </w:pPr>
      <w:r w:rsidRPr="00062DE3">
        <w:rPr>
          <w:b/>
          <w:lang w:val="en-US"/>
        </w:rPr>
        <w:t>I</w:t>
      </w:r>
      <w:r w:rsidRPr="00062DE3">
        <w:rPr>
          <w:lang w:val="en-US"/>
        </w:rPr>
        <w:t> </w:t>
      </w:r>
      <w:r w:rsidRPr="00062DE3">
        <w:rPr>
          <w:b/>
          <w:i/>
          <w:lang w:val="en-US"/>
        </w:rPr>
        <w:t>safe</w:t>
      </w:r>
      <w:r w:rsidRPr="00062DE3">
        <w:rPr>
          <w:lang w:val="en-US"/>
        </w:rPr>
        <w:t> </w:t>
      </w:r>
      <w:r w:rsidRPr="00062DE3">
        <w:rPr>
          <w:b/>
          <w:i/>
          <w:lang w:val="en-US"/>
        </w:rPr>
        <w:t>for</w:t>
      </w:r>
      <w:r w:rsidRPr="00062DE3">
        <w:rPr>
          <w:lang w:val="en-US"/>
        </w:rPr>
        <w:t> </w:t>
      </w:r>
      <w:r w:rsidRPr="00062DE3">
        <w:rPr>
          <w:b/>
          <w:lang w:val="en-US"/>
        </w:rPr>
        <w:t>S</w:t>
      </w:r>
      <w:r w:rsidRPr="00062DE3">
        <w:rPr>
          <w:lang w:val="en-US"/>
        </w:rPr>
        <w:t xml:space="preserve"> </w:t>
      </w:r>
      <w:r w:rsidR="00D50393" w:rsidRPr="00062DE3">
        <w:rPr>
          <w:lang w:val="en-US"/>
        </w:rPr>
        <w:t>=</w:t>
      </w:r>
      <w:r w:rsidR="00D50393" w:rsidRPr="00062DE3">
        <w:rPr>
          <w:b/>
          <w:vertAlign w:val="subscript"/>
          <w:lang w:val="en-US"/>
        </w:rPr>
        <w:t>def</w:t>
      </w:r>
      <w:r w:rsidR="00D50393" w:rsidRPr="00062DE3">
        <w:rPr>
          <w:lang w:val="en-US"/>
        </w:rPr>
        <w:t xml:space="preserve"> </w:t>
      </w:r>
      <w:r w:rsidRPr="00062DE3">
        <w:rPr>
          <w:lang w:val="en-US"/>
        </w:rPr>
        <w:t>(</w:t>
      </w:r>
      <w:r w:rsidR="001B4471" w:rsidRPr="00062DE3">
        <w:rPr>
          <w:lang w:val="en-US"/>
        </w:rPr>
        <w:t>&lt;</w:t>
      </w:r>
      <w:r w:rsidRPr="00062DE3">
        <w:sym w:font="Symbol" w:char="F067"/>
      </w:r>
      <w:r w:rsidR="001B4471" w:rsidRPr="00062DE3">
        <w:rPr>
          <w:lang w:val="en-US"/>
        </w:rPr>
        <w:t>&gt;</w:t>
      </w:r>
      <w:r w:rsidRPr="00062DE3">
        <w:sym w:font="Symbol" w:char="F0CF"/>
      </w:r>
      <w:r w:rsidRPr="00062DE3">
        <w:rPr>
          <w:b/>
          <w:lang w:val="en-US"/>
        </w:rPr>
        <w:t>S</w:t>
      </w:r>
      <w:r w:rsidRPr="00062DE3">
        <w:rPr>
          <w:lang w:val="en-US"/>
        </w:rPr>
        <w:t xml:space="preserve"> </w:t>
      </w:r>
      <w:r w:rsidRPr="00062DE3">
        <w:sym w:font="Symbol" w:char="F0DE"/>
      </w:r>
      <w:r w:rsidRPr="00062DE3">
        <w:rPr>
          <w:lang w:val="en-US"/>
        </w:rPr>
        <w:t xml:space="preserve"> </w:t>
      </w:r>
      <w:r w:rsidR="001B4471" w:rsidRPr="00062DE3">
        <w:rPr>
          <w:lang w:val="en-US"/>
        </w:rPr>
        <w:t>&lt;</w:t>
      </w:r>
      <w:r w:rsidRPr="00062DE3">
        <w:sym w:font="Symbol" w:char="F067"/>
      </w:r>
      <w:r w:rsidR="001B4471" w:rsidRPr="00062DE3">
        <w:rPr>
          <w:lang w:val="en-US"/>
        </w:rPr>
        <w:t>&gt;</w:t>
      </w:r>
      <w:r w:rsidRPr="00062DE3">
        <w:sym w:font="Symbol" w:char="F0CF"/>
      </w:r>
      <w:r w:rsidRPr="00062DE3">
        <w:rPr>
          <w:b/>
          <w:lang w:val="en-US"/>
        </w:rPr>
        <w:t>I</w:t>
      </w:r>
      <w:r w:rsidRPr="00062DE3">
        <w:rPr>
          <w:lang w:val="en-US"/>
        </w:rPr>
        <w:t>)</w:t>
      </w:r>
      <w:r w:rsidR="001B4471" w:rsidRPr="00062DE3">
        <w:rPr>
          <w:lang w:val="en-US"/>
        </w:rPr>
        <w:t xml:space="preserve"> </w:t>
      </w:r>
      <w:r w:rsidRPr="00062DE3">
        <w:rPr>
          <w:lang w:val="en-US"/>
        </w:rPr>
        <w:t>&amp;</w:t>
      </w:r>
      <w:r w:rsidR="001B4471" w:rsidRPr="00062DE3">
        <w:rPr>
          <w:lang w:val="en-US"/>
        </w:rPr>
        <w:t xml:space="preserve"> </w:t>
      </w:r>
      <w:r w:rsidRPr="00062DE3">
        <w:sym w:font="Symbol" w:char="F022"/>
      </w:r>
      <w:r w:rsidRPr="00062DE3">
        <w:sym w:font="Symbol" w:char="F073"/>
      </w:r>
      <w:r w:rsidRPr="00062DE3">
        <w:sym w:font="Symbol" w:char="F0CE"/>
      </w:r>
      <w:r w:rsidRPr="00062DE3">
        <w:rPr>
          <w:b/>
          <w:i/>
          <w:lang w:val="en-US"/>
        </w:rPr>
        <w:t>SafeBy</w:t>
      </w:r>
      <w:r w:rsidRPr="00062DE3">
        <w:rPr>
          <w:lang w:val="en-US"/>
        </w:rPr>
        <w:t>(</w:t>
      </w:r>
      <w:r w:rsidRPr="00062DE3">
        <w:rPr>
          <w:b/>
          <w:lang w:val="en-US"/>
        </w:rPr>
        <w:t>S</w:t>
      </w:r>
      <w:r w:rsidRPr="00062DE3">
        <w:rPr>
          <w:lang w:val="en-US"/>
        </w:rPr>
        <w:t>)</w:t>
      </w:r>
      <w:r w:rsidRPr="00062DE3">
        <w:sym w:font="Symbol" w:char="F0C7"/>
      </w:r>
      <w:r w:rsidRPr="00062DE3">
        <w:rPr>
          <w:b/>
          <w:lang w:val="en-US"/>
        </w:rPr>
        <w:t>I</w:t>
      </w:r>
      <w:r w:rsidRPr="00062DE3">
        <w:rPr>
          <w:lang w:val="en-US"/>
        </w:rPr>
        <w:t xml:space="preserve"> </w:t>
      </w:r>
      <w:r w:rsidRPr="00062DE3">
        <w:sym w:font="Symbol" w:char="F022"/>
      </w:r>
      <w:r w:rsidRPr="00062DE3">
        <w:rPr>
          <w:lang w:val="en-US"/>
        </w:rPr>
        <w:t>P</w:t>
      </w:r>
      <w:r w:rsidRPr="00062DE3">
        <w:sym w:font="Symbol" w:char="F0CE"/>
      </w:r>
      <w:r w:rsidRPr="00062DE3">
        <w:rPr>
          <w:b/>
          <w:lang w:val="en-US"/>
        </w:rPr>
        <w:t>R</w:t>
      </w:r>
      <w:r w:rsidRPr="00062DE3">
        <w:sym w:font="Symbol" w:char="F0C8"/>
      </w:r>
      <w:r w:rsidRPr="00062DE3">
        <w:rPr>
          <w:b/>
          <w:lang w:val="en-US"/>
        </w:rPr>
        <w:t>Q</w:t>
      </w:r>
      <w:r w:rsidR="001B4471" w:rsidRPr="00062DE3">
        <w:rPr>
          <w:b/>
          <w:lang w:val="en-US"/>
        </w:rPr>
        <w:t xml:space="preserve"> </w:t>
      </w:r>
      <w:r w:rsidRPr="00062DE3">
        <w:rPr>
          <w:lang w:val="en-US"/>
        </w:rPr>
        <w:t>(P </w:t>
      </w:r>
      <w:r w:rsidRPr="00062DE3">
        <w:rPr>
          <w:b/>
          <w:i/>
          <w:lang w:val="en-US"/>
        </w:rPr>
        <w:t>safe</w:t>
      </w:r>
      <w:r w:rsidRPr="00062DE3">
        <w:rPr>
          <w:lang w:val="en-US"/>
        </w:rPr>
        <w:t> </w:t>
      </w:r>
      <w:r w:rsidRPr="00062DE3">
        <w:rPr>
          <w:b/>
          <w:i/>
          <w:lang w:val="en-US"/>
        </w:rPr>
        <w:t>by</w:t>
      </w:r>
      <w:r w:rsidRPr="00062DE3">
        <w:rPr>
          <w:lang w:val="en-US"/>
        </w:rPr>
        <w:t> </w:t>
      </w:r>
      <w:r w:rsidRPr="00062DE3">
        <w:rPr>
          <w:b/>
          <w:lang w:val="en-US"/>
        </w:rPr>
        <w:t>S</w:t>
      </w:r>
      <w:r w:rsidRPr="00062DE3">
        <w:rPr>
          <w:lang w:val="en-US"/>
        </w:rPr>
        <w:t> </w:t>
      </w:r>
      <w:r w:rsidRPr="00062DE3">
        <w:rPr>
          <w:b/>
          <w:i/>
          <w:lang w:val="en-US"/>
        </w:rPr>
        <w:t>after</w:t>
      </w:r>
      <w:r w:rsidRPr="00062DE3">
        <w:rPr>
          <w:lang w:val="en-US"/>
        </w:rPr>
        <w:t> </w:t>
      </w:r>
      <w:r w:rsidRPr="00062DE3">
        <w:sym w:font="Symbol" w:char="F073"/>
      </w:r>
      <w:r w:rsidRPr="00062DE3">
        <w:rPr>
          <w:lang w:val="en-US"/>
        </w:rPr>
        <w:t xml:space="preserve"> </w:t>
      </w:r>
      <w:r w:rsidRPr="00062DE3">
        <w:sym w:font="Symbol" w:char="F0DE"/>
      </w:r>
      <w:r w:rsidRPr="00062DE3">
        <w:rPr>
          <w:lang w:val="en-US"/>
        </w:rPr>
        <w:t xml:space="preserve"> P </w:t>
      </w:r>
      <w:r w:rsidRPr="00062DE3">
        <w:rPr>
          <w:b/>
          <w:i/>
          <w:lang w:val="en-US"/>
        </w:rPr>
        <w:t>safe</w:t>
      </w:r>
      <w:r w:rsidRPr="00062DE3">
        <w:rPr>
          <w:lang w:val="en-US"/>
        </w:rPr>
        <w:t> </w:t>
      </w:r>
      <w:r w:rsidRPr="00062DE3">
        <w:rPr>
          <w:b/>
          <w:i/>
          <w:lang w:val="en-US"/>
        </w:rPr>
        <w:t>in</w:t>
      </w:r>
      <w:r w:rsidRPr="00062DE3">
        <w:rPr>
          <w:lang w:val="en-US"/>
        </w:rPr>
        <w:t> </w:t>
      </w:r>
      <w:r w:rsidRPr="00062DE3">
        <w:rPr>
          <w:b/>
          <w:lang w:val="en-US"/>
        </w:rPr>
        <w:t>I</w:t>
      </w:r>
      <w:r w:rsidRPr="00062DE3">
        <w:rPr>
          <w:lang w:val="en-US"/>
        </w:rPr>
        <w:t> </w:t>
      </w:r>
      <w:r w:rsidRPr="00062DE3">
        <w:rPr>
          <w:b/>
          <w:i/>
          <w:lang w:val="en-US"/>
        </w:rPr>
        <w:t>after</w:t>
      </w:r>
      <w:r w:rsidRPr="00062DE3">
        <w:rPr>
          <w:lang w:val="en-US"/>
        </w:rPr>
        <w:t> </w:t>
      </w:r>
      <w:r w:rsidRPr="00062DE3">
        <w:sym w:font="Symbol" w:char="F073"/>
      </w:r>
      <w:r w:rsidRPr="00062DE3">
        <w:rPr>
          <w:lang w:val="en-US"/>
        </w:rPr>
        <w:t>).</w:t>
      </w:r>
    </w:p>
    <w:p w:rsidR="00AF005E" w:rsidRPr="00062DE3" w:rsidRDefault="00AF005E" w:rsidP="00B46AB7">
      <w:r w:rsidRPr="00062DE3">
        <w:rPr>
          <w:szCs w:val="20"/>
        </w:rPr>
        <w:t xml:space="preserve">Заметим, что для </w:t>
      </w:r>
      <w:r w:rsidRPr="00062DE3">
        <w:rPr>
          <w:b/>
          <w:i/>
          <w:szCs w:val="20"/>
          <w:lang w:val="en-US"/>
        </w:rPr>
        <w:t>ioco</w:t>
      </w:r>
      <w:r w:rsidRPr="00062DE3">
        <w:rPr>
          <w:szCs w:val="20"/>
        </w:rPr>
        <w:t xml:space="preserve">-семантики мы разрешаем в безопасно-тестируемых реализациях </w:t>
      </w:r>
      <w:r w:rsidR="00C31E42" w:rsidRPr="00062DE3">
        <w:rPr>
          <w:szCs w:val="20"/>
        </w:rPr>
        <w:t xml:space="preserve">«безопасные» </w:t>
      </w:r>
      <w:r w:rsidRPr="00062DE3">
        <w:rPr>
          <w:szCs w:val="20"/>
        </w:rPr>
        <w:t>блокиро</w:t>
      </w:r>
      <w:r w:rsidR="009C0160">
        <w:rPr>
          <w:szCs w:val="20"/>
        </w:rPr>
        <w:t>в</w:t>
      </w:r>
      <w:r w:rsidRPr="00062DE3">
        <w:rPr>
          <w:szCs w:val="20"/>
        </w:rPr>
        <w:t xml:space="preserve">ки стимулов </w:t>
      </w:r>
      <w:r w:rsidR="00C31E42" w:rsidRPr="00062DE3">
        <w:rPr>
          <w:szCs w:val="20"/>
        </w:rPr>
        <w:t xml:space="preserve">– блокировки стимулов </w:t>
      </w:r>
      <w:r w:rsidRPr="00062DE3">
        <w:rPr>
          <w:szCs w:val="20"/>
        </w:rPr>
        <w:t xml:space="preserve">после трасс, которые в спецификации этими стимулами не продолжаются. Это более либерально, чем требование всюду определенности реализации по стимулам, предлагаемое автором отношения </w:t>
      </w:r>
      <w:r w:rsidRPr="00062DE3">
        <w:rPr>
          <w:b/>
          <w:i/>
          <w:szCs w:val="20"/>
          <w:lang w:val="en-US"/>
        </w:rPr>
        <w:t>ioco</w:t>
      </w:r>
      <w:r w:rsidRPr="00062DE3">
        <w:rPr>
          <w:szCs w:val="20"/>
        </w:rPr>
        <w:t xml:space="preserve"> Яном Тритмансом [</w:t>
      </w:r>
      <w:r w:rsidR="00640FBF">
        <w:rPr>
          <w:szCs w:val="20"/>
        </w:rPr>
        <w:fldChar w:fldCharType="begin"/>
      </w:r>
      <w:r w:rsidR="00640FBF">
        <w:rPr>
          <w:szCs w:val="20"/>
        </w:rPr>
        <w:instrText xml:space="preserve"> REF _Ref180570430 \r \h </w:instrText>
      </w:r>
      <w:r w:rsidR="00407533" w:rsidRPr="00640FBF">
        <w:rPr>
          <w:szCs w:val="20"/>
        </w:rPr>
      </w:r>
      <w:r w:rsidR="00640FBF">
        <w:rPr>
          <w:szCs w:val="20"/>
        </w:rPr>
        <w:fldChar w:fldCharType="separate"/>
      </w:r>
      <w:r w:rsidR="00951A90">
        <w:rPr>
          <w:szCs w:val="20"/>
        </w:rPr>
        <w:t>25</w:t>
      </w:r>
      <w:r w:rsidR="00640FBF">
        <w:rPr>
          <w:szCs w:val="20"/>
        </w:rPr>
        <w:fldChar w:fldCharType="end"/>
      </w:r>
      <w:r w:rsidRPr="00062DE3">
        <w:rPr>
          <w:szCs w:val="20"/>
        </w:rPr>
        <w:t xml:space="preserve">]. </w:t>
      </w:r>
      <w:r w:rsidR="00C31E42" w:rsidRPr="00062DE3">
        <w:rPr>
          <w:szCs w:val="20"/>
        </w:rPr>
        <w:t>Таким образом</w:t>
      </w:r>
      <w:r w:rsidR="009C0160">
        <w:rPr>
          <w:szCs w:val="20"/>
        </w:rPr>
        <w:t>,</w:t>
      </w:r>
      <w:r w:rsidR="00C31E42" w:rsidRPr="00062DE3">
        <w:rPr>
          <w:szCs w:val="20"/>
        </w:rPr>
        <w:t xml:space="preserve"> мы </w:t>
      </w:r>
      <w:r w:rsidR="00AA436D" w:rsidRPr="00062DE3">
        <w:rPr>
          <w:szCs w:val="20"/>
        </w:rPr>
        <w:t>устраняем</w:t>
      </w:r>
      <w:r w:rsidR="00C31E42" w:rsidRPr="00062DE3">
        <w:rPr>
          <w:szCs w:val="20"/>
        </w:rPr>
        <w:t xml:space="preserve"> «несогласованность» отношения </w:t>
      </w:r>
      <w:r w:rsidR="00C31E42" w:rsidRPr="00062DE3">
        <w:rPr>
          <w:b/>
          <w:i/>
          <w:szCs w:val="20"/>
          <w:lang w:val="en-US"/>
        </w:rPr>
        <w:t>ioco</w:t>
      </w:r>
      <w:r w:rsidRPr="00062DE3">
        <w:rPr>
          <w:szCs w:val="20"/>
        </w:rPr>
        <w:t xml:space="preserve">, </w:t>
      </w:r>
      <w:r w:rsidR="00C31E42" w:rsidRPr="00062DE3">
        <w:rPr>
          <w:szCs w:val="20"/>
        </w:rPr>
        <w:t>когда всюду определенная</w:t>
      </w:r>
      <w:r w:rsidRPr="00062DE3">
        <w:rPr>
          <w:szCs w:val="20"/>
        </w:rPr>
        <w:t xml:space="preserve"> </w:t>
      </w:r>
      <w:r w:rsidR="00C31E42" w:rsidRPr="00062DE3">
        <w:rPr>
          <w:szCs w:val="20"/>
        </w:rPr>
        <w:t xml:space="preserve">по стимулам </w:t>
      </w:r>
      <w:r w:rsidRPr="00062DE3">
        <w:rPr>
          <w:szCs w:val="20"/>
        </w:rPr>
        <w:t xml:space="preserve">реализация и реализация, отличающаяся от нее только тем, что в ней есть </w:t>
      </w:r>
      <w:r w:rsidR="00C31E42" w:rsidRPr="00062DE3">
        <w:rPr>
          <w:szCs w:val="20"/>
        </w:rPr>
        <w:t>«безопасные»</w:t>
      </w:r>
      <w:r w:rsidRPr="00062DE3">
        <w:rPr>
          <w:szCs w:val="20"/>
        </w:rPr>
        <w:t xml:space="preserve"> блокировки, неразличимы при </w:t>
      </w:r>
      <w:r w:rsidR="00D5082D" w:rsidRPr="00062DE3">
        <w:rPr>
          <w:b/>
          <w:i/>
          <w:szCs w:val="20"/>
          <w:lang w:val="en-US"/>
        </w:rPr>
        <w:t>ioco</w:t>
      </w:r>
      <w:r w:rsidR="00D5082D" w:rsidRPr="00062DE3">
        <w:rPr>
          <w:szCs w:val="20"/>
        </w:rPr>
        <w:t>-</w:t>
      </w:r>
      <w:r w:rsidRPr="00062DE3">
        <w:rPr>
          <w:szCs w:val="20"/>
        </w:rPr>
        <w:t>тестировании</w:t>
      </w:r>
      <w:r w:rsidR="00D5082D" w:rsidRPr="00062DE3">
        <w:rPr>
          <w:szCs w:val="20"/>
        </w:rPr>
        <w:t xml:space="preserve">, однако первая </w:t>
      </w:r>
      <w:r w:rsidR="00C31E42" w:rsidRPr="00062DE3">
        <w:rPr>
          <w:szCs w:val="20"/>
        </w:rPr>
        <w:t xml:space="preserve">может быть </w:t>
      </w:r>
      <w:r w:rsidR="00D5082D" w:rsidRPr="00062DE3">
        <w:rPr>
          <w:szCs w:val="20"/>
        </w:rPr>
        <w:t xml:space="preserve">конформна, а вторая </w:t>
      </w:r>
      <w:r w:rsidR="00C31E42" w:rsidRPr="00062DE3">
        <w:rPr>
          <w:szCs w:val="20"/>
        </w:rPr>
        <w:t xml:space="preserve">заведомо </w:t>
      </w:r>
      <w:r w:rsidR="00D5082D" w:rsidRPr="00062DE3">
        <w:rPr>
          <w:szCs w:val="20"/>
        </w:rPr>
        <w:t>не</w:t>
      </w:r>
      <w:r w:rsidR="00C31E42" w:rsidRPr="00062DE3">
        <w:rPr>
          <w:szCs w:val="20"/>
        </w:rPr>
        <w:t>конформна</w:t>
      </w:r>
      <w:r w:rsidR="00D5082D" w:rsidRPr="00062DE3">
        <w:rPr>
          <w:szCs w:val="20"/>
        </w:rPr>
        <w:t xml:space="preserve">, поскольку не является всюду определенной по стимулам и тем самым не входит в домен отношения </w:t>
      </w:r>
      <w:r w:rsidR="00D5082D" w:rsidRPr="00062DE3">
        <w:rPr>
          <w:b/>
          <w:i/>
          <w:szCs w:val="20"/>
          <w:lang w:val="en-US"/>
        </w:rPr>
        <w:t>ioco</w:t>
      </w:r>
      <w:r w:rsidR="00D5082D" w:rsidRPr="00062DE3">
        <w:rPr>
          <w:szCs w:val="20"/>
        </w:rPr>
        <w:t>.</w:t>
      </w:r>
    </w:p>
    <w:p w:rsidR="00441192" w:rsidRPr="00062DE3" w:rsidRDefault="00441192" w:rsidP="00B46AB7">
      <w:r w:rsidRPr="00062DE3">
        <w:t xml:space="preserve">После этого можно определить отношение (безопасной) </w:t>
      </w:r>
      <w:r w:rsidRPr="00062DE3">
        <w:rPr>
          <w:i/>
        </w:rPr>
        <w:t>конформности</w:t>
      </w:r>
      <w:r w:rsidRPr="00062DE3">
        <w:t xml:space="preserve">: реализация </w:t>
      </w:r>
      <w:r w:rsidRPr="00062DE3">
        <w:rPr>
          <w:b/>
        </w:rPr>
        <w:t>I</w:t>
      </w:r>
      <w:r w:rsidRPr="00062DE3">
        <w:t xml:space="preserve"> </w:t>
      </w:r>
      <w:r w:rsidRPr="00062DE3">
        <w:rPr>
          <w:i/>
        </w:rPr>
        <w:t>безопасно конформна</w:t>
      </w:r>
      <w:r w:rsidRPr="00062DE3">
        <w:t xml:space="preserve"> (или просто </w:t>
      </w:r>
      <w:r w:rsidRPr="00062DE3">
        <w:rPr>
          <w:i/>
        </w:rPr>
        <w:t>конформна</w:t>
      </w:r>
      <w:r w:rsidRPr="00062DE3">
        <w:t xml:space="preserve">) спецификации </w:t>
      </w:r>
      <w:r w:rsidRPr="00062DE3">
        <w:rPr>
          <w:b/>
        </w:rPr>
        <w:t>S</w:t>
      </w:r>
      <w:r w:rsidRPr="00062DE3">
        <w:t xml:space="preserve">, если она безопасна и выполнено </w:t>
      </w:r>
      <w:r w:rsidRPr="00062DE3">
        <w:rPr>
          <w:i/>
        </w:rPr>
        <w:t>тестируемое условие</w:t>
      </w:r>
      <w:r w:rsidRPr="00062DE3">
        <w:t>: любое наблюдение, возможное в реализации в ответ на нажатие безопасной (в спецификации) кнопки, разрешается спецификацией:</w:t>
      </w:r>
    </w:p>
    <w:p w:rsidR="00D50393" w:rsidRPr="00062DE3" w:rsidRDefault="00441192" w:rsidP="00B46AB7">
      <w:r w:rsidRPr="00062DE3">
        <w:rPr>
          <w:b/>
          <w:lang w:val="en-US"/>
        </w:rPr>
        <w:lastRenderedPageBreak/>
        <w:t>I</w:t>
      </w:r>
      <w:r w:rsidRPr="00062DE3">
        <w:rPr>
          <w:lang w:val="en-US"/>
        </w:rPr>
        <w:t> </w:t>
      </w:r>
      <w:r w:rsidRPr="00062DE3">
        <w:rPr>
          <w:b/>
          <w:i/>
          <w:lang w:val="en-US"/>
        </w:rPr>
        <w:t>saco</w:t>
      </w:r>
      <w:r w:rsidRPr="00062DE3">
        <w:rPr>
          <w:lang w:val="en-US"/>
        </w:rPr>
        <w:t> </w:t>
      </w:r>
      <w:r w:rsidRPr="00062DE3">
        <w:rPr>
          <w:b/>
          <w:lang w:val="en-US"/>
        </w:rPr>
        <w:t>S</w:t>
      </w:r>
      <w:r w:rsidRPr="00062DE3">
        <w:t xml:space="preserve"> </w:t>
      </w:r>
      <w:r w:rsidR="00D50393" w:rsidRPr="00062DE3">
        <w:t>=</w:t>
      </w:r>
      <w:r w:rsidR="00D50393" w:rsidRPr="00062DE3">
        <w:rPr>
          <w:b/>
          <w:vertAlign w:val="subscript"/>
          <w:lang w:val="en-US"/>
        </w:rPr>
        <w:t>def</w:t>
      </w:r>
      <w:r w:rsidR="00D50393" w:rsidRPr="00062DE3">
        <w:t xml:space="preserve"> </w:t>
      </w:r>
      <w:r w:rsidRPr="00062DE3">
        <w:rPr>
          <w:b/>
          <w:lang w:val="en-US"/>
        </w:rPr>
        <w:t>I</w:t>
      </w:r>
      <w:r w:rsidRPr="00062DE3">
        <w:rPr>
          <w:lang w:val="en-US"/>
        </w:rPr>
        <w:t> </w:t>
      </w:r>
      <w:r w:rsidRPr="00062DE3">
        <w:rPr>
          <w:b/>
          <w:i/>
          <w:lang w:val="en-US"/>
        </w:rPr>
        <w:t>safe</w:t>
      </w:r>
      <w:r w:rsidRPr="00062DE3">
        <w:rPr>
          <w:lang w:val="en-US"/>
        </w:rPr>
        <w:t> </w:t>
      </w:r>
      <w:r w:rsidRPr="00062DE3">
        <w:rPr>
          <w:b/>
          <w:i/>
          <w:lang w:val="en-US"/>
        </w:rPr>
        <w:t>for</w:t>
      </w:r>
      <w:r w:rsidRPr="00062DE3">
        <w:rPr>
          <w:lang w:val="en-US"/>
        </w:rPr>
        <w:t> </w:t>
      </w:r>
      <w:r w:rsidRPr="00062DE3">
        <w:rPr>
          <w:b/>
          <w:lang w:val="en-US"/>
        </w:rPr>
        <w:t>S</w:t>
      </w:r>
      <w:r w:rsidR="00D50393" w:rsidRPr="00062DE3">
        <w:rPr>
          <w:b/>
        </w:rPr>
        <w:t xml:space="preserve"> </w:t>
      </w:r>
      <w:r w:rsidRPr="00062DE3">
        <w:t>&amp;</w:t>
      </w:r>
      <w:r w:rsidR="00D50393" w:rsidRPr="00062DE3">
        <w:t xml:space="preserve"> </w:t>
      </w:r>
      <w:r w:rsidRPr="00062DE3">
        <w:sym w:font="Symbol" w:char="F022"/>
      </w:r>
      <w:r w:rsidRPr="00062DE3">
        <w:sym w:font="Symbol" w:char="F073"/>
      </w:r>
      <w:r w:rsidRPr="00062DE3">
        <w:sym w:font="Symbol" w:char="F0CE"/>
      </w:r>
      <w:r w:rsidRPr="00062DE3">
        <w:rPr>
          <w:b/>
          <w:i/>
          <w:lang w:val="en-US"/>
        </w:rPr>
        <w:t>SafeBy</w:t>
      </w:r>
      <w:r w:rsidRPr="00062DE3">
        <w:t>(</w:t>
      </w:r>
      <w:r w:rsidRPr="00062DE3">
        <w:rPr>
          <w:b/>
          <w:lang w:val="en-US"/>
        </w:rPr>
        <w:t>S</w:t>
      </w:r>
      <w:r w:rsidRPr="00062DE3">
        <w:t>)</w:t>
      </w:r>
      <w:r w:rsidRPr="00062DE3">
        <w:sym w:font="Symbol" w:char="F0C7"/>
      </w:r>
      <w:r w:rsidR="00D50393" w:rsidRPr="00062DE3">
        <w:rPr>
          <w:b/>
        </w:rPr>
        <w:t xml:space="preserve"> </w:t>
      </w:r>
      <w:r w:rsidRPr="00062DE3">
        <w:rPr>
          <w:b/>
          <w:lang w:val="en-US"/>
        </w:rPr>
        <w:t>I</w:t>
      </w:r>
      <w:r w:rsidRPr="00062DE3">
        <w:t xml:space="preserve"> </w:t>
      </w:r>
      <w:r w:rsidRPr="00062DE3">
        <w:sym w:font="Symbol" w:char="F022"/>
      </w:r>
      <w:r w:rsidRPr="00062DE3">
        <w:rPr>
          <w:lang w:val="en-US"/>
        </w:rPr>
        <w:t>P </w:t>
      </w:r>
      <w:r w:rsidRPr="00062DE3">
        <w:rPr>
          <w:b/>
          <w:i/>
          <w:lang w:val="en-US"/>
        </w:rPr>
        <w:t>safe</w:t>
      </w:r>
      <w:r w:rsidRPr="00062DE3">
        <w:rPr>
          <w:lang w:val="en-US"/>
        </w:rPr>
        <w:t> </w:t>
      </w:r>
      <w:r w:rsidRPr="00062DE3">
        <w:rPr>
          <w:b/>
          <w:i/>
          <w:lang w:val="en-US"/>
        </w:rPr>
        <w:t>by</w:t>
      </w:r>
      <w:r w:rsidRPr="00062DE3">
        <w:rPr>
          <w:lang w:val="en-US"/>
        </w:rPr>
        <w:t> </w:t>
      </w:r>
      <w:r w:rsidRPr="00062DE3">
        <w:rPr>
          <w:b/>
          <w:lang w:val="en-US"/>
        </w:rPr>
        <w:t>S</w:t>
      </w:r>
      <w:r w:rsidRPr="00062DE3">
        <w:rPr>
          <w:lang w:val="en-US"/>
        </w:rPr>
        <w:t> </w:t>
      </w:r>
      <w:r w:rsidRPr="00062DE3">
        <w:rPr>
          <w:b/>
          <w:i/>
          <w:lang w:val="en-US"/>
        </w:rPr>
        <w:t>after</w:t>
      </w:r>
      <w:r w:rsidRPr="00062DE3">
        <w:rPr>
          <w:lang w:val="en-US"/>
        </w:rPr>
        <w:t> </w:t>
      </w:r>
      <w:r w:rsidRPr="00062DE3">
        <w:sym w:font="Symbol" w:char="F073"/>
      </w:r>
      <w:r w:rsidR="00D50393" w:rsidRPr="00062DE3">
        <w:t xml:space="preserve"> </w:t>
      </w:r>
      <w:r w:rsidRPr="00062DE3">
        <w:rPr>
          <w:b/>
          <w:i/>
          <w:lang w:val="en-US"/>
        </w:rPr>
        <w:t>obs</w:t>
      </w:r>
      <w:r w:rsidRPr="00062DE3">
        <w:t>(</w:t>
      </w:r>
      <w:r w:rsidRPr="00062DE3">
        <w:sym w:font="Symbol" w:char="F073"/>
      </w:r>
      <w:r w:rsidRPr="00062DE3">
        <w:t>,</w:t>
      </w:r>
      <w:r w:rsidRPr="00062DE3">
        <w:rPr>
          <w:lang w:val="en-US"/>
        </w:rPr>
        <w:t>P</w:t>
      </w:r>
      <w:r w:rsidRPr="00062DE3">
        <w:t>,</w:t>
      </w:r>
      <w:r w:rsidRPr="00062DE3">
        <w:rPr>
          <w:b/>
          <w:lang w:val="en-US"/>
        </w:rPr>
        <w:t>I</w:t>
      </w:r>
      <w:r w:rsidRPr="00062DE3">
        <w:t>)</w:t>
      </w:r>
      <w:r w:rsidRPr="00062DE3">
        <w:sym w:font="Symbol" w:char="F0CD"/>
      </w:r>
      <w:r w:rsidRPr="00062DE3">
        <w:rPr>
          <w:b/>
          <w:i/>
          <w:lang w:val="en-US"/>
        </w:rPr>
        <w:t>obs</w:t>
      </w:r>
      <w:r w:rsidRPr="00062DE3">
        <w:t>(</w:t>
      </w:r>
      <w:r w:rsidRPr="00062DE3">
        <w:sym w:font="Symbol" w:char="F073"/>
      </w:r>
      <w:r w:rsidRPr="00062DE3">
        <w:t>,</w:t>
      </w:r>
      <w:r w:rsidRPr="00062DE3">
        <w:rPr>
          <w:lang w:val="en-US"/>
        </w:rPr>
        <w:t>P</w:t>
      </w:r>
      <w:r w:rsidRPr="00062DE3">
        <w:t>,</w:t>
      </w:r>
      <w:r w:rsidRPr="00062DE3">
        <w:rPr>
          <w:b/>
          <w:lang w:val="en-US"/>
        </w:rPr>
        <w:t>S</w:t>
      </w:r>
      <w:r w:rsidRPr="00062DE3">
        <w:t>),</w:t>
      </w:r>
      <w:r w:rsidR="00D50393" w:rsidRPr="00062DE3">
        <w:br/>
      </w:r>
      <w:r w:rsidRPr="00062DE3">
        <w:t xml:space="preserve">где </w:t>
      </w:r>
      <w:r w:rsidRPr="00062DE3">
        <w:rPr>
          <w:b/>
          <w:i/>
        </w:rPr>
        <w:t>obs</w:t>
      </w:r>
      <w:r w:rsidRPr="00062DE3">
        <w:t>(</w:t>
      </w:r>
      <w:r w:rsidRPr="00062DE3">
        <w:sym w:font="Symbol" w:char="F073"/>
      </w:r>
      <w:r w:rsidRPr="00062DE3">
        <w:t>,P,</w:t>
      </w:r>
      <w:r w:rsidRPr="00062DE3">
        <w:rPr>
          <w:b/>
        </w:rPr>
        <w:sym w:font="Symbol" w:char="F04D"/>
      </w:r>
      <w:r w:rsidRPr="00062DE3">
        <w:t>) </w:t>
      </w:r>
      <w:r w:rsidR="00D50393" w:rsidRPr="00062DE3">
        <w:t>=</w:t>
      </w:r>
      <w:r w:rsidR="00D50393" w:rsidRPr="00062DE3">
        <w:rPr>
          <w:b/>
          <w:vertAlign w:val="subscript"/>
          <w:lang w:val="en-US"/>
        </w:rPr>
        <w:t>def</w:t>
      </w:r>
      <w:r w:rsidRPr="00062DE3">
        <w:t> {u|</w:t>
      </w:r>
      <w:r w:rsidRPr="00062DE3">
        <w:sym w:font="Symbol" w:char="F073"/>
      </w:r>
      <w:r w:rsidRPr="00062DE3">
        <w:sym w:font="Symbol" w:char="F0D7"/>
      </w:r>
      <w:r w:rsidR="00D50393" w:rsidRPr="00062DE3">
        <w:t>&lt;</w:t>
      </w:r>
      <w:r w:rsidRPr="00062DE3">
        <w:t>u</w:t>
      </w:r>
      <w:r w:rsidR="00D50393" w:rsidRPr="00062DE3">
        <w:t>&gt;</w:t>
      </w:r>
      <w:r w:rsidRPr="00062DE3">
        <w:sym w:font="Symbol" w:char="F0CE"/>
      </w:r>
      <w:r w:rsidRPr="00062DE3">
        <w:rPr>
          <w:b/>
        </w:rPr>
        <w:sym w:font="Symbol" w:char="F04D"/>
      </w:r>
      <w:r w:rsidRPr="00062DE3">
        <w:t> &amp; (u</w:t>
      </w:r>
      <w:r w:rsidRPr="00062DE3">
        <w:sym w:font="Symbol" w:char="F0CE"/>
      </w:r>
      <w:r w:rsidRPr="00062DE3">
        <w:t>P </w:t>
      </w:r>
      <w:r w:rsidRPr="00062DE3">
        <w:sym w:font="Symbol" w:char="F0DA"/>
      </w:r>
      <w:r w:rsidRPr="00062DE3">
        <w:t> u=P &amp; P</w:t>
      </w:r>
      <w:r w:rsidRPr="00062DE3">
        <w:sym w:font="Symbol" w:char="F0CE"/>
      </w:r>
      <w:r w:rsidRPr="00062DE3">
        <w:rPr>
          <w:b/>
        </w:rPr>
        <w:t>R</w:t>
      </w:r>
      <w:r w:rsidRPr="00062DE3">
        <w:t xml:space="preserve">)} – множество наблюдений, которые можно получить над полной трассовой моделью </w:t>
      </w:r>
      <w:r w:rsidRPr="00062DE3">
        <w:rPr>
          <w:b/>
        </w:rPr>
        <w:sym w:font="Symbol" w:char="F04D"/>
      </w:r>
      <w:r w:rsidRPr="00062DE3">
        <w:t xml:space="preserve"> при нажатии кнопки P после трассы </w:t>
      </w:r>
      <w:r w:rsidRPr="00062DE3">
        <w:sym w:font="Symbol" w:char="F073"/>
      </w:r>
      <w:r w:rsidRPr="00062DE3">
        <w:t xml:space="preserve">. </w:t>
      </w:r>
    </w:p>
    <w:p w:rsidR="008B443C" w:rsidRPr="00062DE3" w:rsidRDefault="008B443C" w:rsidP="00B46AB7">
      <w:r w:rsidRPr="00062DE3">
        <w:t xml:space="preserve">Это отношение определяет класс конформных реализаций </w:t>
      </w:r>
      <w:r w:rsidRPr="00062DE3">
        <w:rPr>
          <w:b/>
          <w:i/>
          <w:lang w:val="en-US"/>
        </w:rPr>
        <w:t>ConfImp</w:t>
      </w:r>
      <w:r w:rsidRPr="00062DE3">
        <w:t>(</w:t>
      </w:r>
      <w:r w:rsidR="00EE5643" w:rsidRPr="00062DE3">
        <w:rPr>
          <w:b/>
        </w:rPr>
        <w:t>R</w:t>
      </w:r>
      <w:r w:rsidR="00EE5643" w:rsidRPr="00062DE3">
        <w:t>/</w:t>
      </w:r>
      <w:r w:rsidR="00EE5643" w:rsidRPr="00062DE3">
        <w:rPr>
          <w:b/>
        </w:rPr>
        <w:t>Q</w:t>
      </w:r>
      <w:r w:rsidR="00EE5643" w:rsidRPr="00062DE3">
        <w:t>,</w:t>
      </w:r>
      <w:r w:rsidR="00EE5643" w:rsidRPr="00062DE3">
        <w:rPr>
          <w:b/>
          <w:lang w:val="en-US"/>
        </w:rPr>
        <w:t>S</w:t>
      </w:r>
      <w:r w:rsidR="00EE5643" w:rsidRPr="00062DE3">
        <w:t>,</w:t>
      </w:r>
      <w:r w:rsidR="00EE5643" w:rsidRPr="00062DE3">
        <w:rPr>
          <w:b/>
          <w:i/>
          <w:lang w:val="en-US"/>
        </w:rPr>
        <w:t>safe</w:t>
      </w:r>
      <w:r w:rsidR="00EE5643" w:rsidRPr="00062DE3">
        <w:rPr>
          <w:b/>
          <w:i/>
        </w:rPr>
        <w:t> </w:t>
      </w:r>
      <w:r w:rsidR="00EE5643" w:rsidRPr="00062DE3">
        <w:rPr>
          <w:b/>
          <w:i/>
          <w:lang w:val="en-US"/>
        </w:rPr>
        <w:t>by</w:t>
      </w:r>
      <w:r w:rsidRPr="00062DE3">
        <w:t>).</w:t>
      </w:r>
    </w:p>
    <w:p w:rsidR="00441192" w:rsidRPr="00062DE3" w:rsidRDefault="00441192" w:rsidP="00B46AB7">
      <w:r w:rsidRPr="00062DE3">
        <w:t>Следует отметить, что гипотеза о безопасности не проверяема при тестировании и является его предусловием; тестирование проверяет тестируемое условие конформности.</w:t>
      </w:r>
    </w:p>
    <w:p w:rsidR="003940B2" w:rsidRPr="00062DE3" w:rsidRDefault="003940B2" w:rsidP="00814E5F">
      <w:pPr>
        <w:pStyle w:val="1"/>
      </w:pPr>
      <w:bookmarkStart w:id="4" w:name="_Ref257899474"/>
      <w:bookmarkStart w:id="5" w:name="_Toc259532924"/>
      <w:r w:rsidRPr="00062DE3">
        <w:t>Генерация тестов</w:t>
      </w:r>
      <w:bookmarkEnd w:id="4"/>
      <w:bookmarkEnd w:id="5"/>
    </w:p>
    <w:p w:rsidR="005607D8" w:rsidRPr="00062DE3" w:rsidRDefault="005607D8" w:rsidP="00B46AB7">
      <w:r w:rsidRPr="00062DE3">
        <w:t>В терминах машины тестирования тест – это инструкция оператору машины. В каждом пункте инструкции указывается кнопка, которую оператор должен нажимать, и для каждого наблюдения – пункт инструкции, который должен выполняться следующим, или вердикт (</w:t>
      </w:r>
      <w:r w:rsidRPr="00062DE3">
        <w:rPr>
          <w:b/>
          <w:i/>
        </w:rPr>
        <w:t>pass</w:t>
      </w:r>
      <w:r w:rsidRPr="00062DE3">
        <w:t xml:space="preserve"> или </w:t>
      </w:r>
      <w:r w:rsidRPr="00062DE3">
        <w:rPr>
          <w:b/>
          <w:i/>
        </w:rPr>
        <w:t>fail</w:t>
      </w:r>
      <w:r w:rsidRPr="00062DE3">
        <w:t>), если тестирование нужно закончить. В тесте после кнопки P допускается только такое наблюдение u, которое разрешается кнопкой P, то есть u</w:t>
      </w:r>
      <w:r w:rsidRPr="00062DE3">
        <w:sym w:font="Symbol" w:char="F0CE"/>
      </w:r>
      <w:r w:rsidRPr="00062DE3">
        <w:t>P </w:t>
      </w:r>
      <w:r w:rsidRPr="00062DE3">
        <w:sym w:font="Symbol" w:char="F0DA"/>
      </w:r>
      <w:r w:rsidRPr="00062DE3">
        <w:t> u=P</w:t>
      </w:r>
      <w:r w:rsidRPr="00062DE3">
        <w:sym w:font="Symbol" w:char="F0CE"/>
      </w:r>
      <w:r w:rsidRPr="00062DE3">
        <w:rPr>
          <w:b/>
        </w:rPr>
        <w:t>R</w:t>
      </w:r>
      <w:r w:rsidRPr="00062DE3">
        <w:t>.</w:t>
      </w:r>
    </w:p>
    <w:p w:rsidR="005607D8" w:rsidRPr="00062DE3" w:rsidRDefault="005607D8" w:rsidP="00B46AB7">
      <w:r w:rsidRPr="00062DE3">
        <w:t xml:space="preserve">Тест можно понимать как префикс-замкнутое множество конечных историй, в котором 1) каждая максимальная история заканчивается наблюдением, и ей приписан вердикт; 2) каждая немаксимальная история, заканчивающаяся кнопкой, </w:t>
      </w:r>
      <w:r w:rsidR="004C3AC6" w:rsidRPr="00062DE3">
        <w:t xml:space="preserve">может </w:t>
      </w:r>
      <w:r w:rsidRPr="00062DE3">
        <w:t>продолжат</w:t>
      </w:r>
      <w:r w:rsidR="004C3AC6" w:rsidRPr="00062DE3">
        <w:t>ь</w:t>
      </w:r>
      <w:r w:rsidRPr="00062DE3">
        <w:t>ся во множестве только теми наблюдениями, которые разрешаются этой кнопкой</w:t>
      </w:r>
      <w:r w:rsidR="004C3AC6" w:rsidRPr="00062DE3">
        <w:t>, и</w:t>
      </w:r>
      <w:r w:rsidRPr="00062DE3">
        <w:t xml:space="preserve"> обязательно продолжается теми наблюдениями, которые могут встречаться в безопасно-тестируемых реализациях после подтрассы этой истории. </w:t>
      </w:r>
    </w:p>
    <w:p w:rsidR="007F0625" w:rsidRPr="00062DE3" w:rsidRDefault="005607D8" w:rsidP="00B46AB7">
      <w:pPr>
        <w:rPr>
          <w:szCs w:val="20"/>
        </w:rPr>
      </w:pPr>
      <w:r w:rsidRPr="00062DE3">
        <w:t>Тест безопасен тогда и только тогда, когда в каждой его истории каждая кнопка безопасна в спецификации после подтрассы непосредственно предшествующего этой кнопки префикса истории. Иными словами, тест безопасен тогда и только тогда, когда подтрассы всех его историй являются тестовыми</w:t>
      </w:r>
      <w:r w:rsidR="004C3AC6" w:rsidRPr="00062DE3">
        <w:t xml:space="preserve">, где </w:t>
      </w:r>
      <w:r w:rsidR="004C3AC6" w:rsidRPr="00062DE3">
        <w:rPr>
          <w:i/>
        </w:rPr>
        <w:t>тестовая трасса</w:t>
      </w:r>
      <w:r w:rsidR="004C3AC6" w:rsidRPr="00062DE3">
        <w:t xml:space="preserve"> – это пустая безопасная трасса или трасса </w:t>
      </w:r>
      <w:r w:rsidR="004C3AC6" w:rsidRPr="00062DE3">
        <w:sym w:font="Symbol" w:char="F073"/>
      </w:r>
      <w:r w:rsidR="004C3AC6" w:rsidRPr="00062DE3">
        <w:sym w:font="Symbol" w:char="F0D7"/>
      </w:r>
      <w:r w:rsidR="004C3AC6" w:rsidRPr="00062DE3">
        <w:t xml:space="preserve">&lt;u&gt;, где трасса </w:t>
      </w:r>
      <w:r w:rsidR="004C3AC6" w:rsidRPr="00062DE3">
        <w:sym w:font="Symbol" w:char="F073"/>
      </w:r>
      <w:r w:rsidR="004C3AC6" w:rsidRPr="00062DE3">
        <w:t xml:space="preserve"> безопасна в спецификации, а наблюдение u безопасно в спецификации </w:t>
      </w:r>
      <w:r w:rsidR="004C3AC6" w:rsidRPr="00062DE3">
        <w:rPr>
          <w:b/>
        </w:rPr>
        <w:t>S</w:t>
      </w:r>
      <w:r w:rsidR="004C3AC6" w:rsidRPr="00062DE3">
        <w:t xml:space="preserve"> после </w:t>
      </w:r>
      <w:r w:rsidR="004C3AC6" w:rsidRPr="00062DE3">
        <w:sym w:font="Symbol" w:char="F073"/>
      </w:r>
      <w:r w:rsidR="004C3AC6" w:rsidRPr="00062DE3">
        <w:t xml:space="preserve"> (но не обязательно продолжает </w:t>
      </w:r>
      <w:r w:rsidR="004C3AC6" w:rsidRPr="00062DE3">
        <w:sym w:font="Symbol" w:char="F073"/>
      </w:r>
      <w:r w:rsidR="004C3AC6" w:rsidRPr="00062DE3">
        <w:t xml:space="preserve"> в </w:t>
      </w:r>
      <w:r w:rsidR="004C3AC6" w:rsidRPr="00062DE3">
        <w:rPr>
          <w:b/>
        </w:rPr>
        <w:t>S</w:t>
      </w:r>
      <w:r w:rsidR="004C3AC6" w:rsidRPr="00062DE3">
        <w:t xml:space="preserve">): </w:t>
      </w:r>
      <w:r w:rsidR="004C3AC6" w:rsidRPr="00062DE3">
        <w:sym w:font="Symbol" w:char="F073"/>
      </w:r>
      <w:r w:rsidR="004C3AC6" w:rsidRPr="00062DE3">
        <w:sym w:font="Symbol" w:char="F0CE"/>
      </w:r>
      <w:r w:rsidR="004C3AC6" w:rsidRPr="00062DE3">
        <w:rPr>
          <w:b/>
          <w:i/>
        </w:rPr>
        <w:t>SafeBy</w:t>
      </w:r>
      <w:r w:rsidR="004C3AC6" w:rsidRPr="00062DE3">
        <w:t>(</w:t>
      </w:r>
      <w:r w:rsidR="004C3AC6" w:rsidRPr="00062DE3">
        <w:rPr>
          <w:b/>
        </w:rPr>
        <w:t>S</w:t>
      </w:r>
      <w:r w:rsidR="004C3AC6" w:rsidRPr="00062DE3">
        <w:t>) &amp; u </w:t>
      </w:r>
      <w:r w:rsidR="004C3AC6" w:rsidRPr="00062DE3">
        <w:rPr>
          <w:b/>
          <w:i/>
        </w:rPr>
        <w:t>safe</w:t>
      </w:r>
      <w:r w:rsidR="004C3AC6" w:rsidRPr="00062DE3">
        <w:t> </w:t>
      </w:r>
      <w:r w:rsidR="004C3AC6" w:rsidRPr="00062DE3">
        <w:rPr>
          <w:b/>
          <w:i/>
        </w:rPr>
        <w:t>by</w:t>
      </w:r>
      <w:r w:rsidR="004C3AC6" w:rsidRPr="00062DE3">
        <w:t> </w:t>
      </w:r>
      <w:r w:rsidR="004C3AC6" w:rsidRPr="00062DE3">
        <w:rPr>
          <w:b/>
        </w:rPr>
        <w:t>S</w:t>
      </w:r>
      <w:r w:rsidR="004C3AC6" w:rsidRPr="00062DE3">
        <w:t> </w:t>
      </w:r>
      <w:r w:rsidR="004C3AC6" w:rsidRPr="00062DE3">
        <w:rPr>
          <w:b/>
          <w:i/>
        </w:rPr>
        <w:t>after</w:t>
      </w:r>
      <w:r w:rsidR="004C3AC6" w:rsidRPr="00062DE3">
        <w:t> </w:t>
      </w:r>
      <w:r w:rsidR="004C3AC6" w:rsidRPr="00062DE3">
        <w:sym w:font="Symbol" w:char="F073"/>
      </w:r>
      <w:r w:rsidR="004C3AC6" w:rsidRPr="00062DE3">
        <w:t>.</w:t>
      </w:r>
      <w:r w:rsidR="00764025" w:rsidRPr="00062DE3">
        <w:t xml:space="preserve"> Очевидно, д</w:t>
      </w:r>
      <w:r w:rsidR="007F0625" w:rsidRPr="00062DE3">
        <w:t xml:space="preserve">остаточно ограничиться только такими тестовыми трассами, которые могут встречаться в реализационных моделях. А для этого трасса должна удовлетворять тем </w:t>
      </w:r>
      <w:r w:rsidR="00764025" w:rsidRPr="00062DE3">
        <w:t>условиям</w:t>
      </w:r>
      <w:r w:rsidR="007F0625" w:rsidRPr="00062DE3">
        <w:t>, которые налагаются на трассы в трассовой модели.</w:t>
      </w:r>
      <w:r w:rsidR="00764025" w:rsidRPr="00062DE3">
        <w:t xml:space="preserve"> В частности, если безопасная трасса </w:t>
      </w:r>
      <w:r w:rsidR="00764025" w:rsidRPr="00062DE3">
        <w:sym w:font="Symbol" w:char="F073"/>
      </w:r>
      <w:r w:rsidR="00764025" w:rsidRPr="00062DE3">
        <w:t xml:space="preserve"> заканчивается отказом </w:t>
      </w:r>
      <w:r w:rsidR="00764025" w:rsidRPr="00062DE3">
        <w:rPr>
          <w:lang w:val="en-US"/>
        </w:rPr>
        <w:t>P</w:t>
      </w:r>
      <w:r w:rsidR="00764025" w:rsidRPr="00062DE3">
        <w:t>, то любое действие u</w:t>
      </w:r>
      <w:r w:rsidR="00764025" w:rsidRPr="00062DE3">
        <w:sym w:font="Symbol" w:char="F0CE"/>
      </w:r>
      <w:r w:rsidR="00764025" w:rsidRPr="00062DE3">
        <w:rPr>
          <w:lang w:val="en-US"/>
        </w:rPr>
        <w:t>P</w:t>
      </w:r>
      <w:r w:rsidR="00764025" w:rsidRPr="00062DE3">
        <w:t xml:space="preserve"> безопасно после </w:t>
      </w:r>
      <w:r w:rsidR="00764025" w:rsidRPr="00062DE3">
        <w:sym w:font="Symbol" w:char="F073"/>
      </w:r>
      <w:r w:rsidR="00764025" w:rsidRPr="00062DE3">
        <w:t xml:space="preserve">, но трасса </w:t>
      </w:r>
      <w:r w:rsidR="00764025" w:rsidRPr="00062DE3">
        <w:sym w:font="Symbol" w:char="F073"/>
      </w:r>
      <w:r w:rsidR="00764025" w:rsidRPr="00062DE3">
        <w:sym w:font="Symbol" w:char="F0D7"/>
      </w:r>
      <w:r w:rsidR="00764025" w:rsidRPr="00062DE3">
        <w:t>&lt;u&gt; несогласована и не может встречаться в модели.</w:t>
      </w:r>
    </w:p>
    <w:p w:rsidR="005607D8" w:rsidRPr="00062DE3" w:rsidRDefault="005607D8" w:rsidP="00B46AB7">
      <w:r w:rsidRPr="00062DE3">
        <w:t xml:space="preserve">Реализация </w:t>
      </w:r>
      <w:r w:rsidRPr="00062DE3">
        <w:rPr>
          <w:i/>
        </w:rPr>
        <w:t>проходит</w:t>
      </w:r>
      <w:r w:rsidRPr="00062DE3">
        <w:t xml:space="preserve"> тест, если её тестирование с помощью этого теста всегда заканчивается с вердиктом </w:t>
      </w:r>
      <w:r w:rsidRPr="00062DE3">
        <w:rPr>
          <w:b/>
          <w:i/>
        </w:rPr>
        <w:t>pass</w:t>
      </w:r>
      <w:r w:rsidRPr="00062DE3">
        <w:t xml:space="preserve">. Реализация проходит набор тестов, если она проходит каждый тест из набора. Набор тестов </w:t>
      </w:r>
      <w:r w:rsidRPr="00062DE3">
        <w:rPr>
          <w:i/>
        </w:rPr>
        <w:t>значимый</w:t>
      </w:r>
      <w:r w:rsidRPr="00062DE3">
        <w:t xml:space="preserve">, если каждая конформная реализация его проходит; </w:t>
      </w:r>
      <w:r w:rsidRPr="00062DE3">
        <w:rPr>
          <w:i/>
        </w:rPr>
        <w:t>исчерпывающий</w:t>
      </w:r>
      <w:r w:rsidRPr="00062DE3">
        <w:t xml:space="preserve">, если каждая неконформная реализация его не проходит; </w:t>
      </w:r>
      <w:r w:rsidRPr="00062DE3">
        <w:rPr>
          <w:i/>
        </w:rPr>
        <w:t>полный</w:t>
      </w:r>
      <w:r w:rsidRPr="00062DE3">
        <w:t xml:space="preserve">, если он значимый и исчерпывающий. Для определения конформности или неконформности любой безопасно-тестируемой реализации ставится задача генерации полного набора тестов по спецификации. </w:t>
      </w:r>
    </w:p>
    <w:p w:rsidR="005607D8" w:rsidRPr="00062DE3" w:rsidRDefault="005607D8" w:rsidP="00B46AB7">
      <w:r w:rsidRPr="00062DE3">
        <w:t xml:space="preserve">Полный набор тестов всегда существует, в частности, им является набор всех </w:t>
      </w:r>
      <w:r w:rsidRPr="00062DE3">
        <w:rPr>
          <w:i/>
        </w:rPr>
        <w:t>примитивных</w:t>
      </w:r>
      <w:r w:rsidRPr="00062DE3">
        <w:t xml:space="preserve"> тестов [</w:t>
      </w:r>
      <w:fldSimple w:instr=" REF _Ref184738364 \r \h  \* MERGEFORMAT ">
        <w:r w:rsidR="00951A90">
          <w:t>3</w:t>
        </w:r>
      </w:fldSimple>
      <w:r w:rsidRPr="00062DE3">
        <w:t>]. Примитивный тест строится по одной выделенной немаксимальной (по отношению «</w:t>
      </w:r>
      <w:r w:rsidRPr="00062DE3">
        <w:sym w:font="Symbol" w:char="F0A3"/>
      </w:r>
      <w:r w:rsidRPr="00062DE3">
        <w:t xml:space="preserve">») безопасной </w:t>
      </w:r>
      <w:r w:rsidRPr="00062DE3">
        <w:rPr>
          <w:b/>
        </w:rPr>
        <w:t>R</w:t>
      </w:r>
      <w:r w:rsidRPr="00062DE3">
        <w:t>-трассе спецификации. Для этого в трассу вставляются кнопки, которые оператор должен нажимать: перед каждым отказом R вставляется кнопка R, перед каждым действием z – какая-нибудь безопасная (после соответствующего префикса трассы) кнопка P, разрешающая действие z, а после всей трассы вставляется любая безопасная после нее кнопка P`. Безопасность трассы гарантирует безопасность кнопки R и для каждого действия z в трассе наличие разрешающей его безопасной кнопки P, а немаксимальность безопасной трассы гарантирует наличие последней кнопки P`. Выбор кнопок P и P` может быть неоднозначным: по одной безопасной трассе спецификации можно сгенерировать, вообще говоря, несколько разных примитивных тестов.</w:t>
      </w:r>
      <w:r w:rsidR="00B54ABD" w:rsidRPr="00062DE3">
        <w:t xml:space="preserve"> Однако множества тестов, сгенерированных по разным трасса</w:t>
      </w:r>
      <w:r w:rsidR="009C0160">
        <w:t>м</w:t>
      </w:r>
      <w:r w:rsidR="00B54ABD" w:rsidRPr="00062DE3">
        <w:t>, не пересекаются.</w:t>
      </w:r>
      <w:r w:rsidRPr="00062DE3">
        <w:t xml:space="preserve"> </w:t>
      </w:r>
    </w:p>
    <w:p w:rsidR="005607D8" w:rsidRPr="00062DE3" w:rsidRDefault="005607D8" w:rsidP="00B46AB7">
      <w:r w:rsidRPr="00062DE3">
        <w:lastRenderedPageBreak/>
        <w:t xml:space="preserve">Если наблюдение, полученное после нажатия кнопки, продолжает трассу, тест продолжается (немаксимальная в тесте история). Наблюдение, продолжающее трассу, то есть полученное после нажатия последней кнопки, и любое наблюдение, «ответвляющееся» от трассы, всегда заканчивают тестирование (максимальная в тесте история). </w:t>
      </w:r>
      <w:r w:rsidRPr="00062DE3">
        <w:rPr>
          <w:szCs w:val="20"/>
        </w:rPr>
        <w:t xml:space="preserve">Вердикт </w:t>
      </w:r>
      <w:r w:rsidRPr="00062DE3">
        <w:rPr>
          <w:b/>
          <w:i/>
          <w:szCs w:val="20"/>
        </w:rPr>
        <w:t>pass</w:t>
      </w:r>
      <w:r w:rsidRPr="00062DE3">
        <w:rPr>
          <w:szCs w:val="20"/>
        </w:rPr>
        <w:t xml:space="preserve"> выносится, если полученная </w:t>
      </w:r>
      <w:r w:rsidRPr="00062DE3">
        <w:rPr>
          <w:b/>
        </w:rPr>
        <w:t>R</w:t>
      </w:r>
      <w:r w:rsidRPr="00062DE3">
        <w:t>-трасса (подтрасса максимальной истории) есть в спецификации, а вердикт</w:t>
      </w:r>
      <w:r w:rsidRPr="00062DE3">
        <w:rPr>
          <w:szCs w:val="20"/>
        </w:rPr>
        <w:t xml:space="preserve"> </w:t>
      </w:r>
      <w:r w:rsidRPr="00062DE3">
        <w:rPr>
          <w:b/>
          <w:i/>
          <w:szCs w:val="20"/>
        </w:rPr>
        <w:t>fail</w:t>
      </w:r>
      <w:r w:rsidRPr="00062DE3">
        <w:rPr>
          <w:szCs w:val="20"/>
        </w:rPr>
        <w:t xml:space="preserve"> – если нет. Такие вердикты соответствуют </w:t>
      </w:r>
      <w:r w:rsidRPr="00062DE3">
        <w:rPr>
          <w:i/>
          <w:szCs w:val="20"/>
        </w:rPr>
        <w:t>строгим</w:t>
      </w:r>
      <w:r w:rsidRPr="00062DE3">
        <w:rPr>
          <w:szCs w:val="20"/>
        </w:rPr>
        <w:t xml:space="preserve"> тестам, которые, во-первых, значимые (не фиксируют ложных ошибок) и, во-вторых, не пропускают обнаруженных ошибок. </w:t>
      </w:r>
    </w:p>
    <w:p w:rsidR="005607D8" w:rsidRPr="00062DE3" w:rsidRDefault="005607D8" w:rsidP="00B46AB7">
      <w:pPr>
        <w:rPr>
          <w:szCs w:val="20"/>
        </w:rPr>
      </w:pPr>
      <w:r w:rsidRPr="00062DE3">
        <w:rPr>
          <w:szCs w:val="20"/>
        </w:rPr>
        <w:t xml:space="preserve">Любой строгий тест (как множество историй) равен объединению некоторого множества примитивных тестов, то есть они обнаруживают те же самые ошибки. Поэтому </w:t>
      </w:r>
      <w:r w:rsidR="00A1577A" w:rsidRPr="00062DE3">
        <w:rPr>
          <w:szCs w:val="20"/>
        </w:rPr>
        <w:t>можно</w:t>
      </w:r>
      <w:r w:rsidRPr="00062DE3">
        <w:rPr>
          <w:szCs w:val="20"/>
        </w:rPr>
        <w:t xml:space="preserve"> ограничи</w:t>
      </w:r>
      <w:r w:rsidR="00A1577A" w:rsidRPr="00062DE3">
        <w:rPr>
          <w:szCs w:val="20"/>
        </w:rPr>
        <w:t>ться</w:t>
      </w:r>
      <w:r w:rsidRPr="00062DE3">
        <w:rPr>
          <w:szCs w:val="20"/>
        </w:rPr>
        <w:t xml:space="preserve"> рассмотрением только примитивных тестов.</w:t>
      </w:r>
    </w:p>
    <w:p w:rsidR="00EC2729" w:rsidRPr="00062DE3" w:rsidRDefault="00EC2729" w:rsidP="00B46AB7">
      <w:pPr>
        <w:rPr>
          <w:szCs w:val="20"/>
          <w:lang w:eastAsia="zh-TW"/>
        </w:rPr>
      </w:pPr>
      <w:r w:rsidRPr="00062DE3">
        <w:rPr>
          <w:szCs w:val="20"/>
          <w:lang w:eastAsia="zh-TW"/>
        </w:rPr>
        <w:t xml:space="preserve">Как уже было сказано, в каждый момент времени реализация может выполнять любое определённое в ней и разрешённое оператором внешнее действие, а также определённые и всегда разрешённые внутренние действия. Если таких действий несколько, выбирается одно из них недетерминированным образом. Здесь предполагается, что </w:t>
      </w:r>
      <w:r w:rsidRPr="00062DE3">
        <w:rPr>
          <w:szCs w:val="20"/>
        </w:rPr>
        <w:t>недетерминизм</w:t>
      </w:r>
      <w:r w:rsidRPr="00062DE3">
        <w:rPr>
          <w:szCs w:val="20"/>
          <w:lang w:eastAsia="zh-TW"/>
        </w:rPr>
        <w:t xml:space="preserve"> поведения реализации – это явление того уровня абстракции, которое определяется нашими тестовыми возможностями по наблюдению и управлению, то есть семантикой взаимодействия. Иными словами, поведение реализации недетерминировано, поскольку оно зависит от неких не учитываемых нами факторов – «погодных условий», которые определяют выбор выполняемого действия детерминировано.</w:t>
      </w:r>
    </w:p>
    <w:p w:rsidR="00EC2729" w:rsidRPr="00062DE3" w:rsidRDefault="00EC2729" w:rsidP="00B46AB7">
      <w:pPr>
        <w:rPr>
          <w:szCs w:val="20"/>
        </w:rPr>
      </w:pPr>
      <w:r w:rsidRPr="00062DE3">
        <w:rPr>
          <w:szCs w:val="20"/>
          <w:lang w:eastAsia="zh-TW"/>
        </w:rPr>
        <w:t xml:space="preserve">Для того чтобы тестирование могло быть полным, мы должны предположить, что любые погодные условия могут быть воспроизведены в тестовом эксперименте, причём для каждого теста. </w:t>
      </w:r>
      <w:r w:rsidRPr="00062DE3">
        <w:rPr>
          <w:szCs w:val="20"/>
        </w:rPr>
        <w:t xml:space="preserve">Если такая возможность есть, то есть при бесконечной последовательности прогона теста будут воспроизведены все возможные погодные условия, тестирование называется </w:t>
      </w:r>
      <w:r w:rsidRPr="00062DE3">
        <w:rPr>
          <w:i/>
          <w:szCs w:val="20"/>
        </w:rPr>
        <w:t>глобальным</w:t>
      </w:r>
      <w:r w:rsidRPr="00062DE3">
        <w:rPr>
          <w:szCs w:val="20"/>
        </w:rPr>
        <w:t xml:space="preserve"> [</w:t>
      </w:r>
      <w:fldSimple w:instr=" REF _Ref180395062 \r \h  \* MERGEFORMAT ">
        <w:r w:rsidR="00951A90">
          <w:rPr>
            <w:szCs w:val="20"/>
          </w:rPr>
          <w:t>21</w:t>
        </w:r>
      </w:fldSimple>
      <w:r w:rsidRPr="00062DE3">
        <w:rPr>
          <w:szCs w:val="20"/>
        </w:rPr>
        <w:t>]. Мы абстрагируемся от количества вариантов погодных условий. Здесь нам важна только потенциальная возможность проверить поведение системы при любых погодных условиях и любом поведении оператора. Без этого мы не можем быть уверены, что провели тестовые испытания каждого теста для всех возможных погодных условий</w:t>
      </w:r>
      <w:r w:rsidR="00014A87" w:rsidRPr="00062DE3">
        <w:rPr>
          <w:szCs w:val="20"/>
        </w:rPr>
        <w:t>, то есть при любом возможном недетерминированном поведении реализации</w:t>
      </w:r>
      <w:r w:rsidRPr="00062DE3">
        <w:rPr>
          <w:szCs w:val="20"/>
        </w:rPr>
        <w:t xml:space="preserve">. </w:t>
      </w:r>
    </w:p>
    <w:p w:rsidR="00A1577A" w:rsidRPr="00062DE3" w:rsidRDefault="00EC2729" w:rsidP="00B46AB7">
      <w:r w:rsidRPr="00062DE3">
        <w:rPr>
          <w:szCs w:val="20"/>
        </w:rPr>
        <w:t>Если гипотеза о глобальном тестировании верна, то д</w:t>
      </w:r>
      <w:r w:rsidR="004A39A5" w:rsidRPr="00062DE3">
        <w:rPr>
          <w:szCs w:val="20"/>
        </w:rPr>
        <w:t xml:space="preserve">ля того, чтобы </w:t>
      </w:r>
      <w:r w:rsidRPr="00062DE3">
        <w:rPr>
          <w:szCs w:val="20"/>
        </w:rPr>
        <w:t xml:space="preserve">полный </w:t>
      </w:r>
      <w:r w:rsidR="004A39A5" w:rsidRPr="00062DE3">
        <w:rPr>
          <w:szCs w:val="20"/>
        </w:rPr>
        <w:t xml:space="preserve">набор тестов можно было прогонять </w:t>
      </w:r>
      <w:r w:rsidRPr="00062DE3">
        <w:rPr>
          <w:szCs w:val="20"/>
        </w:rPr>
        <w:t>при всех возможных погодных условий</w:t>
      </w:r>
      <w:r w:rsidR="004A39A5" w:rsidRPr="00062DE3">
        <w:rPr>
          <w:szCs w:val="20"/>
        </w:rPr>
        <w:t xml:space="preserve">, </w:t>
      </w:r>
      <w:r w:rsidRPr="00062DE3">
        <w:rPr>
          <w:szCs w:val="20"/>
        </w:rPr>
        <w:t>набор тестов</w:t>
      </w:r>
      <w:r w:rsidR="004A39A5" w:rsidRPr="00062DE3">
        <w:rPr>
          <w:szCs w:val="20"/>
        </w:rPr>
        <w:t xml:space="preserve"> долж</w:t>
      </w:r>
      <w:r w:rsidRPr="00062DE3">
        <w:rPr>
          <w:szCs w:val="20"/>
        </w:rPr>
        <w:t>е</w:t>
      </w:r>
      <w:r w:rsidR="004A39A5" w:rsidRPr="00062DE3">
        <w:rPr>
          <w:szCs w:val="20"/>
        </w:rPr>
        <w:t>н быть перечислим. Тогда тесты прогоняются по мере их перечисления</w:t>
      </w:r>
      <w:r w:rsidRPr="00062DE3">
        <w:rPr>
          <w:szCs w:val="20"/>
        </w:rPr>
        <w:t xml:space="preserve"> таким образом, чтобы каждый перечисленный тест прогонялся неограниченное число раз </w:t>
      </w:r>
      <w:r w:rsidR="009E7D9B" w:rsidRPr="00062DE3">
        <w:rPr>
          <w:szCs w:val="20"/>
        </w:rPr>
        <w:t>в «диагональном» процессе перечисления тестов и последовательности прогонов каждого теста.</w:t>
      </w:r>
      <w:r w:rsidR="004A39A5" w:rsidRPr="00062DE3">
        <w:rPr>
          <w:szCs w:val="20"/>
        </w:rPr>
        <w:t xml:space="preserve"> Поскольку все тесты конечны, каждый из них заканчивается через конечное время, после чего выполняется рестарт системы, и прогоняет</w:t>
      </w:r>
      <w:r w:rsidR="004A39A5" w:rsidRPr="00062DE3">
        <w:t>ся следующий тест</w:t>
      </w:r>
      <w:r w:rsidR="009E7D9B" w:rsidRPr="00062DE3">
        <w:t xml:space="preserve"> или повторно один из уже перечисленных тестов</w:t>
      </w:r>
      <w:r w:rsidR="004A39A5" w:rsidRPr="00062DE3">
        <w:t>. Если реализация неконформна, то полнота набора тестов гарантирует обнаружение ошибки через конечное время.</w:t>
      </w:r>
      <w:r w:rsidR="009E7D9B" w:rsidRPr="00062DE3">
        <w:t xml:space="preserve"> Однако конформность реализации не может быть обнаружена за конечное время, если набор тестов бесконечен или глобальное тестирование требует не конечного, а бесконечного числа прогонов тестов. Но это уже проблема практического тестирования.</w:t>
      </w:r>
    </w:p>
    <w:p w:rsidR="009E7D9B" w:rsidRPr="00062DE3" w:rsidRDefault="009E7D9B" w:rsidP="00B46AB7">
      <w:r w:rsidRPr="00062DE3">
        <w:t>Можно отметить, что последовательность прогонов тестов, чередующихся с рестартом системы, можно рассматривать как один тест, в котором, кроме тестовых воздействий, может встречаться рестарт системы. Вместо конечност</w:t>
      </w:r>
      <w:r w:rsidR="00014A87" w:rsidRPr="00062DE3">
        <w:t>и</w:t>
      </w:r>
      <w:r w:rsidRPr="00062DE3">
        <w:t xml:space="preserve"> каждого теста в наборе тестов мы должны потребовать конечность каждого отрезка единого теста между рестартами, то есть отсутствие в нем бесконечного пост</w:t>
      </w:r>
      <w:r w:rsidR="00014A87" w:rsidRPr="00062DE3">
        <w:t>ф</w:t>
      </w:r>
      <w:r w:rsidRPr="00062DE3">
        <w:t>икса без рестарта. Кроме того, во всех случаях предполагается, что рестарт системы всегда выполняется правильно (система действительно «сбрасывается» в начальное состояние), и его не нужно тестировать.</w:t>
      </w:r>
      <w:r w:rsidR="006F1D66" w:rsidRPr="00062DE3">
        <w:t xml:space="preserve"> </w:t>
      </w:r>
      <w:r w:rsidRPr="00062DE3">
        <w:t>Тем самым, различие между (перечислимым) набором тестов и одним тестом с рестартами услов</w:t>
      </w:r>
      <w:r w:rsidR="006F1D66" w:rsidRPr="00062DE3">
        <w:t>н</w:t>
      </w:r>
      <w:r w:rsidRPr="00062DE3">
        <w:t>ое</w:t>
      </w:r>
      <w:r w:rsidR="006F1D66" w:rsidRPr="00062DE3">
        <w:t xml:space="preserve"> </w:t>
      </w:r>
      <w:r w:rsidRPr="00062DE3">
        <w:t xml:space="preserve">и определяется удобством организации тестирующей системы. </w:t>
      </w:r>
    </w:p>
    <w:p w:rsidR="00D86841" w:rsidRPr="00062DE3" w:rsidRDefault="00D86841" w:rsidP="00D86841">
      <w:pPr>
        <w:pStyle w:val="1"/>
        <w:rPr>
          <w:rFonts w:cs="Times New Roman"/>
        </w:rPr>
      </w:pPr>
      <w:bookmarkStart w:id="6" w:name="_Toc259532925"/>
      <w:r w:rsidRPr="00062DE3">
        <w:rPr>
          <w:rFonts w:cs="Times New Roman"/>
        </w:rPr>
        <w:lastRenderedPageBreak/>
        <w:t>Эквивалентн</w:t>
      </w:r>
      <w:r w:rsidR="009B528E" w:rsidRPr="00062DE3">
        <w:rPr>
          <w:rFonts w:cs="Times New Roman"/>
        </w:rPr>
        <w:t>ость трасс, спецификаций</w:t>
      </w:r>
      <w:r w:rsidR="00483F1E" w:rsidRPr="00062DE3">
        <w:rPr>
          <w:rFonts w:cs="Times New Roman"/>
        </w:rPr>
        <w:t>, отношений безопасности</w:t>
      </w:r>
      <w:r w:rsidR="009B528E" w:rsidRPr="00062DE3">
        <w:rPr>
          <w:rFonts w:cs="Times New Roman"/>
        </w:rPr>
        <w:t xml:space="preserve"> и</w:t>
      </w:r>
      <w:r w:rsidRPr="00062DE3">
        <w:rPr>
          <w:rFonts w:cs="Times New Roman"/>
        </w:rPr>
        <w:t xml:space="preserve"> семантик взаимодействия</w:t>
      </w:r>
      <w:bookmarkEnd w:id="6"/>
    </w:p>
    <w:p w:rsidR="000D0F13" w:rsidRPr="00062DE3" w:rsidRDefault="009B528E" w:rsidP="00B46AB7">
      <w:r w:rsidRPr="00062DE3">
        <w:rPr>
          <w:szCs w:val="28"/>
        </w:rPr>
        <w:t xml:space="preserve">Гипотеза о безопасности и конформность задаются тройкой: семантика взаимодействия </w:t>
      </w:r>
      <w:r w:rsidRPr="00062DE3">
        <w:rPr>
          <w:b/>
          <w:szCs w:val="28"/>
          <w:lang w:val="en-US"/>
        </w:rPr>
        <w:t>R</w:t>
      </w:r>
      <w:r w:rsidRPr="00062DE3">
        <w:rPr>
          <w:szCs w:val="28"/>
        </w:rPr>
        <w:t>/</w:t>
      </w:r>
      <w:r w:rsidRPr="00062DE3">
        <w:rPr>
          <w:b/>
          <w:szCs w:val="28"/>
          <w:lang w:val="en-US"/>
        </w:rPr>
        <w:t>Q</w:t>
      </w:r>
      <w:r w:rsidRPr="00062DE3">
        <w:rPr>
          <w:szCs w:val="28"/>
        </w:rPr>
        <w:t xml:space="preserve">, спецификационная модель </w:t>
      </w:r>
      <w:r w:rsidRPr="00062DE3">
        <w:rPr>
          <w:b/>
          <w:szCs w:val="28"/>
          <w:lang w:val="en-US"/>
        </w:rPr>
        <w:t>S</w:t>
      </w:r>
      <w:r w:rsidRPr="00062DE3">
        <w:rPr>
          <w:szCs w:val="28"/>
        </w:rPr>
        <w:t xml:space="preserve">, отношение безопасности </w:t>
      </w:r>
      <w:r w:rsidRPr="00062DE3">
        <w:rPr>
          <w:b/>
          <w:i/>
          <w:szCs w:val="28"/>
        </w:rPr>
        <w:t>safe by</w:t>
      </w:r>
      <w:r w:rsidRPr="00062DE3">
        <w:rPr>
          <w:szCs w:val="28"/>
        </w:rPr>
        <w:t>. Две такие тройки</w:t>
      </w:r>
      <w:r w:rsidR="00EE5643" w:rsidRPr="00062DE3">
        <w:rPr>
          <w:szCs w:val="28"/>
        </w:rPr>
        <w:t xml:space="preserve"> </w:t>
      </w:r>
      <w:r w:rsidR="00EE5643" w:rsidRPr="002B2F6B">
        <w:rPr>
          <w:szCs w:val="28"/>
          <w:highlight w:val="yellow"/>
        </w:rPr>
        <w:t>(</w:t>
      </w:r>
      <w:r w:rsidR="00EE5643" w:rsidRPr="002B2F6B">
        <w:rPr>
          <w:b/>
          <w:szCs w:val="28"/>
          <w:highlight w:val="yellow"/>
          <w:lang w:val="en-US"/>
        </w:rPr>
        <w:t>R</w:t>
      </w:r>
      <w:r w:rsidR="00EE5643" w:rsidRPr="002B2F6B">
        <w:rPr>
          <w:b/>
          <w:szCs w:val="28"/>
          <w:highlight w:val="yellow"/>
          <w:vertAlign w:val="subscript"/>
        </w:rPr>
        <w:t>1</w:t>
      </w:r>
      <w:r w:rsidR="00EE5643" w:rsidRPr="002B2F6B">
        <w:rPr>
          <w:szCs w:val="28"/>
          <w:highlight w:val="yellow"/>
        </w:rPr>
        <w:t>/</w:t>
      </w:r>
      <w:r w:rsidR="00EE5643" w:rsidRPr="002B2F6B">
        <w:rPr>
          <w:b/>
          <w:szCs w:val="28"/>
          <w:highlight w:val="yellow"/>
          <w:lang w:val="en-US"/>
        </w:rPr>
        <w:t>Q</w:t>
      </w:r>
      <w:r w:rsidR="00EE5643" w:rsidRPr="002B2F6B">
        <w:rPr>
          <w:b/>
          <w:szCs w:val="28"/>
          <w:highlight w:val="yellow"/>
          <w:vertAlign w:val="subscript"/>
        </w:rPr>
        <w:t>1</w:t>
      </w:r>
      <w:r w:rsidR="00EE5643" w:rsidRPr="002B2F6B">
        <w:rPr>
          <w:szCs w:val="28"/>
          <w:highlight w:val="yellow"/>
        </w:rPr>
        <w:t>,</w:t>
      </w:r>
      <w:r w:rsidR="00EE5643" w:rsidRPr="002B2F6B">
        <w:rPr>
          <w:b/>
          <w:szCs w:val="28"/>
          <w:highlight w:val="yellow"/>
        </w:rPr>
        <w:t>S</w:t>
      </w:r>
      <w:r w:rsidR="002B2F6B" w:rsidRPr="002B2F6B">
        <w:rPr>
          <w:b/>
          <w:szCs w:val="28"/>
          <w:highlight w:val="yellow"/>
          <w:vertAlign w:val="subscript"/>
        </w:rPr>
        <w:t>1</w:t>
      </w:r>
      <w:r w:rsidR="00EE5643" w:rsidRPr="002B2F6B">
        <w:rPr>
          <w:szCs w:val="28"/>
          <w:highlight w:val="yellow"/>
        </w:rPr>
        <w:t>,</w:t>
      </w:r>
      <w:r w:rsidR="00EE5643" w:rsidRPr="002B2F6B">
        <w:rPr>
          <w:b/>
          <w:i/>
          <w:szCs w:val="28"/>
          <w:highlight w:val="yellow"/>
        </w:rPr>
        <w:t>safe by</w:t>
      </w:r>
      <w:r w:rsidR="00EE5643" w:rsidRPr="002B2F6B">
        <w:rPr>
          <w:b/>
          <w:szCs w:val="28"/>
          <w:highlight w:val="yellow"/>
          <w:vertAlign w:val="subscript"/>
        </w:rPr>
        <w:t>1</w:t>
      </w:r>
      <w:r w:rsidR="00EE5643" w:rsidRPr="002B2F6B">
        <w:rPr>
          <w:szCs w:val="28"/>
          <w:highlight w:val="yellow"/>
        </w:rPr>
        <w:t>) и (</w:t>
      </w:r>
      <w:r w:rsidR="00EE5643" w:rsidRPr="002B2F6B">
        <w:rPr>
          <w:b/>
          <w:szCs w:val="28"/>
          <w:highlight w:val="yellow"/>
          <w:lang w:val="en-US"/>
        </w:rPr>
        <w:t>R</w:t>
      </w:r>
      <w:r w:rsidR="00EE5643" w:rsidRPr="002B2F6B">
        <w:rPr>
          <w:b/>
          <w:szCs w:val="28"/>
          <w:highlight w:val="yellow"/>
          <w:vertAlign w:val="subscript"/>
        </w:rPr>
        <w:t>2</w:t>
      </w:r>
      <w:r w:rsidR="00EE5643" w:rsidRPr="002B2F6B">
        <w:rPr>
          <w:szCs w:val="28"/>
          <w:highlight w:val="yellow"/>
        </w:rPr>
        <w:t>/</w:t>
      </w:r>
      <w:r w:rsidR="00EE5643" w:rsidRPr="002B2F6B">
        <w:rPr>
          <w:b/>
          <w:szCs w:val="28"/>
          <w:highlight w:val="yellow"/>
          <w:lang w:val="en-US"/>
        </w:rPr>
        <w:t>Q</w:t>
      </w:r>
      <w:r w:rsidR="00EE5643" w:rsidRPr="002B2F6B">
        <w:rPr>
          <w:b/>
          <w:szCs w:val="28"/>
          <w:highlight w:val="yellow"/>
          <w:vertAlign w:val="subscript"/>
        </w:rPr>
        <w:t>2</w:t>
      </w:r>
      <w:r w:rsidR="00EE5643" w:rsidRPr="002B2F6B">
        <w:rPr>
          <w:szCs w:val="28"/>
          <w:highlight w:val="yellow"/>
        </w:rPr>
        <w:t>,</w:t>
      </w:r>
      <w:r w:rsidR="00EE5643" w:rsidRPr="002B2F6B">
        <w:rPr>
          <w:b/>
          <w:szCs w:val="28"/>
          <w:highlight w:val="yellow"/>
        </w:rPr>
        <w:t>S</w:t>
      </w:r>
      <w:r w:rsidR="002B2F6B" w:rsidRPr="002B2F6B">
        <w:rPr>
          <w:b/>
          <w:szCs w:val="28"/>
          <w:highlight w:val="yellow"/>
          <w:vertAlign w:val="subscript"/>
        </w:rPr>
        <w:t>2</w:t>
      </w:r>
      <w:r w:rsidR="00EE5643" w:rsidRPr="002B2F6B">
        <w:rPr>
          <w:szCs w:val="28"/>
          <w:highlight w:val="yellow"/>
        </w:rPr>
        <w:t>,</w:t>
      </w:r>
      <w:r w:rsidR="00EE5643" w:rsidRPr="002B2F6B">
        <w:rPr>
          <w:b/>
          <w:i/>
          <w:szCs w:val="28"/>
          <w:highlight w:val="yellow"/>
        </w:rPr>
        <w:t>safe by</w:t>
      </w:r>
      <w:r w:rsidR="00EE5643" w:rsidRPr="002B2F6B">
        <w:rPr>
          <w:b/>
          <w:szCs w:val="28"/>
          <w:highlight w:val="yellow"/>
          <w:vertAlign w:val="subscript"/>
        </w:rPr>
        <w:t>2</w:t>
      </w:r>
      <w:r w:rsidR="00EE5643" w:rsidRPr="002B2F6B">
        <w:rPr>
          <w:szCs w:val="28"/>
          <w:highlight w:val="yellow"/>
        </w:rPr>
        <w:t>)</w:t>
      </w:r>
      <w:r w:rsidR="00EE5643" w:rsidRPr="00062DE3">
        <w:rPr>
          <w:szCs w:val="28"/>
        </w:rPr>
        <w:t xml:space="preserve"> </w:t>
      </w:r>
      <w:r w:rsidR="002C55BB" w:rsidRPr="00062DE3">
        <w:rPr>
          <w:szCs w:val="28"/>
        </w:rPr>
        <w:t xml:space="preserve">в одном алфавите </w:t>
      </w:r>
      <w:r w:rsidR="002C55BB" w:rsidRPr="00062DE3">
        <w:rPr>
          <w:b/>
          <w:szCs w:val="28"/>
          <w:lang w:val="en-US"/>
        </w:rPr>
        <w:t>L</w:t>
      </w:r>
      <w:r w:rsidR="002C55BB" w:rsidRPr="00062DE3">
        <w:rPr>
          <w:szCs w:val="28"/>
        </w:rPr>
        <w:t>=</w:t>
      </w:r>
      <w:r w:rsidR="002C55BB" w:rsidRPr="00062DE3">
        <w:sym w:font="Symbol" w:char="F0C8"/>
      </w:r>
      <w:r w:rsidR="002C55BB" w:rsidRPr="00062DE3">
        <w:rPr>
          <w:b/>
        </w:rPr>
        <w:t>R</w:t>
      </w:r>
      <w:r w:rsidR="002C55BB" w:rsidRPr="00062DE3">
        <w:rPr>
          <w:b/>
          <w:szCs w:val="28"/>
          <w:vertAlign w:val="subscript"/>
        </w:rPr>
        <w:t>1</w:t>
      </w:r>
      <w:r w:rsidR="002C55BB" w:rsidRPr="00062DE3">
        <w:sym w:font="Symbol" w:char="F0C8"/>
      </w:r>
      <w:r w:rsidR="002C55BB" w:rsidRPr="00062DE3">
        <w:sym w:font="Symbol" w:char="F0C8"/>
      </w:r>
      <w:r w:rsidR="002C55BB" w:rsidRPr="00062DE3">
        <w:rPr>
          <w:b/>
        </w:rPr>
        <w:t>Q</w:t>
      </w:r>
      <w:r w:rsidR="002C55BB" w:rsidRPr="00062DE3">
        <w:rPr>
          <w:b/>
          <w:szCs w:val="28"/>
          <w:vertAlign w:val="subscript"/>
        </w:rPr>
        <w:t>1</w:t>
      </w:r>
      <w:r w:rsidR="002C55BB" w:rsidRPr="00062DE3">
        <w:t>=</w:t>
      </w:r>
      <w:r w:rsidR="002C55BB" w:rsidRPr="00062DE3">
        <w:sym w:font="Symbol" w:char="F0C8"/>
      </w:r>
      <w:r w:rsidR="002C55BB" w:rsidRPr="00062DE3">
        <w:rPr>
          <w:b/>
        </w:rPr>
        <w:t>R</w:t>
      </w:r>
      <w:r w:rsidR="002C55BB" w:rsidRPr="00062DE3">
        <w:rPr>
          <w:b/>
          <w:szCs w:val="28"/>
          <w:vertAlign w:val="subscript"/>
        </w:rPr>
        <w:t>2</w:t>
      </w:r>
      <w:r w:rsidR="002C55BB" w:rsidRPr="00062DE3">
        <w:sym w:font="Symbol" w:char="F0C8"/>
      </w:r>
      <w:r w:rsidR="002C55BB" w:rsidRPr="00062DE3">
        <w:sym w:font="Symbol" w:char="F0C8"/>
      </w:r>
      <w:r w:rsidR="002C55BB" w:rsidRPr="00062DE3">
        <w:rPr>
          <w:b/>
        </w:rPr>
        <w:t>Q</w:t>
      </w:r>
      <w:r w:rsidR="002C55BB" w:rsidRPr="00062DE3">
        <w:rPr>
          <w:b/>
          <w:szCs w:val="28"/>
          <w:vertAlign w:val="subscript"/>
        </w:rPr>
        <w:t>2</w:t>
      </w:r>
      <w:r w:rsidR="002C55BB" w:rsidRPr="00062DE3">
        <w:rPr>
          <w:szCs w:val="28"/>
        </w:rPr>
        <w:t xml:space="preserve"> м</w:t>
      </w:r>
      <w:r w:rsidRPr="00062DE3">
        <w:rPr>
          <w:szCs w:val="28"/>
        </w:rPr>
        <w:t xml:space="preserve">ожно считать </w:t>
      </w:r>
      <w:r w:rsidRPr="00062DE3">
        <w:rPr>
          <w:i/>
          <w:szCs w:val="28"/>
        </w:rPr>
        <w:t>эквивалентными</w:t>
      </w:r>
      <w:r w:rsidRPr="00062DE3">
        <w:rPr>
          <w:szCs w:val="28"/>
        </w:rPr>
        <w:t xml:space="preserve">, если они определяют одинаковые классы безопасно-тестируемых реализаций </w:t>
      </w:r>
      <w:r w:rsidR="00EE5643" w:rsidRPr="00062DE3">
        <w:rPr>
          <w:b/>
          <w:i/>
          <w:szCs w:val="28"/>
          <w:lang w:val="en-US"/>
        </w:rPr>
        <w:t>SafeImp</w:t>
      </w:r>
      <w:r w:rsidR="00EE5643" w:rsidRPr="00062DE3">
        <w:rPr>
          <w:szCs w:val="28"/>
        </w:rPr>
        <w:t>(</w:t>
      </w:r>
      <w:r w:rsidR="00EE5643" w:rsidRPr="00062DE3">
        <w:rPr>
          <w:b/>
        </w:rPr>
        <w:t>R</w:t>
      </w:r>
      <w:r w:rsidR="00EE5643" w:rsidRPr="00062DE3">
        <w:rPr>
          <w:b/>
          <w:szCs w:val="28"/>
          <w:vertAlign w:val="subscript"/>
        </w:rPr>
        <w:t>1</w:t>
      </w:r>
      <w:r w:rsidR="00EE5643" w:rsidRPr="00062DE3">
        <w:t>/</w:t>
      </w:r>
      <w:r w:rsidR="00EE5643" w:rsidRPr="00062DE3">
        <w:rPr>
          <w:b/>
        </w:rPr>
        <w:t>Q</w:t>
      </w:r>
      <w:r w:rsidR="00EE5643" w:rsidRPr="00062DE3">
        <w:rPr>
          <w:b/>
          <w:szCs w:val="28"/>
          <w:vertAlign w:val="subscript"/>
        </w:rPr>
        <w:t>1</w:t>
      </w:r>
      <w:r w:rsidR="00EE5643" w:rsidRPr="00062DE3">
        <w:t>,</w:t>
      </w:r>
      <w:r w:rsidR="00EE5643" w:rsidRPr="00062DE3">
        <w:rPr>
          <w:b/>
          <w:lang w:val="en-US"/>
        </w:rPr>
        <w:t>S</w:t>
      </w:r>
      <w:r w:rsidR="00EE5643" w:rsidRPr="00062DE3">
        <w:rPr>
          <w:b/>
          <w:szCs w:val="28"/>
          <w:vertAlign w:val="subscript"/>
        </w:rPr>
        <w:t>1</w:t>
      </w:r>
      <w:r w:rsidR="00EE5643" w:rsidRPr="00062DE3">
        <w:t>,</w:t>
      </w:r>
      <w:r w:rsidR="00EE5643" w:rsidRPr="00062DE3">
        <w:rPr>
          <w:b/>
          <w:i/>
          <w:lang w:val="en-US"/>
        </w:rPr>
        <w:t>safe</w:t>
      </w:r>
      <w:r w:rsidR="00EE5643" w:rsidRPr="00062DE3">
        <w:rPr>
          <w:b/>
          <w:i/>
        </w:rPr>
        <w:t> </w:t>
      </w:r>
      <w:r w:rsidR="00EE5643" w:rsidRPr="00062DE3">
        <w:rPr>
          <w:b/>
          <w:i/>
          <w:lang w:val="en-US"/>
        </w:rPr>
        <w:t>by</w:t>
      </w:r>
      <w:r w:rsidR="00EE5643" w:rsidRPr="00062DE3">
        <w:rPr>
          <w:b/>
          <w:szCs w:val="28"/>
          <w:vertAlign w:val="subscript"/>
        </w:rPr>
        <w:t>1</w:t>
      </w:r>
      <w:r w:rsidR="00EE5643" w:rsidRPr="00062DE3">
        <w:rPr>
          <w:szCs w:val="28"/>
        </w:rPr>
        <w:t>)=</w:t>
      </w:r>
      <w:r w:rsidR="00EE5643" w:rsidRPr="00062DE3">
        <w:rPr>
          <w:b/>
          <w:i/>
          <w:szCs w:val="28"/>
          <w:lang w:val="en-US"/>
        </w:rPr>
        <w:t>SafeImp</w:t>
      </w:r>
      <w:r w:rsidR="00EE5643" w:rsidRPr="00062DE3">
        <w:rPr>
          <w:szCs w:val="28"/>
        </w:rPr>
        <w:t>(</w:t>
      </w:r>
      <w:r w:rsidR="00EE5643" w:rsidRPr="00062DE3">
        <w:rPr>
          <w:b/>
        </w:rPr>
        <w:t>R</w:t>
      </w:r>
      <w:r w:rsidR="00EE5643" w:rsidRPr="00062DE3">
        <w:rPr>
          <w:b/>
          <w:szCs w:val="28"/>
          <w:vertAlign w:val="subscript"/>
        </w:rPr>
        <w:t>2</w:t>
      </w:r>
      <w:r w:rsidR="00EE5643" w:rsidRPr="00062DE3">
        <w:t>/</w:t>
      </w:r>
      <w:r w:rsidR="00EE5643" w:rsidRPr="00062DE3">
        <w:rPr>
          <w:b/>
        </w:rPr>
        <w:t>Q</w:t>
      </w:r>
      <w:r w:rsidR="00EE5643" w:rsidRPr="00062DE3">
        <w:rPr>
          <w:b/>
          <w:szCs w:val="28"/>
          <w:vertAlign w:val="subscript"/>
        </w:rPr>
        <w:t>2</w:t>
      </w:r>
      <w:r w:rsidR="00EE5643" w:rsidRPr="00062DE3">
        <w:t>,</w:t>
      </w:r>
      <w:r w:rsidR="00EE5643" w:rsidRPr="00062DE3">
        <w:rPr>
          <w:b/>
          <w:lang w:val="en-US"/>
        </w:rPr>
        <w:t>S</w:t>
      </w:r>
      <w:r w:rsidR="00EE5643" w:rsidRPr="00062DE3">
        <w:rPr>
          <w:b/>
          <w:szCs w:val="28"/>
          <w:vertAlign w:val="subscript"/>
        </w:rPr>
        <w:t>2</w:t>
      </w:r>
      <w:r w:rsidR="00EE5643" w:rsidRPr="00062DE3">
        <w:t>,</w:t>
      </w:r>
      <w:r w:rsidR="00EE5643" w:rsidRPr="00062DE3">
        <w:rPr>
          <w:b/>
          <w:i/>
          <w:lang w:val="en-US"/>
        </w:rPr>
        <w:t>safe</w:t>
      </w:r>
      <w:r w:rsidR="00EE5643" w:rsidRPr="00062DE3">
        <w:rPr>
          <w:b/>
          <w:i/>
        </w:rPr>
        <w:t> </w:t>
      </w:r>
      <w:r w:rsidR="00EE5643" w:rsidRPr="00062DE3">
        <w:rPr>
          <w:b/>
          <w:i/>
          <w:lang w:val="en-US"/>
        </w:rPr>
        <w:t>by</w:t>
      </w:r>
      <w:r w:rsidR="00EE5643" w:rsidRPr="00062DE3">
        <w:rPr>
          <w:b/>
          <w:szCs w:val="28"/>
          <w:vertAlign w:val="subscript"/>
        </w:rPr>
        <w:t>2</w:t>
      </w:r>
      <w:r w:rsidR="00EE5643" w:rsidRPr="00062DE3">
        <w:rPr>
          <w:szCs w:val="28"/>
        </w:rPr>
        <w:t xml:space="preserve">) </w:t>
      </w:r>
      <w:r w:rsidRPr="00062DE3">
        <w:rPr>
          <w:szCs w:val="28"/>
        </w:rPr>
        <w:t>и одинаковые классы конформных реализаций</w:t>
      </w:r>
      <w:r w:rsidR="00EE5643" w:rsidRPr="00062DE3">
        <w:rPr>
          <w:szCs w:val="28"/>
        </w:rPr>
        <w:t xml:space="preserve"> </w:t>
      </w:r>
      <w:r w:rsidR="00EE5643" w:rsidRPr="00062DE3">
        <w:rPr>
          <w:b/>
          <w:i/>
          <w:szCs w:val="28"/>
          <w:lang w:val="en-US"/>
        </w:rPr>
        <w:t>ConfImp</w:t>
      </w:r>
      <w:r w:rsidR="00EE5643" w:rsidRPr="00062DE3">
        <w:rPr>
          <w:szCs w:val="28"/>
        </w:rPr>
        <w:t>(</w:t>
      </w:r>
      <w:r w:rsidR="00EE5643" w:rsidRPr="00062DE3">
        <w:rPr>
          <w:b/>
        </w:rPr>
        <w:t>R</w:t>
      </w:r>
      <w:r w:rsidR="00EE5643" w:rsidRPr="00062DE3">
        <w:rPr>
          <w:b/>
          <w:szCs w:val="28"/>
          <w:vertAlign w:val="subscript"/>
        </w:rPr>
        <w:t>1</w:t>
      </w:r>
      <w:r w:rsidR="00EE5643" w:rsidRPr="00062DE3">
        <w:t>/</w:t>
      </w:r>
      <w:r w:rsidR="00EE5643" w:rsidRPr="00062DE3">
        <w:rPr>
          <w:b/>
        </w:rPr>
        <w:t>Q</w:t>
      </w:r>
      <w:r w:rsidR="00EE5643" w:rsidRPr="00062DE3">
        <w:rPr>
          <w:b/>
          <w:szCs w:val="28"/>
          <w:vertAlign w:val="subscript"/>
        </w:rPr>
        <w:t>1</w:t>
      </w:r>
      <w:r w:rsidR="00EE5643" w:rsidRPr="00062DE3">
        <w:t>,</w:t>
      </w:r>
      <w:r w:rsidR="00EE5643" w:rsidRPr="00062DE3">
        <w:rPr>
          <w:b/>
          <w:lang w:val="en-US"/>
        </w:rPr>
        <w:t>S</w:t>
      </w:r>
      <w:r w:rsidR="00EE5643" w:rsidRPr="00062DE3">
        <w:rPr>
          <w:b/>
          <w:szCs w:val="28"/>
          <w:vertAlign w:val="subscript"/>
        </w:rPr>
        <w:t>1</w:t>
      </w:r>
      <w:r w:rsidR="00EE5643" w:rsidRPr="00062DE3">
        <w:t>,</w:t>
      </w:r>
      <w:r w:rsidR="00EE5643" w:rsidRPr="00062DE3">
        <w:rPr>
          <w:b/>
          <w:i/>
          <w:lang w:val="en-US"/>
        </w:rPr>
        <w:t>safe</w:t>
      </w:r>
      <w:r w:rsidR="00EE5643" w:rsidRPr="00062DE3">
        <w:rPr>
          <w:b/>
          <w:i/>
        </w:rPr>
        <w:t> </w:t>
      </w:r>
      <w:r w:rsidR="00EE5643" w:rsidRPr="00062DE3">
        <w:rPr>
          <w:b/>
          <w:i/>
          <w:lang w:val="en-US"/>
        </w:rPr>
        <w:t>by</w:t>
      </w:r>
      <w:r w:rsidR="00EE5643" w:rsidRPr="00062DE3">
        <w:rPr>
          <w:b/>
          <w:szCs w:val="28"/>
          <w:vertAlign w:val="subscript"/>
        </w:rPr>
        <w:t>1</w:t>
      </w:r>
      <w:r w:rsidR="00EE5643" w:rsidRPr="00062DE3">
        <w:rPr>
          <w:szCs w:val="28"/>
        </w:rPr>
        <w:t>)=</w:t>
      </w:r>
      <w:r w:rsidR="00EE5643" w:rsidRPr="00062DE3">
        <w:rPr>
          <w:b/>
          <w:i/>
          <w:szCs w:val="28"/>
          <w:lang w:val="en-US"/>
        </w:rPr>
        <w:t>ConfImp</w:t>
      </w:r>
      <w:r w:rsidR="00EE5643" w:rsidRPr="00062DE3">
        <w:rPr>
          <w:szCs w:val="28"/>
        </w:rPr>
        <w:t>(</w:t>
      </w:r>
      <w:r w:rsidR="00EE5643" w:rsidRPr="00062DE3">
        <w:rPr>
          <w:b/>
        </w:rPr>
        <w:t>R</w:t>
      </w:r>
      <w:r w:rsidR="00EE5643" w:rsidRPr="00062DE3">
        <w:rPr>
          <w:b/>
          <w:szCs w:val="28"/>
          <w:vertAlign w:val="subscript"/>
        </w:rPr>
        <w:t>2</w:t>
      </w:r>
      <w:r w:rsidR="00EE5643" w:rsidRPr="00062DE3">
        <w:t>/</w:t>
      </w:r>
      <w:r w:rsidR="00EE5643" w:rsidRPr="00062DE3">
        <w:rPr>
          <w:b/>
        </w:rPr>
        <w:t>Q</w:t>
      </w:r>
      <w:r w:rsidR="00EE5643" w:rsidRPr="00062DE3">
        <w:rPr>
          <w:b/>
          <w:szCs w:val="28"/>
          <w:vertAlign w:val="subscript"/>
        </w:rPr>
        <w:t>2</w:t>
      </w:r>
      <w:r w:rsidR="00EE5643" w:rsidRPr="00062DE3">
        <w:t>,</w:t>
      </w:r>
      <w:r w:rsidR="00EE5643" w:rsidRPr="00062DE3">
        <w:rPr>
          <w:b/>
          <w:lang w:val="en-US"/>
        </w:rPr>
        <w:t>S</w:t>
      </w:r>
      <w:r w:rsidR="00EE5643" w:rsidRPr="00062DE3">
        <w:rPr>
          <w:b/>
          <w:szCs w:val="28"/>
          <w:vertAlign w:val="subscript"/>
        </w:rPr>
        <w:t>2</w:t>
      </w:r>
      <w:r w:rsidR="00EE5643" w:rsidRPr="00062DE3">
        <w:t>,</w:t>
      </w:r>
      <w:r w:rsidR="00EE5643" w:rsidRPr="00062DE3">
        <w:rPr>
          <w:b/>
          <w:i/>
          <w:lang w:val="en-US"/>
        </w:rPr>
        <w:t>safe</w:t>
      </w:r>
      <w:r w:rsidR="00EE5643" w:rsidRPr="00062DE3">
        <w:rPr>
          <w:b/>
          <w:i/>
        </w:rPr>
        <w:t> </w:t>
      </w:r>
      <w:r w:rsidR="00EE5643" w:rsidRPr="00062DE3">
        <w:rPr>
          <w:b/>
          <w:i/>
          <w:lang w:val="en-US"/>
        </w:rPr>
        <w:t>by</w:t>
      </w:r>
      <w:r w:rsidR="00EE5643" w:rsidRPr="00062DE3">
        <w:rPr>
          <w:b/>
          <w:szCs w:val="28"/>
          <w:vertAlign w:val="subscript"/>
        </w:rPr>
        <w:t>2</w:t>
      </w:r>
      <w:r w:rsidR="00EE5643" w:rsidRPr="00062DE3">
        <w:rPr>
          <w:szCs w:val="28"/>
        </w:rPr>
        <w:t>)</w:t>
      </w:r>
      <w:r w:rsidRPr="00062DE3">
        <w:rPr>
          <w:szCs w:val="28"/>
        </w:rPr>
        <w:t>.</w:t>
      </w:r>
      <w:r w:rsidR="008C2C31" w:rsidRPr="00062DE3">
        <w:rPr>
          <w:szCs w:val="28"/>
        </w:rPr>
        <w:t xml:space="preserve"> </w:t>
      </w:r>
      <w:r w:rsidR="000D0F13" w:rsidRPr="00062DE3">
        <w:rPr>
          <w:szCs w:val="28"/>
        </w:rPr>
        <w:t xml:space="preserve">Соответственно, назовем </w:t>
      </w:r>
      <w:r w:rsidR="000D0F13" w:rsidRPr="00062DE3">
        <w:rPr>
          <w:i/>
          <w:szCs w:val="28"/>
        </w:rPr>
        <w:t>эквивалентным преобразованием</w:t>
      </w:r>
      <w:r w:rsidR="000D0F13" w:rsidRPr="00062DE3">
        <w:rPr>
          <w:szCs w:val="28"/>
        </w:rPr>
        <w:t xml:space="preserve"> такое преобразование семантики, спецификационной модели и/или отношения безопасности, которое дает тройку, эквивалентную исходной.</w:t>
      </w:r>
    </w:p>
    <w:p w:rsidR="000D0F13" w:rsidRPr="00062DE3" w:rsidRDefault="001F26EB" w:rsidP="00B46AB7">
      <w:r w:rsidRPr="00062DE3">
        <w:t xml:space="preserve">Требования к отношению </w:t>
      </w:r>
      <w:r w:rsidRPr="00062DE3">
        <w:rPr>
          <w:b/>
          <w:i/>
        </w:rPr>
        <w:t>safe by</w:t>
      </w:r>
      <w:r w:rsidRPr="00062DE3">
        <w:t xml:space="preserve"> однозначно определяют безопасность </w:t>
      </w:r>
      <w:r w:rsidRPr="00062DE3">
        <w:rPr>
          <w:b/>
          <w:lang w:val="en-US"/>
        </w:rPr>
        <w:t>R</w:t>
      </w:r>
      <w:r w:rsidRPr="00062DE3">
        <w:t xml:space="preserve">-кнопок, но оставляют достаточно много свободы в объявлении безопасных и опасных </w:t>
      </w:r>
      <w:r w:rsidRPr="00062DE3">
        <w:rPr>
          <w:b/>
          <w:lang w:val="en-US"/>
        </w:rPr>
        <w:t>Q</w:t>
      </w:r>
      <w:r w:rsidRPr="00062DE3">
        <w:t xml:space="preserve">-кнопок. </w:t>
      </w:r>
      <w:r w:rsidR="008C2C31" w:rsidRPr="00062DE3">
        <w:t xml:space="preserve">При фиксированной семантике и спецификационной модели можно </w:t>
      </w:r>
      <w:r w:rsidRPr="00062DE3">
        <w:t>рассматривать</w:t>
      </w:r>
      <w:r w:rsidR="008C2C31" w:rsidRPr="00062DE3">
        <w:t xml:space="preserve"> эквивалентны</w:t>
      </w:r>
      <w:r w:rsidRPr="00062DE3">
        <w:t>е</w:t>
      </w:r>
      <w:r w:rsidR="008C2C31" w:rsidRPr="00062DE3">
        <w:t xml:space="preserve"> отношения безопасности </w:t>
      </w:r>
      <w:r w:rsidR="008C2C31" w:rsidRPr="00062DE3">
        <w:rPr>
          <w:b/>
          <w:i/>
        </w:rPr>
        <w:t>safe by</w:t>
      </w:r>
      <w:r w:rsidR="008C2C31" w:rsidRPr="00062DE3">
        <w:t xml:space="preserve"> как отношения, определяющи</w:t>
      </w:r>
      <w:r w:rsidRPr="00062DE3">
        <w:t>е</w:t>
      </w:r>
      <w:r w:rsidR="008C2C31" w:rsidRPr="00062DE3">
        <w:t xml:space="preserve"> одн</w:t>
      </w:r>
      <w:r w:rsidRPr="00062DE3">
        <w:t>и</w:t>
      </w:r>
      <w:r w:rsidR="008C2C31" w:rsidRPr="00062DE3">
        <w:t xml:space="preserve"> и т</w:t>
      </w:r>
      <w:r w:rsidRPr="00062DE3">
        <w:t>е</w:t>
      </w:r>
      <w:r w:rsidR="008C2C31" w:rsidRPr="00062DE3">
        <w:t xml:space="preserve"> же класс</w:t>
      </w:r>
      <w:r w:rsidRPr="00062DE3">
        <w:t>ы</w:t>
      </w:r>
      <w:r w:rsidR="008C2C31" w:rsidRPr="00062DE3">
        <w:t xml:space="preserve"> безопасно-тестируемых </w:t>
      </w:r>
      <w:r w:rsidRPr="00062DE3">
        <w:t xml:space="preserve">и конформных </w:t>
      </w:r>
      <w:r w:rsidR="008C2C31" w:rsidRPr="00062DE3">
        <w:t>реализаций.</w:t>
      </w:r>
      <w:r w:rsidR="00505B71" w:rsidRPr="00062DE3">
        <w:t xml:space="preserve"> </w:t>
      </w:r>
      <w:r w:rsidR="004932FF" w:rsidRPr="00062DE3">
        <w:t xml:space="preserve">Предметом отдельных исследований может служить вопрос о том, когда меняется, а когда сохраняется класс конформных реализаций при преобразовании отношения </w:t>
      </w:r>
      <w:r w:rsidR="004932FF" w:rsidRPr="00062DE3">
        <w:rPr>
          <w:b/>
          <w:i/>
        </w:rPr>
        <w:t>safe by</w:t>
      </w:r>
      <w:r w:rsidR="004932FF" w:rsidRPr="00062DE3">
        <w:t>, сохраняющем только класс безопасно-тестируемых реализаций.</w:t>
      </w:r>
    </w:p>
    <w:p w:rsidR="008C2C31" w:rsidRPr="00062DE3" w:rsidRDefault="00505B71" w:rsidP="00B46AB7">
      <w:r w:rsidRPr="00062DE3">
        <w:t xml:space="preserve">В некоторых случаях можно говорить о «несогласованности» отношения </w:t>
      </w:r>
      <w:r w:rsidRPr="00062DE3">
        <w:rPr>
          <w:b/>
          <w:i/>
        </w:rPr>
        <w:t>safe by</w:t>
      </w:r>
      <w:r w:rsidRPr="00062DE3">
        <w:t xml:space="preserve"> в следующем смысле: хотя некоторая </w:t>
      </w:r>
      <w:r w:rsidRPr="00062DE3">
        <w:rPr>
          <w:b/>
          <w:lang w:val="en-US"/>
        </w:rPr>
        <w:t>Q</w:t>
      </w:r>
      <w:r w:rsidRPr="00062DE3">
        <w:t xml:space="preserve">-кнопка объявлена безопасной после одной трассы спецификации и опасной – после другой трассы, в любой реализации после этих </w:t>
      </w:r>
      <w:r w:rsidR="00483F1E" w:rsidRPr="00062DE3">
        <w:t xml:space="preserve">двух </w:t>
      </w:r>
      <w:r w:rsidRPr="00062DE3">
        <w:t xml:space="preserve">трасс эта кнопка одинаково безопасна по отношению </w:t>
      </w:r>
      <w:r w:rsidRPr="00062DE3">
        <w:rPr>
          <w:b/>
          <w:i/>
        </w:rPr>
        <w:t>safe in</w:t>
      </w:r>
      <w:r w:rsidRPr="00062DE3">
        <w:t xml:space="preserve">. Это происходит тогда, когда в любой </w:t>
      </w:r>
      <w:r w:rsidRPr="00062DE3">
        <w:rPr>
          <w:lang w:val="en-US"/>
        </w:rPr>
        <w:t>LTS</w:t>
      </w:r>
      <w:r w:rsidRPr="00062DE3">
        <w:t xml:space="preserve">-реализации эти две трассы заканчиваются в одном и том же множестве состояний. А это, в свою очередь, происходит тогда и только тогда, когда трассы </w:t>
      </w:r>
      <w:r w:rsidRPr="00062DE3">
        <w:rPr>
          <w:i/>
        </w:rPr>
        <w:t>эквивалентны</w:t>
      </w:r>
      <w:r w:rsidRPr="00062DE3">
        <w:t xml:space="preserve"> в следующем смысле: в этих трассах на соответствующих местах стоят одинаковые внешние действия или последовательности отказов с одинаковым множеством отвергаемых внешних действий. Этим последовательностям отказов соответствуют стабильные состояния, в которых нет переходов по всем действиям, принадлежащим каким-нибудь отказам в последовательности. Это дает возможность говорить о </w:t>
      </w:r>
      <w:r w:rsidRPr="00062DE3">
        <w:rPr>
          <w:i/>
        </w:rPr>
        <w:t>нормальном</w:t>
      </w:r>
      <w:r w:rsidRPr="00062DE3">
        <w:t xml:space="preserve"> отношении </w:t>
      </w:r>
      <w:r w:rsidRPr="00062DE3">
        <w:rPr>
          <w:b/>
          <w:i/>
        </w:rPr>
        <w:t>safe by</w:t>
      </w:r>
      <w:r w:rsidRPr="00062DE3">
        <w:t xml:space="preserve">, которое определяет одинаковые безопасные кнопки после эквивалентных трасс. Любое отношение </w:t>
      </w:r>
      <w:r w:rsidRPr="00062DE3">
        <w:rPr>
          <w:b/>
          <w:i/>
        </w:rPr>
        <w:t>safe by</w:t>
      </w:r>
      <w:r w:rsidRPr="00062DE3">
        <w:t xml:space="preserve"> можно </w:t>
      </w:r>
      <w:r w:rsidRPr="00062DE3">
        <w:rPr>
          <w:i/>
        </w:rPr>
        <w:t>нормализовать</w:t>
      </w:r>
      <w:r w:rsidRPr="00062DE3">
        <w:t xml:space="preserve">, если после каждой заданной трассы объявить безопасными те и только те кнопки, которые исходным отношением объявлены безопасными после </w:t>
      </w:r>
      <w:r w:rsidRPr="00062DE3">
        <w:rPr>
          <w:i/>
        </w:rPr>
        <w:t>какой-нибудь</w:t>
      </w:r>
      <w:r w:rsidRPr="00062DE3">
        <w:t xml:space="preserve"> трассы, эквивалентной заданной трассе. </w:t>
      </w:r>
      <w:r w:rsidR="000D0F13" w:rsidRPr="00062DE3">
        <w:t>Нормализация является эквивалентным преобразованием.</w:t>
      </w:r>
    </w:p>
    <w:p w:rsidR="000D0F13" w:rsidRPr="00062DE3" w:rsidRDefault="001F26EB" w:rsidP="00B46AB7">
      <w:r w:rsidRPr="00062DE3">
        <w:t xml:space="preserve">Другим полезным </w:t>
      </w:r>
      <w:r w:rsidR="00483F1E" w:rsidRPr="00062DE3">
        <w:t>ограничением на</w:t>
      </w:r>
      <w:r w:rsidRPr="00062DE3">
        <w:t xml:space="preserve"> отношени</w:t>
      </w:r>
      <w:r w:rsidR="00483F1E" w:rsidRPr="00062DE3">
        <w:t>е</w:t>
      </w:r>
      <w:r w:rsidRPr="00062DE3">
        <w:t xml:space="preserve"> </w:t>
      </w:r>
      <w:r w:rsidRPr="00062DE3">
        <w:rPr>
          <w:b/>
          <w:i/>
        </w:rPr>
        <w:t>safe by</w:t>
      </w:r>
      <w:r w:rsidRPr="00062DE3">
        <w:t xml:space="preserve"> является</w:t>
      </w:r>
      <w:r w:rsidR="00483F1E" w:rsidRPr="00062DE3">
        <w:t xml:space="preserve"> требование</w:t>
      </w:r>
      <w:r w:rsidRPr="00062DE3">
        <w:t xml:space="preserve"> </w:t>
      </w:r>
      <w:r w:rsidRPr="00062DE3">
        <w:rPr>
          <w:rFonts w:eastAsia="PMingLiU"/>
          <w:lang w:eastAsia="zh-TW"/>
        </w:rPr>
        <w:t>совпадения множеств безопасных кнопок после трасс, имеющих одинаковые трассовые продолжения.</w:t>
      </w:r>
      <w:r w:rsidR="00D43D56" w:rsidRPr="00062DE3">
        <w:rPr>
          <w:rFonts w:eastAsia="PMingLiU"/>
          <w:lang w:eastAsia="zh-TW"/>
        </w:rPr>
        <w:t xml:space="preserve"> Если в LTS-модели трассы заканчиваются в одном множестве состояний, то они имеют одинаковые продолжения, но обратное, вообще говоря, не верно. Тем не менее</w:t>
      </w:r>
      <w:r w:rsidR="009C0160">
        <w:rPr>
          <w:rFonts w:eastAsia="PMingLiU"/>
          <w:lang w:eastAsia="zh-TW"/>
        </w:rPr>
        <w:t>,</w:t>
      </w:r>
      <w:r w:rsidR="00D43D56" w:rsidRPr="00062DE3">
        <w:rPr>
          <w:rFonts w:eastAsia="PMingLiU"/>
          <w:lang w:eastAsia="zh-TW"/>
        </w:rPr>
        <w:t xml:space="preserve"> для </w:t>
      </w:r>
      <w:r w:rsidR="00D43D56" w:rsidRPr="00062DE3">
        <w:rPr>
          <w:rFonts w:eastAsia="PMingLiU"/>
          <w:lang w:val="en-US" w:eastAsia="zh-TW"/>
        </w:rPr>
        <w:t>LTS</w:t>
      </w:r>
      <w:r w:rsidR="00D43D56" w:rsidRPr="00062DE3">
        <w:rPr>
          <w:rFonts w:eastAsia="PMingLiU"/>
          <w:lang w:eastAsia="zh-TW"/>
        </w:rPr>
        <w:t>-спецификации можно ограничиться отношением</w:t>
      </w:r>
      <w:r w:rsidR="00D43D56" w:rsidRPr="00062DE3">
        <w:t xml:space="preserve"> </w:t>
      </w:r>
      <w:r w:rsidR="00D43D56" w:rsidRPr="00062DE3">
        <w:rPr>
          <w:b/>
          <w:i/>
        </w:rPr>
        <w:t>safe by</w:t>
      </w:r>
      <w:r w:rsidR="00D43D56" w:rsidRPr="00062DE3">
        <w:rPr>
          <w:rFonts w:eastAsia="PMingLiU"/>
          <w:lang w:eastAsia="zh-TW"/>
        </w:rPr>
        <w:t>,</w:t>
      </w:r>
      <w:r w:rsidR="00D43D56" w:rsidRPr="00062DE3">
        <w:t xml:space="preserve"> при котором требуется </w:t>
      </w:r>
      <w:r w:rsidR="00D43D56" w:rsidRPr="00062DE3">
        <w:rPr>
          <w:rFonts w:eastAsia="PMingLiU"/>
          <w:lang w:eastAsia="zh-TW"/>
        </w:rPr>
        <w:t xml:space="preserve">совпадения множеств безопасных кнопок после трасс, заканчивающихся в одном множестве состояний (для </w:t>
      </w:r>
      <w:r w:rsidR="00D43D56" w:rsidRPr="00062DE3">
        <w:rPr>
          <w:rFonts w:eastAsia="PMingLiU"/>
          <w:lang w:val="en-US" w:eastAsia="zh-TW"/>
        </w:rPr>
        <w:t>RTS</w:t>
      </w:r>
      <w:r w:rsidR="00D43D56" w:rsidRPr="00062DE3">
        <w:rPr>
          <w:rFonts w:eastAsia="PMingLiU"/>
          <w:lang w:eastAsia="zh-TW"/>
        </w:rPr>
        <w:t xml:space="preserve">-спецификации – в одном состоянии). </w:t>
      </w:r>
      <w:r w:rsidR="00131E15" w:rsidRPr="00062DE3">
        <w:rPr>
          <w:rFonts w:eastAsia="PMingLiU"/>
          <w:lang w:eastAsia="zh-TW"/>
        </w:rPr>
        <w:t>Такое отношение</w:t>
      </w:r>
      <w:r w:rsidR="00131E15" w:rsidRPr="00062DE3">
        <w:t xml:space="preserve"> </w:t>
      </w:r>
      <w:r w:rsidR="00131E15" w:rsidRPr="00062DE3">
        <w:rPr>
          <w:b/>
          <w:i/>
        </w:rPr>
        <w:t>safe by</w:t>
      </w:r>
      <w:r w:rsidR="00131E15" w:rsidRPr="00062DE3">
        <w:t xml:space="preserve"> </w:t>
      </w:r>
      <w:r w:rsidR="00131E15" w:rsidRPr="00062DE3">
        <w:rPr>
          <w:rFonts w:eastAsia="PMingLiU"/>
          <w:lang w:eastAsia="zh-TW"/>
        </w:rPr>
        <w:t xml:space="preserve">назовем </w:t>
      </w:r>
      <w:r w:rsidR="00131E15" w:rsidRPr="00062DE3">
        <w:rPr>
          <w:rFonts w:eastAsia="PMingLiU"/>
          <w:i/>
          <w:lang w:eastAsia="zh-TW"/>
        </w:rPr>
        <w:t>2-нормальным</w:t>
      </w:r>
      <w:r w:rsidR="00131E15" w:rsidRPr="00062DE3">
        <w:rPr>
          <w:rFonts w:eastAsia="PMingLiU"/>
          <w:lang w:eastAsia="zh-TW"/>
        </w:rPr>
        <w:t>.</w:t>
      </w:r>
      <w:r w:rsidR="00D43D56" w:rsidRPr="00062DE3">
        <w:rPr>
          <w:rFonts w:eastAsia="PMingLiU"/>
          <w:lang w:eastAsia="zh-TW"/>
        </w:rPr>
        <w:t xml:space="preserve"> </w:t>
      </w:r>
      <w:r w:rsidR="00131E15" w:rsidRPr="00062DE3">
        <w:rPr>
          <w:rFonts w:eastAsia="PMingLiU"/>
          <w:lang w:eastAsia="zh-TW"/>
        </w:rPr>
        <w:t xml:space="preserve">В </w:t>
      </w:r>
      <w:r w:rsidR="00D43D56" w:rsidRPr="00062DE3">
        <w:rPr>
          <w:rFonts w:eastAsia="PMingLiU"/>
          <w:lang w:eastAsia="zh-TW"/>
        </w:rPr>
        <w:t xml:space="preserve">общем случае для фиксированных семантики и спецификационной модели может не существовать </w:t>
      </w:r>
      <w:r w:rsidR="00131E15" w:rsidRPr="00062DE3">
        <w:rPr>
          <w:rFonts w:eastAsia="PMingLiU"/>
          <w:lang w:eastAsia="zh-TW"/>
        </w:rPr>
        <w:t>2</w:t>
      </w:r>
      <w:r w:rsidR="00131E15" w:rsidRPr="00062DE3">
        <w:rPr>
          <w:rFonts w:eastAsia="PMingLiU"/>
          <w:lang w:eastAsia="zh-TW"/>
        </w:rPr>
        <w:noBreakHyphen/>
        <w:t>нормального</w:t>
      </w:r>
      <w:r w:rsidR="00D43D56" w:rsidRPr="00062DE3">
        <w:rPr>
          <w:rFonts w:eastAsia="PMingLiU"/>
          <w:lang w:eastAsia="zh-TW"/>
        </w:rPr>
        <w:t xml:space="preserve"> отношения</w:t>
      </w:r>
      <w:r w:rsidR="00D43D56" w:rsidRPr="00062DE3">
        <w:t xml:space="preserve"> </w:t>
      </w:r>
      <w:r w:rsidR="00D43D56" w:rsidRPr="00062DE3">
        <w:rPr>
          <w:b/>
          <w:i/>
        </w:rPr>
        <w:t>safe by</w:t>
      </w:r>
      <w:r w:rsidR="00D43D56" w:rsidRPr="00062DE3">
        <w:rPr>
          <w:rFonts w:eastAsia="PMingLiU"/>
          <w:lang w:eastAsia="zh-TW"/>
        </w:rPr>
        <w:t>, эквивалентного исходному. Однако</w:t>
      </w:r>
      <w:r w:rsidR="00131E15" w:rsidRPr="00062DE3">
        <w:rPr>
          <w:rFonts w:eastAsia="PMingLiU"/>
          <w:lang w:eastAsia="zh-TW"/>
        </w:rPr>
        <w:t xml:space="preserve"> это не уменьшает спецификационную мощность:</w:t>
      </w:r>
      <w:r w:rsidR="00D43D56" w:rsidRPr="00062DE3">
        <w:rPr>
          <w:rFonts w:eastAsia="PMingLiU"/>
          <w:lang w:eastAsia="zh-TW"/>
        </w:rPr>
        <w:t xml:space="preserve"> если фиксировать только семантику, то любую спецификационную модель с любым отношением</w:t>
      </w:r>
      <w:r w:rsidR="00D43D56" w:rsidRPr="00062DE3">
        <w:t xml:space="preserve"> </w:t>
      </w:r>
      <w:r w:rsidR="00D43D56" w:rsidRPr="00062DE3">
        <w:rPr>
          <w:b/>
          <w:i/>
        </w:rPr>
        <w:t>safe by</w:t>
      </w:r>
      <w:r w:rsidR="00D43D56" w:rsidRPr="00062DE3">
        <w:t xml:space="preserve"> </w:t>
      </w:r>
      <w:r w:rsidR="00D43D56" w:rsidRPr="00062DE3">
        <w:rPr>
          <w:rFonts w:eastAsia="PMingLiU"/>
          <w:lang w:eastAsia="zh-TW"/>
        </w:rPr>
        <w:t>можно эквивалентно преобразовать в другую модель с другим</w:t>
      </w:r>
      <w:r w:rsidR="00131E15" w:rsidRPr="00062DE3">
        <w:rPr>
          <w:rFonts w:eastAsia="PMingLiU"/>
          <w:lang w:eastAsia="zh-TW"/>
        </w:rPr>
        <w:t>, уже 2-нормальным</w:t>
      </w:r>
      <w:r w:rsidR="00D43D56" w:rsidRPr="00062DE3">
        <w:rPr>
          <w:rFonts w:eastAsia="PMingLiU"/>
          <w:lang w:eastAsia="zh-TW"/>
        </w:rPr>
        <w:t xml:space="preserve"> отношением</w:t>
      </w:r>
      <w:r w:rsidR="00D43D56" w:rsidRPr="00062DE3">
        <w:t xml:space="preserve"> </w:t>
      </w:r>
      <w:r w:rsidR="00D43D56" w:rsidRPr="00062DE3">
        <w:rPr>
          <w:b/>
          <w:i/>
        </w:rPr>
        <w:t>safe by</w:t>
      </w:r>
      <w:r w:rsidR="00483F1E" w:rsidRPr="00062DE3">
        <w:rPr>
          <w:rFonts w:eastAsia="PMingLiU"/>
          <w:lang w:eastAsia="zh-TW"/>
        </w:rPr>
        <w:t>.</w:t>
      </w:r>
      <w:r w:rsidR="00D43D56" w:rsidRPr="00062DE3">
        <w:rPr>
          <w:rFonts w:eastAsia="PMingLiU"/>
          <w:lang w:eastAsia="zh-TW"/>
        </w:rPr>
        <w:t xml:space="preserve"> </w:t>
      </w:r>
      <w:r w:rsidR="00131E15" w:rsidRPr="00062DE3">
        <w:rPr>
          <w:rFonts w:eastAsia="PMingLiU"/>
          <w:lang w:eastAsia="zh-TW"/>
        </w:rPr>
        <w:t xml:space="preserve">Правда, </w:t>
      </w:r>
      <w:r w:rsidR="007F6FE2" w:rsidRPr="00062DE3">
        <w:rPr>
          <w:rFonts w:eastAsia="PMingLiU"/>
          <w:lang w:eastAsia="zh-TW"/>
        </w:rPr>
        <w:t>остается неисследованным</w:t>
      </w:r>
      <w:r w:rsidR="00131E15" w:rsidRPr="00062DE3">
        <w:rPr>
          <w:rFonts w:eastAsia="PMingLiU"/>
          <w:lang w:eastAsia="zh-TW"/>
        </w:rPr>
        <w:t xml:space="preserve"> вопрос о том, когда такое преобразование сохраняет конечность спецификационной модели, что важно для практического применения. </w:t>
      </w:r>
      <w:r w:rsidR="00131E15" w:rsidRPr="00062DE3">
        <w:rPr>
          <w:rFonts w:eastAsia="PMingLiU"/>
          <w:lang w:eastAsia="zh-TW"/>
        </w:rPr>
        <w:lastRenderedPageBreak/>
        <w:t>2-нормальное отношение</w:t>
      </w:r>
      <w:r w:rsidR="00131E15" w:rsidRPr="00062DE3">
        <w:t xml:space="preserve"> </w:t>
      </w:r>
      <w:r w:rsidR="00131E15" w:rsidRPr="00062DE3">
        <w:rPr>
          <w:b/>
          <w:i/>
        </w:rPr>
        <w:t>safe by</w:t>
      </w:r>
      <w:r w:rsidR="00131E15" w:rsidRPr="00062DE3">
        <w:t xml:space="preserve"> </w:t>
      </w:r>
      <w:r w:rsidR="00131E15" w:rsidRPr="00062DE3">
        <w:rPr>
          <w:rFonts w:eastAsia="PMingLiU"/>
          <w:lang w:eastAsia="zh-TW"/>
        </w:rPr>
        <w:t>удобно для практического применения тем, что для спецификации с конечным числом состояний конечн</w:t>
      </w:r>
      <w:r w:rsidR="007F6FE2" w:rsidRPr="00062DE3">
        <w:rPr>
          <w:rFonts w:eastAsia="PMingLiU"/>
          <w:lang w:eastAsia="zh-TW"/>
        </w:rPr>
        <w:t>о</w:t>
      </w:r>
      <w:r w:rsidR="00131E15" w:rsidRPr="00062DE3">
        <w:rPr>
          <w:rFonts w:eastAsia="PMingLiU"/>
          <w:lang w:eastAsia="zh-TW"/>
        </w:rPr>
        <w:t xml:space="preserve"> и семейство множеств состояний после трасс, а 2-нормальное отношение</w:t>
      </w:r>
      <w:r w:rsidR="00131E15" w:rsidRPr="00062DE3">
        <w:t xml:space="preserve"> </w:t>
      </w:r>
      <w:r w:rsidR="00131E15" w:rsidRPr="00062DE3">
        <w:rPr>
          <w:b/>
          <w:i/>
        </w:rPr>
        <w:t>safe by</w:t>
      </w:r>
      <w:r w:rsidR="00131E15" w:rsidRPr="00062DE3">
        <w:t xml:space="preserve"> </w:t>
      </w:r>
      <w:r w:rsidR="00131E15" w:rsidRPr="00062DE3">
        <w:rPr>
          <w:rFonts w:eastAsia="PMingLiU"/>
          <w:lang w:eastAsia="zh-TW"/>
        </w:rPr>
        <w:t>определяется как раз для таких множеств.</w:t>
      </w:r>
    </w:p>
    <w:p w:rsidR="00555FFE" w:rsidRPr="00062DE3" w:rsidRDefault="00555FFE" w:rsidP="00B46AB7">
      <w:r w:rsidRPr="00062DE3">
        <w:t xml:space="preserve">Тестирование существенно зависит от имеющегося набора тестовых возможностей по управлению и наблюдению за поведением тестируемой системы, формализуемых в семантике взаимодействия. Поэтому представляет интерес сравнение различных семантик по мощности тестирования. </w:t>
      </w:r>
    </w:p>
    <w:p w:rsidR="0096433F" w:rsidRPr="00062DE3" w:rsidRDefault="0096433F" w:rsidP="00B46AB7">
      <w:r w:rsidRPr="00062DE3">
        <w:t xml:space="preserve">Будем говорить, что </w:t>
      </w:r>
      <w:r w:rsidRPr="00062DE3">
        <w:rPr>
          <w:b/>
          <w:lang w:val="en-US"/>
        </w:rPr>
        <w:t>R</w:t>
      </w:r>
      <w:r w:rsidRPr="00062DE3">
        <w:rPr>
          <w:b/>
          <w:vertAlign w:val="subscript"/>
        </w:rPr>
        <w:t>1</w:t>
      </w:r>
      <w:r w:rsidRPr="00062DE3">
        <w:t>/</w:t>
      </w:r>
      <w:r w:rsidRPr="00062DE3">
        <w:rPr>
          <w:b/>
          <w:lang w:val="en-US"/>
        </w:rPr>
        <w:t>Q</w:t>
      </w:r>
      <w:r w:rsidRPr="00062DE3">
        <w:rPr>
          <w:b/>
          <w:vertAlign w:val="subscript"/>
        </w:rPr>
        <w:t>1</w:t>
      </w:r>
      <w:r w:rsidRPr="00062DE3">
        <w:t xml:space="preserve">-семантика </w:t>
      </w:r>
      <w:r w:rsidRPr="00062DE3">
        <w:rPr>
          <w:i/>
        </w:rPr>
        <w:t>не сильнее</w:t>
      </w:r>
      <w:r w:rsidRPr="00062DE3">
        <w:t xml:space="preserve"> </w:t>
      </w:r>
      <w:r w:rsidRPr="00062DE3">
        <w:rPr>
          <w:b/>
          <w:lang w:val="en-US"/>
        </w:rPr>
        <w:t>R</w:t>
      </w:r>
      <w:r w:rsidRPr="00062DE3">
        <w:rPr>
          <w:b/>
          <w:vertAlign w:val="subscript"/>
        </w:rPr>
        <w:t>2</w:t>
      </w:r>
      <w:r w:rsidRPr="00062DE3">
        <w:t>/</w:t>
      </w:r>
      <w:r w:rsidRPr="00062DE3">
        <w:rPr>
          <w:b/>
          <w:lang w:val="en-US"/>
        </w:rPr>
        <w:t>Q</w:t>
      </w:r>
      <w:r w:rsidRPr="00062DE3">
        <w:rPr>
          <w:b/>
          <w:vertAlign w:val="subscript"/>
        </w:rPr>
        <w:t>2</w:t>
      </w:r>
      <w:r w:rsidRPr="00062DE3">
        <w:t xml:space="preserve">-семантики </w:t>
      </w:r>
      <w:r w:rsidR="00457AC6" w:rsidRPr="00062DE3">
        <w:t xml:space="preserve">в том же алфавите </w:t>
      </w:r>
      <w:r w:rsidR="00457AC6" w:rsidRPr="00062DE3">
        <w:rPr>
          <w:b/>
          <w:lang w:val="en-US"/>
        </w:rPr>
        <w:t>L</w:t>
      </w:r>
      <w:r w:rsidR="00457AC6" w:rsidRPr="00062DE3">
        <w:t xml:space="preserve"> </w:t>
      </w:r>
      <w:r w:rsidRPr="00062DE3">
        <w:t xml:space="preserve">и обозначать </w:t>
      </w:r>
      <w:r w:rsidRPr="00062DE3">
        <w:rPr>
          <w:b/>
          <w:lang w:val="en-US"/>
        </w:rPr>
        <w:t>R</w:t>
      </w:r>
      <w:r w:rsidRPr="00062DE3">
        <w:rPr>
          <w:b/>
          <w:vertAlign w:val="subscript"/>
        </w:rPr>
        <w:t>1</w:t>
      </w:r>
      <w:r w:rsidRPr="00062DE3">
        <w:t>/</w:t>
      </w:r>
      <w:r w:rsidRPr="00062DE3">
        <w:rPr>
          <w:b/>
          <w:lang w:val="en-US"/>
        </w:rPr>
        <w:t>Q</w:t>
      </w:r>
      <w:r w:rsidRPr="00062DE3">
        <w:rPr>
          <w:b/>
          <w:vertAlign w:val="subscript"/>
        </w:rPr>
        <w:t>1</w:t>
      </w:r>
      <w:r w:rsidRPr="00062DE3">
        <w:sym w:font="Symbol" w:char="F0A3"/>
      </w:r>
      <w:r w:rsidRPr="00062DE3">
        <w:rPr>
          <w:b/>
          <w:lang w:val="en-US"/>
        </w:rPr>
        <w:t>R</w:t>
      </w:r>
      <w:r w:rsidRPr="00062DE3">
        <w:rPr>
          <w:b/>
          <w:vertAlign w:val="subscript"/>
        </w:rPr>
        <w:t>2</w:t>
      </w:r>
      <w:r w:rsidRPr="00062DE3">
        <w:t>/</w:t>
      </w:r>
      <w:r w:rsidRPr="00062DE3">
        <w:rPr>
          <w:b/>
          <w:lang w:val="en-US"/>
        </w:rPr>
        <w:t>Q</w:t>
      </w:r>
      <w:r w:rsidRPr="00062DE3">
        <w:rPr>
          <w:b/>
          <w:vertAlign w:val="subscript"/>
        </w:rPr>
        <w:t>2</w:t>
      </w:r>
      <w:r w:rsidRPr="00062DE3">
        <w:t>, если для каждой спецификаци</w:t>
      </w:r>
      <w:r w:rsidR="00DE66AB" w:rsidRPr="00062DE3">
        <w:t>онной модели</w:t>
      </w:r>
      <w:r w:rsidRPr="00062DE3">
        <w:t xml:space="preserve"> </w:t>
      </w:r>
      <w:r w:rsidRPr="00062DE3">
        <w:rPr>
          <w:b/>
        </w:rPr>
        <w:t>S</w:t>
      </w:r>
      <w:r w:rsidRPr="00062DE3">
        <w:t xml:space="preserve"> с отношением </w:t>
      </w:r>
      <w:r w:rsidRPr="00062DE3">
        <w:rPr>
          <w:b/>
          <w:i/>
        </w:rPr>
        <w:t>safe by</w:t>
      </w:r>
      <w:r w:rsidRPr="00062DE3">
        <w:rPr>
          <w:b/>
          <w:vertAlign w:val="subscript"/>
        </w:rPr>
        <w:t>1</w:t>
      </w:r>
      <w:r w:rsidRPr="00062DE3">
        <w:t xml:space="preserve"> в </w:t>
      </w:r>
      <w:r w:rsidRPr="00062DE3">
        <w:rPr>
          <w:b/>
          <w:lang w:val="en-US"/>
        </w:rPr>
        <w:t>R</w:t>
      </w:r>
      <w:r w:rsidRPr="00062DE3">
        <w:rPr>
          <w:b/>
          <w:vertAlign w:val="subscript"/>
        </w:rPr>
        <w:t>1</w:t>
      </w:r>
      <w:r w:rsidRPr="00062DE3">
        <w:t>/</w:t>
      </w:r>
      <w:r w:rsidRPr="00062DE3">
        <w:rPr>
          <w:b/>
          <w:lang w:val="en-US"/>
        </w:rPr>
        <w:t>Q</w:t>
      </w:r>
      <w:r w:rsidRPr="00062DE3">
        <w:rPr>
          <w:b/>
          <w:vertAlign w:val="subscript"/>
        </w:rPr>
        <w:t>1</w:t>
      </w:r>
      <w:r w:rsidRPr="00062DE3">
        <w:t xml:space="preserve">-семантике существует отношение </w:t>
      </w:r>
      <w:r w:rsidRPr="00062DE3">
        <w:rPr>
          <w:b/>
          <w:i/>
        </w:rPr>
        <w:t>safe by</w:t>
      </w:r>
      <w:r w:rsidRPr="00062DE3">
        <w:rPr>
          <w:b/>
          <w:vertAlign w:val="subscript"/>
        </w:rPr>
        <w:t>2</w:t>
      </w:r>
      <w:r w:rsidRPr="00062DE3">
        <w:t xml:space="preserve"> в </w:t>
      </w:r>
      <w:r w:rsidRPr="00062DE3">
        <w:rPr>
          <w:b/>
          <w:lang w:val="en-US"/>
        </w:rPr>
        <w:t>R</w:t>
      </w:r>
      <w:r w:rsidRPr="00062DE3">
        <w:rPr>
          <w:b/>
          <w:vertAlign w:val="subscript"/>
        </w:rPr>
        <w:t>2</w:t>
      </w:r>
      <w:r w:rsidRPr="00062DE3">
        <w:t>/</w:t>
      </w:r>
      <w:r w:rsidRPr="00062DE3">
        <w:rPr>
          <w:b/>
          <w:lang w:val="en-US"/>
        </w:rPr>
        <w:t>Q</w:t>
      </w:r>
      <w:r w:rsidRPr="00062DE3">
        <w:rPr>
          <w:b/>
          <w:vertAlign w:val="subscript"/>
        </w:rPr>
        <w:t>2</w:t>
      </w:r>
      <w:r w:rsidRPr="00062DE3">
        <w:noBreakHyphen/>
        <w:t>семантике с теми же классами безопасных и конформных реализаций</w:t>
      </w:r>
      <w:r w:rsidR="00483F1E" w:rsidRPr="00062DE3">
        <w:t>, то есть тройки (</w:t>
      </w:r>
      <w:r w:rsidR="00483F1E" w:rsidRPr="00062DE3">
        <w:rPr>
          <w:b/>
          <w:lang w:val="en-US"/>
        </w:rPr>
        <w:t>R</w:t>
      </w:r>
      <w:r w:rsidR="00483F1E" w:rsidRPr="00062DE3">
        <w:rPr>
          <w:b/>
          <w:vertAlign w:val="subscript"/>
        </w:rPr>
        <w:t>1</w:t>
      </w:r>
      <w:r w:rsidR="00483F1E" w:rsidRPr="00062DE3">
        <w:t>/</w:t>
      </w:r>
      <w:r w:rsidR="00483F1E" w:rsidRPr="00062DE3">
        <w:rPr>
          <w:b/>
          <w:lang w:val="en-US"/>
        </w:rPr>
        <w:t>Q</w:t>
      </w:r>
      <w:r w:rsidR="00483F1E" w:rsidRPr="00062DE3">
        <w:rPr>
          <w:b/>
          <w:vertAlign w:val="subscript"/>
        </w:rPr>
        <w:t>1</w:t>
      </w:r>
      <w:r w:rsidR="00483F1E" w:rsidRPr="00062DE3">
        <w:t>,</w:t>
      </w:r>
      <w:r w:rsidR="00483F1E" w:rsidRPr="00062DE3">
        <w:rPr>
          <w:b/>
        </w:rPr>
        <w:t>S</w:t>
      </w:r>
      <w:r w:rsidR="00483F1E" w:rsidRPr="00062DE3">
        <w:t>,</w:t>
      </w:r>
      <w:r w:rsidR="00483F1E" w:rsidRPr="00062DE3">
        <w:rPr>
          <w:b/>
          <w:i/>
        </w:rPr>
        <w:t>safe by</w:t>
      </w:r>
      <w:r w:rsidR="00483F1E" w:rsidRPr="00062DE3">
        <w:rPr>
          <w:b/>
          <w:vertAlign w:val="subscript"/>
        </w:rPr>
        <w:t>1</w:t>
      </w:r>
      <w:r w:rsidR="00483F1E" w:rsidRPr="00062DE3">
        <w:t>) и (</w:t>
      </w:r>
      <w:r w:rsidR="00483F1E" w:rsidRPr="00062DE3">
        <w:rPr>
          <w:b/>
          <w:lang w:val="en-US"/>
        </w:rPr>
        <w:t>R</w:t>
      </w:r>
      <w:r w:rsidR="00483F1E" w:rsidRPr="00062DE3">
        <w:rPr>
          <w:b/>
          <w:vertAlign w:val="subscript"/>
        </w:rPr>
        <w:t>2</w:t>
      </w:r>
      <w:r w:rsidR="00483F1E" w:rsidRPr="00062DE3">
        <w:t>/</w:t>
      </w:r>
      <w:r w:rsidR="00483F1E" w:rsidRPr="00062DE3">
        <w:rPr>
          <w:b/>
          <w:lang w:val="en-US"/>
        </w:rPr>
        <w:t>Q</w:t>
      </w:r>
      <w:r w:rsidR="00483F1E" w:rsidRPr="00062DE3">
        <w:rPr>
          <w:b/>
          <w:vertAlign w:val="subscript"/>
        </w:rPr>
        <w:t>2</w:t>
      </w:r>
      <w:r w:rsidR="00483F1E" w:rsidRPr="00062DE3">
        <w:t>,</w:t>
      </w:r>
      <w:r w:rsidR="00483F1E" w:rsidRPr="00062DE3">
        <w:rPr>
          <w:b/>
        </w:rPr>
        <w:t>S</w:t>
      </w:r>
      <w:r w:rsidR="00483F1E" w:rsidRPr="00062DE3">
        <w:t>,</w:t>
      </w:r>
      <w:r w:rsidR="00483F1E" w:rsidRPr="00062DE3">
        <w:rPr>
          <w:b/>
          <w:i/>
        </w:rPr>
        <w:t>safe by</w:t>
      </w:r>
      <w:r w:rsidR="00483F1E" w:rsidRPr="00062DE3">
        <w:rPr>
          <w:b/>
          <w:vertAlign w:val="subscript"/>
        </w:rPr>
        <w:t>2</w:t>
      </w:r>
      <w:r w:rsidR="00483F1E" w:rsidRPr="00062DE3">
        <w:t>) эквивалентны</w:t>
      </w:r>
      <w:r w:rsidRPr="00062DE3">
        <w:t xml:space="preserve">. Соответственно семантики эквивалентны, если каждая из них не сильнее другой. </w:t>
      </w:r>
      <w:r w:rsidR="00C56485" w:rsidRPr="00062DE3">
        <w:t>В [</w:t>
      </w:r>
      <w:r w:rsidR="00640FBF">
        <w:fldChar w:fldCharType="begin"/>
      </w:r>
      <w:r w:rsidR="00640FBF">
        <w:instrText xml:space="preserve"> REF _Ref259532461 \r \h </w:instrText>
      </w:r>
      <w:r w:rsidR="00640FBF">
        <w:fldChar w:fldCharType="separate"/>
      </w:r>
      <w:r w:rsidR="00951A90">
        <w:t>4</w:t>
      </w:r>
      <w:r w:rsidR="00640FBF">
        <w:fldChar w:fldCharType="end"/>
      </w:r>
      <w:r w:rsidR="00C56485" w:rsidRPr="00062DE3">
        <w:t>] показано, что отношение «</w:t>
      </w:r>
      <w:r w:rsidR="00DE66AB" w:rsidRPr="00062DE3">
        <w:t>не сильнее</w:t>
      </w:r>
      <w:r w:rsidR="00C56485" w:rsidRPr="00062DE3">
        <w:t xml:space="preserve">» является </w:t>
      </w:r>
      <w:r w:rsidR="008B443C" w:rsidRPr="00062DE3">
        <w:t>пред</w:t>
      </w:r>
      <w:r w:rsidR="00C56485" w:rsidRPr="00062DE3">
        <w:t>порядком (рефлексивно и транзитивно)</w:t>
      </w:r>
      <w:r w:rsidR="00483F1E" w:rsidRPr="00062DE3">
        <w:t>. С</w:t>
      </w:r>
      <w:r w:rsidR="00C56485" w:rsidRPr="00062DE3">
        <w:t>оответственно, их эквивалентность рефлексивна, транзитивна и симметрична. Найдено</w:t>
      </w:r>
      <w:r w:rsidRPr="00062DE3">
        <w:t xml:space="preserve"> необходимое и достаточное условие отношения </w:t>
      </w:r>
      <w:r w:rsidRPr="00062DE3">
        <w:rPr>
          <w:b/>
          <w:lang w:val="en-US"/>
        </w:rPr>
        <w:t>R</w:t>
      </w:r>
      <w:r w:rsidRPr="00062DE3">
        <w:rPr>
          <w:b/>
          <w:vertAlign w:val="subscript"/>
        </w:rPr>
        <w:t>1</w:t>
      </w:r>
      <w:r w:rsidRPr="00062DE3">
        <w:t>/</w:t>
      </w:r>
      <w:r w:rsidRPr="00062DE3">
        <w:rPr>
          <w:b/>
          <w:lang w:val="en-US"/>
        </w:rPr>
        <w:t>Q</w:t>
      </w:r>
      <w:r w:rsidRPr="00062DE3">
        <w:rPr>
          <w:b/>
          <w:vertAlign w:val="subscript"/>
        </w:rPr>
        <w:t>1</w:t>
      </w:r>
      <w:r w:rsidRPr="00062DE3">
        <w:sym w:font="Symbol" w:char="F0A3"/>
      </w:r>
      <w:r w:rsidRPr="00062DE3">
        <w:rPr>
          <w:b/>
          <w:lang w:val="en-US"/>
        </w:rPr>
        <w:t>R</w:t>
      </w:r>
      <w:r w:rsidRPr="00062DE3">
        <w:rPr>
          <w:b/>
          <w:vertAlign w:val="subscript"/>
        </w:rPr>
        <w:t>2</w:t>
      </w:r>
      <w:r w:rsidRPr="00062DE3">
        <w:t>/</w:t>
      </w:r>
      <w:r w:rsidRPr="00062DE3">
        <w:rPr>
          <w:b/>
          <w:lang w:val="en-US"/>
        </w:rPr>
        <w:t>Q</w:t>
      </w:r>
      <w:r w:rsidRPr="00062DE3">
        <w:rPr>
          <w:b/>
          <w:vertAlign w:val="subscript"/>
        </w:rPr>
        <w:t>2</w:t>
      </w:r>
      <w:r w:rsidRPr="00062DE3">
        <w:t xml:space="preserve">: 1) каждая </w:t>
      </w:r>
      <w:r w:rsidRPr="00062DE3">
        <w:rPr>
          <w:b/>
          <w:lang w:val="en-US"/>
        </w:rPr>
        <w:t>Q</w:t>
      </w:r>
      <w:r w:rsidRPr="00062DE3">
        <w:rPr>
          <w:b/>
          <w:vertAlign w:val="subscript"/>
        </w:rPr>
        <w:t>1</w:t>
      </w:r>
      <w:r w:rsidRPr="00062DE3">
        <w:t xml:space="preserve">-кнопка является также </w:t>
      </w:r>
      <w:r w:rsidRPr="00062DE3">
        <w:rPr>
          <w:b/>
          <w:lang w:val="en-US"/>
        </w:rPr>
        <w:t>Q</w:t>
      </w:r>
      <w:r w:rsidRPr="00062DE3">
        <w:rPr>
          <w:b/>
          <w:vertAlign w:val="subscript"/>
        </w:rPr>
        <w:t>2</w:t>
      </w:r>
      <w:r w:rsidRPr="00062DE3">
        <w:t xml:space="preserve">-кнопкой, 2) каждая </w:t>
      </w:r>
      <w:r w:rsidRPr="00062DE3">
        <w:rPr>
          <w:b/>
          <w:lang w:val="en-US"/>
        </w:rPr>
        <w:t>Q</w:t>
      </w:r>
      <w:r w:rsidRPr="00062DE3">
        <w:rPr>
          <w:b/>
          <w:vertAlign w:val="subscript"/>
        </w:rPr>
        <w:t>2</w:t>
      </w:r>
      <w:r w:rsidRPr="00062DE3">
        <w:t xml:space="preserve">-кнопка представима в виде объединения </w:t>
      </w:r>
      <w:r w:rsidRPr="00062DE3">
        <w:rPr>
          <w:b/>
          <w:lang w:val="en-US"/>
        </w:rPr>
        <w:t>R</w:t>
      </w:r>
      <w:r w:rsidRPr="00062DE3">
        <w:rPr>
          <w:b/>
          <w:vertAlign w:val="subscript"/>
        </w:rPr>
        <w:t>1</w:t>
      </w:r>
      <w:r w:rsidRPr="00062DE3">
        <w:t xml:space="preserve">- и </w:t>
      </w:r>
      <w:r w:rsidRPr="00062DE3">
        <w:rPr>
          <w:b/>
          <w:lang w:val="en-US"/>
        </w:rPr>
        <w:t>Q</w:t>
      </w:r>
      <w:r w:rsidRPr="00062DE3">
        <w:rPr>
          <w:b/>
          <w:vertAlign w:val="subscript"/>
        </w:rPr>
        <w:t>1</w:t>
      </w:r>
      <w:r w:rsidRPr="00062DE3">
        <w:t xml:space="preserve">-кнопок, 3) каждая </w:t>
      </w:r>
      <w:r w:rsidRPr="00062DE3">
        <w:rPr>
          <w:b/>
        </w:rPr>
        <w:t>R</w:t>
      </w:r>
      <w:r w:rsidRPr="00062DE3">
        <w:rPr>
          <w:b/>
          <w:vertAlign w:val="subscript"/>
        </w:rPr>
        <w:t>1</w:t>
      </w:r>
      <w:r w:rsidRPr="00062DE3">
        <w:t xml:space="preserve">-кнопка представима в виде объединения конечного числа </w:t>
      </w:r>
      <w:r w:rsidRPr="00062DE3">
        <w:rPr>
          <w:b/>
        </w:rPr>
        <w:t>R</w:t>
      </w:r>
      <w:r w:rsidRPr="00062DE3">
        <w:rPr>
          <w:b/>
          <w:vertAlign w:val="subscript"/>
        </w:rPr>
        <w:t>2</w:t>
      </w:r>
      <w:r w:rsidRPr="00062DE3">
        <w:t xml:space="preserve">-кнопок, и, наоборот, каждая </w:t>
      </w:r>
      <w:r w:rsidRPr="00062DE3">
        <w:rPr>
          <w:b/>
        </w:rPr>
        <w:t>R</w:t>
      </w:r>
      <w:r w:rsidRPr="00062DE3">
        <w:rPr>
          <w:b/>
          <w:vertAlign w:val="subscript"/>
        </w:rPr>
        <w:t>2</w:t>
      </w:r>
      <w:r w:rsidRPr="00062DE3">
        <w:t xml:space="preserve">-кнопка представима в виде объединения конечного числа </w:t>
      </w:r>
      <w:r w:rsidRPr="00062DE3">
        <w:rPr>
          <w:b/>
        </w:rPr>
        <w:t>R</w:t>
      </w:r>
      <w:r w:rsidRPr="00062DE3">
        <w:rPr>
          <w:b/>
          <w:vertAlign w:val="subscript"/>
        </w:rPr>
        <w:t>1</w:t>
      </w:r>
      <w:r w:rsidRPr="00062DE3">
        <w:t>-кнопок. Соответственно, две семантики эквивалентны, если совпадают</w:t>
      </w:r>
      <w:r w:rsidR="00C56485" w:rsidRPr="00062DE3">
        <w:t xml:space="preserve"> семейства их </w:t>
      </w:r>
      <w:r w:rsidR="00C56485" w:rsidRPr="00062DE3">
        <w:rPr>
          <w:b/>
          <w:lang w:val="en-US"/>
        </w:rPr>
        <w:t>Q</w:t>
      </w:r>
      <w:r w:rsidR="00C56485" w:rsidRPr="00062DE3">
        <w:t xml:space="preserve">-кнопок, а каждая </w:t>
      </w:r>
      <w:r w:rsidR="00C56485" w:rsidRPr="00062DE3">
        <w:rPr>
          <w:b/>
          <w:lang w:val="en-US"/>
        </w:rPr>
        <w:t>R</w:t>
      </w:r>
      <w:r w:rsidR="00C56485" w:rsidRPr="00062DE3">
        <w:t xml:space="preserve">-кнопка одной семантики представима в виде объединения конечного числа </w:t>
      </w:r>
      <w:r w:rsidR="00C56485" w:rsidRPr="00062DE3">
        <w:rPr>
          <w:b/>
        </w:rPr>
        <w:t>R</w:t>
      </w:r>
      <w:r w:rsidR="00C56485" w:rsidRPr="00062DE3">
        <w:t>-кнопок другой семантики.</w:t>
      </w:r>
    </w:p>
    <w:p w:rsidR="00C56485" w:rsidRPr="00062DE3" w:rsidRDefault="00C56485" w:rsidP="00B46AB7">
      <w:r w:rsidRPr="00062DE3">
        <w:t xml:space="preserve">В связи с этим представляют интерес </w:t>
      </w:r>
      <w:r w:rsidR="007F6FE2" w:rsidRPr="00062DE3">
        <w:t xml:space="preserve">эквивалентные </w:t>
      </w:r>
      <w:r w:rsidR="00671EBD" w:rsidRPr="00062DE3">
        <w:t xml:space="preserve">семантики </w:t>
      </w:r>
      <w:r w:rsidRPr="00062DE3">
        <w:t xml:space="preserve">минимальные и наименьшие по </w:t>
      </w:r>
      <w:r w:rsidR="00671EBD" w:rsidRPr="00062DE3">
        <w:t>вложенности семейств кнопок</w:t>
      </w:r>
      <w:r w:rsidRPr="00062DE3">
        <w:t>.</w:t>
      </w:r>
      <w:r w:rsidR="00483F1E" w:rsidRPr="00062DE3">
        <w:t xml:space="preserve"> </w:t>
      </w:r>
      <w:r w:rsidR="00671EBD" w:rsidRPr="00062DE3">
        <w:t xml:space="preserve">Кнопку из </w:t>
      </w:r>
      <w:r w:rsidR="00671EBD" w:rsidRPr="00062DE3">
        <w:rPr>
          <w:b/>
          <w:lang w:val="en-US"/>
        </w:rPr>
        <w:t>R</w:t>
      </w:r>
      <w:r w:rsidR="00671EBD" w:rsidRPr="00062DE3">
        <w:t xml:space="preserve"> будем называть </w:t>
      </w:r>
      <w:r w:rsidR="00671EBD" w:rsidRPr="00062DE3">
        <w:rPr>
          <w:i/>
        </w:rPr>
        <w:t>конечно-разложимой</w:t>
      </w:r>
      <w:r w:rsidR="00671EBD" w:rsidRPr="00062DE3">
        <w:t xml:space="preserve">, если ее можно представить в виде объединения конечного числа кнопок из </w:t>
      </w:r>
      <w:r w:rsidR="00671EBD" w:rsidRPr="00062DE3">
        <w:rPr>
          <w:b/>
          <w:lang w:val="en-US"/>
        </w:rPr>
        <w:t>R</w:t>
      </w:r>
      <w:r w:rsidR="00671EBD" w:rsidRPr="00062DE3">
        <w:t xml:space="preserve">, отличных от них самих (в противном случае кнопка </w:t>
      </w:r>
      <w:r w:rsidR="00671EBD" w:rsidRPr="00062DE3">
        <w:rPr>
          <w:i/>
        </w:rPr>
        <w:t>конечно-неразложима</w:t>
      </w:r>
      <w:r w:rsidR="00671EBD" w:rsidRPr="00062DE3">
        <w:t xml:space="preserve">). </w:t>
      </w:r>
      <w:r w:rsidR="00483F1E" w:rsidRPr="00062DE3">
        <w:t>Доказано, что если</w:t>
      </w:r>
      <w:bookmarkStart w:id="7" w:name="_Ref185403838"/>
      <w:r w:rsidR="00483F1E" w:rsidRPr="00062DE3">
        <w:t xml:space="preserve"> для исходной </w:t>
      </w:r>
      <w:r w:rsidR="00483F1E" w:rsidRPr="00062DE3">
        <w:rPr>
          <w:b/>
          <w:lang w:val="en-US"/>
        </w:rPr>
        <w:t>R</w:t>
      </w:r>
      <w:r w:rsidR="00483F1E" w:rsidRPr="00062DE3">
        <w:t>/</w:t>
      </w:r>
      <w:r w:rsidR="00483F1E" w:rsidRPr="00062DE3">
        <w:rPr>
          <w:b/>
          <w:lang w:val="en-US"/>
        </w:rPr>
        <w:t>Q</w:t>
      </w:r>
      <w:r w:rsidR="00483F1E" w:rsidRPr="00062DE3">
        <w:t>-семантик</w:t>
      </w:r>
      <w:r w:rsidR="00671EBD" w:rsidRPr="00062DE3">
        <w:t>и</w:t>
      </w:r>
      <w:r w:rsidR="00483F1E" w:rsidRPr="00062DE3">
        <w:t xml:space="preserve"> существует </w:t>
      </w:r>
      <w:r w:rsidR="00671EBD" w:rsidRPr="00062DE3">
        <w:t xml:space="preserve">эквивалентная ей </w:t>
      </w:r>
      <w:r w:rsidR="00483F1E" w:rsidRPr="00062DE3">
        <w:t xml:space="preserve">минимальная </w:t>
      </w:r>
      <w:r w:rsidR="00483F1E" w:rsidRPr="00062DE3">
        <w:rPr>
          <w:b/>
          <w:lang w:val="en-US"/>
        </w:rPr>
        <w:t>R</w:t>
      </w:r>
      <w:r w:rsidR="00483F1E" w:rsidRPr="00062DE3">
        <w:rPr>
          <w:b/>
          <w:vertAlign w:val="subscript"/>
        </w:rPr>
        <w:t>0</w:t>
      </w:r>
      <w:r w:rsidR="00483F1E" w:rsidRPr="00062DE3">
        <w:t>/</w:t>
      </w:r>
      <w:r w:rsidR="00483F1E" w:rsidRPr="00062DE3">
        <w:rPr>
          <w:b/>
          <w:lang w:val="en-US"/>
        </w:rPr>
        <w:t>Q</w:t>
      </w:r>
      <w:r w:rsidR="00483F1E" w:rsidRPr="00062DE3">
        <w:t xml:space="preserve">-семантика, то семейство </w:t>
      </w:r>
      <w:r w:rsidR="00483F1E" w:rsidRPr="00062DE3">
        <w:rPr>
          <w:b/>
          <w:lang w:val="en-US"/>
        </w:rPr>
        <w:t>R</w:t>
      </w:r>
      <w:r w:rsidR="00483F1E" w:rsidRPr="00062DE3">
        <w:rPr>
          <w:b/>
          <w:vertAlign w:val="subscript"/>
        </w:rPr>
        <w:t>0</w:t>
      </w:r>
      <w:r w:rsidR="00483F1E" w:rsidRPr="00062DE3">
        <w:t xml:space="preserve"> совпадает с множеством </w:t>
      </w:r>
      <w:r w:rsidR="00671EBD" w:rsidRPr="00062DE3">
        <w:t xml:space="preserve">конечно-неразложимых </w:t>
      </w:r>
      <w:r w:rsidR="00483F1E" w:rsidRPr="00062DE3">
        <w:t xml:space="preserve">кнопок из </w:t>
      </w:r>
      <w:r w:rsidR="00483F1E" w:rsidRPr="00062DE3">
        <w:rPr>
          <w:b/>
          <w:lang w:val="en-US"/>
        </w:rPr>
        <w:t>R</w:t>
      </w:r>
      <w:bookmarkEnd w:id="7"/>
      <w:r w:rsidR="00483F1E" w:rsidRPr="00062DE3">
        <w:t>.</w:t>
      </w:r>
      <w:r w:rsidR="00671EBD" w:rsidRPr="00062DE3">
        <w:t xml:space="preserve"> Для существования такой эквивалентной минимальной </w:t>
      </w:r>
      <w:r w:rsidR="00671EBD" w:rsidRPr="00062DE3">
        <w:rPr>
          <w:b/>
          <w:lang w:val="en-US"/>
        </w:rPr>
        <w:t>R</w:t>
      </w:r>
      <w:r w:rsidR="00671EBD" w:rsidRPr="00062DE3">
        <w:rPr>
          <w:b/>
          <w:vertAlign w:val="subscript"/>
        </w:rPr>
        <w:t>0</w:t>
      </w:r>
      <w:r w:rsidR="00671EBD" w:rsidRPr="00062DE3">
        <w:t>/</w:t>
      </w:r>
      <w:r w:rsidR="00671EBD" w:rsidRPr="00062DE3">
        <w:rPr>
          <w:b/>
          <w:lang w:val="en-US"/>
        </w:rPr>
        <w:t>Q</w:t>
      </w:r>
      <w:r w:rsidR="00671EBD" w:rsidRPr="00062DE3">
        <w:t xml:space="preserve">-семантики необходимо и достаточно, чтобы любая конечно-разложимая </w:t>
      </w:r>
      <w:r w:rsidR="00671EBD" w:rsidRPr="00062DE3">
        <w:rPr>
          <w:b/>
          <w:lang w:val="en-US"/>
        </w:rPr>
        <w:t>R</w:t>
      </w:r>
      <w:r w:rsidR="00671EBD" w:rsidRPr="00062DE3">
        <w:t xml:space="preserve">-кнопка разлагалась в объединение конечного числа конечно-неразложимых </w:t>
      </w:r>
      <w:r w:rsidR="00671EBD" w:rsidRPr="00062DE3">
        <w:rPr>
          <w:b/>
        </w:rPr>
        <w:t>R</w:t>
      </w:r>
      <w:r w:rsidR="00671EBD" w:rsidRPr="00062DE3">
        <w:t xml:space="preserve">-кнопок. Если конечно число бесконечных </w:t>
      </w:r>
      <w:r w:rsidR="00671EBD" w:rsidRPr="00062DE3">
        <w:rPr>
          <w:b/>
          <w:lang w:val="en-US"/>
        </w:rPr>
        <w:t>R</w:t>
      </w:r>
      <w:r w:rsidR="00671EBD" w:rsidRPr="00062DE3">
        <w:t xml:space="preserve">-кнопок (в частности, конечно семейство </w:t>
      </w:r>
      <w:r w:rsidR="00671EBD" w:rsidRPr="00062DE3">
        <w:rPr>
          <w:b/>
          <w:lang w:val="en-US"/>
        </w:rPr>
        <w:t>R</w:t>
      </w:r>
      <w:r w:rsidR="00671EBD" w:rsidRPr="00062DE3">
        <w:t>), то минимальная эквивалентная семантика существует. Если минимальная эквивалентная семантика существует, то она же является наименьшей.</w:t>
      </w:r>
    </w:p>
    <w:p w:rsidR="00903825" w:rsidRPr="00062DE3" w:rsidRDefault="002C55BB" w:rsidP="00B46AB7">
      <w:r w:rsidRPr="00062DE3">
        <w:t xml:space="preserve">Отношение «не сильнее» для семантик можно обобщить, если не фиксировать спецификационную модель, а только потребовать сохранения как мощности тестирования, так и мощности специфицирования: </w:t>
      </w:r>
      <w:r w:rsidRPr="00062DE3">
        <w:rPr>
          <w:b/>
          <w:lang w:val="en-US"/>
        </w:rPr>
        <w:t>R</w:t>
      </w:r>
      <w:r w:rsidRPr="00062DE3">
        <w:rPr>
          <w:b/>
          <w:vertAlign w:val="subscript"/>
        </w:rPr>
        <w:t>1</w:t>
      </w:r>
      <w:r w:rsidRPr="00062DE3">
        <w:t>/</w:t>
      </w:r>
      <w:r w:rsidRPr="00062DE3">
        <w:rPr>
          <w:b/>
          <w:lang w:val="en-US"/>
        </w:rPr>
        <w:t>Q</w:t>
      </w:r>
      <w:r w:rsidRPr="00062DE3">
        <w:rPr>
          <w:b/>
          <w:vertAlign w:val="subscript"/>
        </w:rPr>
        <w:t>1</w:t>
      </w:r>
      <w:r w:rsidRPr="00062DE3">
        <w:t xml:space="preserve">-семантика </w:t>
      </w:r>
      <w:r w:rsidRPr="00062DE3">
        <w:rPr>
          <w:i/>
        </w:rPr>
        <w:t>не сильнее</w:t>
      </w:r>
      <w:r w:rsidRPr="00062DE3">
        <w:t xml:space="preserve"> </w:t>
      </w:r>
      <w:r w:rsidRPr="00062DE3">
        <w:rPr>
          <w:b/>
          <w:lang w:val="en-US"/>
        </w:rPr>
        <w:t>R</w:t>
      </w:r>
      <w:r w:rsidRPr="00062DE3">
        <w:rPr>
          <w:b/>
          <w:vertAlign w:val="subscript"/>
        </w:rPr>
        <w:t>2</w:t>
      </w:r>
      <w:r w:rsidRPr="00062DE3">
        <w:t>/</w:t>
      </w:r>
      <w:r w:rsidRPr="00062DE3">
        <w:rPr>
          <w:b/>
          <w:lang w:val="en-US"/>
        </w:rPr>
        <w:t>Q</w:t>
      </w:r>
      <w:r w:rsidRPr="00062DE3">
        <w:rPr>
          <w:b/>
          <w:vertAlign w:val="subscript"/>
        </w:rPr>
        <w:t>2</w:t>
      </w:r>
      <w:r w:rsidRPr="00062DE3">
        <w:t>-семантики</w:t>
      </w:r>
      <w:r w:rsidR="00903825" w:rsidRPr="00062DE3">
        <w:t xml:space="preserve"> в том же алфавите </w:t>
      </w:r>
      <w:r w:rsidR="00903825" w:rsidRPr="00062DE3">
        <w:rPr>
          <w:b/>
          <w:lang w:val="en-US"/>
        </w:rPr>
        <w:t>L</w:t>
      </w:r>
      <w:r w:rsidRPr="00062DE3">
        <w:t xml:space="preserve">, если для каждой спецификационной модели </w:t>
      </w:r>
      <w:r w:rsidRPr="00062DE3">
        <w:rPr>
          <w:b/>
        </w:rPr>
        <w:t>S</w:t>
      </w:r>
      <w:r w:rsidRPr="00062DE3">
        <w:rPr>
          <w:b/>
          <w:vertAlign w:val="subscript"/>
        </w:rPr>
        <w:t>1</w:t>
      </w:r>
      <w:r w:rsidRPr="00062DE3">
        <w:t xml:space="preserve"> с отношением </w:t>
      </w:r>
      <w:r w:rsidRPr="00062DE3">
        <w:rPr>
          <w:b/>
          <w:i/>
        </w:rPr>
        <w:t>safe by</w:t>
      </w:r>
      <w:r w:rsidRPr="00062DE3">
        <w:rPr>
          <w:b/>
          <w:vertAlign w:val="subscript"/>
        </w:rPr>
        <w:t>1</w:t>
      </w:r>
      <w:r w:rsidRPr="00062DE3">
        <w:t xml:space="preserve"> в </w:t>
      </w:r>
      <w:r w:rsidRPr="00062DE3">
        <w:rPr>
          <w:b/>
          <w:lang w:val="en-US"/>
        </w:rPr>
        <w:t>R</w:t>
      </w:r>
      <w:r w:rsidRPr="00062DE3">
        <w:rPr>
          <w:b/>
          <w:vertAlign w:val="subscript"/>
        </w:rPr>
        <w:t>1</w:t>
      </w:r>
      <w:r w:rsidRPr="00062DE3">
        <w:t>/</w:t>
      </w:r>
      <w:r w:rsidRPr="00062DE3">
        <w:rPr>
          <w:b/>
          <w:lang w:val="en-US"/>
        </w:rPr>
        <w:t>Q</w:t>
      </w:r>
      <w:r w:rsidRPr="00062DE3">
        <w:rPr>
          <w:b/>
          <w:vertAlign w:val="subscript"/>
        </w:rPr>
        <w:t>1</w:t>
      </w:r>
      <w:r w:rsidRPr="00062DE3">
        <w:t xml:space="preserve">-семантике существует спецификационная модель </w:t>
      </w:r>
      <w:r w:rsidRPr="00062DE3">
        <w:rPr>
          <w:b/>
        </w:rPr>
        <w:t>S</w:t>
      </w:r>
      <w:r w:rsidRPr="00062DE3">
        <w:rPr>
          <w:b/>
          <w:vertAlign w:val="subscript"/>
        </w:rPr>
        <w:t>2</w:t>
      </w:r>
      <w:r w:rsidRPr="00062DE3">
        <w:t xml:space="preserve"> с отношением </w:t>
      </w:r>
      <w:r w:rsidRPr="00062DE3">
        <w:rPr>
          <w:b/>
          <w:i/>
        </w:rPr>
        <w:t>safe by</w:t>
      </w:r>
      <w:r w:rsidRPr="00062DE3">
        <w:rPr>
          <w:b/>
          <w:vertAlign w:val="subscript"/>
        </w:rPr>
        <w:t>2</w:t>
      </w:r>
      <w:r w:rsidRPr="00062DE3">
        <w:t xml:space="preserve"> в </w:t>
      </w:r>
      <w:r w:rsidRPr="00062DE3">
        <w:rPr>
          <w:b/>
          <w:lang w:val="en-US"/>
        </w:rPr>
        <w:t>R</w:t>
      </w:r>
      <w:r w:rsidRPr="00062DE3">
        <w:rPr>
          <w:b/>
          <w:vertAlign w:val="subscript"/>
        </w:rPr>
        <w:t>2</w:t>
      </w:r>
      <w:r w:rsidRPr="00062DE3">
        <w:t>/</w:t>
      </w:r>
      <w:r w:rsidRPr="00062DE3">
        <w:rPr>
          <w:b/>
          <w:lang w:val="en-US"/>
        </w:rPr>
        <w:t>Q</w:t>
      </w:r>
      <w:r w:rsidRPr="00062DE3">
        <w:rPr>
          <w:b/>
          <w:vertAlign w:val="subscript"/>
        </w:rPr>
        <w:t>2</w:t>
      </w:r>
      <w:r w:rsidRPr="00062DE3">
        <w:t xml:space="preserve">-семантике с теми же классами безопасных и конформных реализаций. Соответствующим образом обобщается и эквивалентность семантик. </w:t>
      </w:r>
    </w:p>
    <w:p w:rsidR="00903825" w:rsidRPr="00062DE3" w:rsidRDefault="00903825" w:rsidP="00B46AB7">
      <w:r w:rsidRPr="00062DE3">
        <w:t xml:space="preserve">Дальнейшее обобщение позволяет связывать отношением «не сильнее» и эквивалентностью семантики в разных алфавитах </w:t>
      </w:r>
      <w:r w:rsidRPr="00062DE3">
        <w:rPr>
          <w:b/>
          <w:lang w:val="en-US"/>
        </w:rPr>
        <w:t>L</w:t>
      </w:r>
      <w:r w:rsidRPr="00062DE3">
        <w:rPr>
          <w:b/>
          <w:vertAlign w:val="subscript"/>
        </w:rPr>
        <w:t>1</w:t>
      </w:r>
      <w:r w:rsidRPr="00062DE3">
        <w:t xml:space="preserve"> и </w:t>
      </w:r>
      <w:r w:rsidRPr="00062DE3">
        <w:rPr>
          <w:b/>
          <w:lang w:val="en-US"/>
        </w:rPr>
        <w:t>L</w:t>
      </w:r>
      <w:r w:rsidRPr="00062DE3">
        <w:rPr>
          <w:b/>
          <w:vertAlign w:val="subscript"/>
        </w:rPr>
        <w:t>2</w:t>
      </w:r>
      <w:r w:rsidRPr="00062DE3">
        <w:t xml:space="preserve">. Естественно в качестве реализаций рассматриваются только те, которые определены в пересечении алфавитов </w:t>
      </w:r>
      <w:r w:rsidRPr="00062DE3">
        <w:rPr>
          <w:b/>
          <w:lang w:val="en-US"/>
        </w:rPr>
        <w:t>L</w:t>
      </w:r>
      <w:r w:rsidRPr="00062DE3">
        <w:t>=</w:t>
      </w:r>
      <w:r w:rsidRPr="00062DE3">
        <w:rPr>
          <w:b/>
          <w:lang w:val="en-US"/>
        </w:rPr>
        <w:t>L</w:t>
      </w:r>
      <w:r w:rsidRPr="00062DE3">
        <w:rPr>
          <w:b/>
          <w:vertAlign w:val="subscript"/>
        </w:rPr>
        <w:t>1</w:t>
      </w:r>
      <w:r w:rsidRPr="00062DE3">
        <w:rPr>
          <w:lang w:val="en-US"/>
        </w:rPr>
        <w:sym w:font="Symbol" w:char="F0C7"/>
      </w:r>
      <w:r w:rsidRPr="00062DE3">
        <w:rPr>
          <w:b/>
          <w:lang w:val="en-US"/>
        </w:rPr>
        <w:t>L</w:t>
      </w:r>
      <w:r w:rsidRPr="00062DE3">
        <w:rPr>
          <w:b/>
          <w:vertAlign w:val="subscript"/>
        </w:rPr>
        <w:t>2</w:t>
      </w:r>
      <w:r w:rsidRPr="00062DE3">
        <w:t xml:space="preserve">. Здесь используется то обстоятельство, что любую </w:t>
      </w:r>
      <w:r w:rsidRPr="00062DE3">
        <w:rPr>
          <w:lang w:val="en-US"/>
        </w:rPr>
        <w:t>LTS</w:t>
      </w:r>
      <w:r w:rsidRPr="00062DE3">
        <w:t xml:space="preserve">-реализацию в алфавите </w:t>
      </w:r>
      <w:r w:rsidRPr="00062DE3">
        <w:rPr>
          <w:b/>
          <w:lang w:val="en-US"/>
        </w:rPr>
        <w:t>L</w:t>
      </w:r>
      <w:r w:rsidRPr="00062DE3">
        <w:t xml:space="preserve"> можно рассматривать как </w:t>
      </w:r>
      <w:r w:rsidRPr="00062DE3">
        <w:rPr>
          <w:lang w:val="en-US"/>
        </w:rPr>
        <w:t>LTS</w:t>
      </w:r>
      <w:r w:rsidRPr="00062DE3">
        <w:t xml:space="preserve">-реализацию в большем алфавите </w:t>
      </w:r>
      <w:r w:rsidRPr="00062DE3">
        <w:rPr>
          <w:b/>
          <w:lang w:val="en-US"/>
        </w:rPr>
        <w:t>L</w:t>
      </w:r>
      <w:r w:rsidRPr="00062DE3">
        <w:rPr>
          <w:b/>
          <w:vertAlign w:val="subscript"/>
          <w:lang w:val="en-US"/>
        </w:rPr>
        <w:t>i</w:t>
      </w:r>
      <w:r w:rsidRPr="00062DE3">
        <w:t xml:space="preserve"> (</w:t>
      </w:r>
      <w:r w:rsidRPr="00062DE3">
        <w:rPr>
          <w:lang w:val="en-US"/>
        </w:rPr>
        <w:t>i</w:t>
      </w:r>
      <w:r w:rsidRPr="00062DE3">
        <w:t xml:space="preserve">=1,2): в ней просто не будет переходов по действиям из </w:t>
      </w:r>
      <w:r w:rsidRPr="00062DE3">
        <w:rPr>
          <w:b/>
          <w:lang w:val="en-US"/>
        </w:rPr>
        <w:t>L</w:t>
      </w:r>
      <w:r w:rsidRPr="00062DE3">
        <w:rPr>
          <w:b/>
          <w:vertAlign w:val="subscript"/>
          <w:lang w:val="en-US"/>
        </w:rPr>
        <w:t>i</w:t>
      </w:r>
      <w:r w:rsidRPr="00062DE3">
        <w:t>\</w:t>
      </w:r>
      <w:r w:rsidRPr="00062DE3">
        <w:rPr>
          <w:b/>
          <w:lang w:val="en-US"/>
        </w:rPr>
        <w:t>L</w:t>
      </w:r>
      <w:r w:rsidRPr="00062DE3">
        <w:t xml:space="preserve">. Для </w:t>
      </w:r>
      <w:r w:rsidRPr="00062DE3">
        <w:rPr>
          <w:b/>
          <w:lang w:val="en-US"/>
        </w:rPr>
        <w:t>R</w:t>
      </w:r>
      <w:r w:rsidRPr="00062DE3">
        <w:rPr>
          <w:b/>
          <w:vertAlign w:val="subscript"/>
          <w:lang w:val="en-US"/>
        </w:rPr>
        <w:t>i</w:t>
      </w:r>
      <w:r w:rsidRPr="00062DE3">
        <w:t>/</w:t>
      </w:r>
      <w:r w:rsidRPr="00062DE3">
        <w:rPr>
          <w:b/>
          <w:lang w:val="en-US"/>
        </w:rPr>
        <w:t>Q</w:t>
      </w:r>
      <w:r w:rsidRPr="00062DE3">
        <w:rPr>
          <w:b/>
          <w:vertAlign w:val="subscript"/>
          <w:lang w:val="en-US"/>
        </w:rPr>
        <w:t>i</w:t>
      </w:r>
      <w:r w:rsidRPr="00062DE3">
        <w:t xml:space="preserve">-семантики реализация рассматривается в алфавите </w:t>
      </w:r>
      <w:r w:rsidRPr="00062DE3">
        <w:rPr>
          <w:b/>
          <w:lang w:val="en-US"/>
        </w:rPr>
        <w:t>L</w:t>
      </w:r>
      <w:r w:rsidRPr="00062DE3">
        <w:rPr>
          <w:b/>
          <w:vertAlign w:val="subscript"/>
          <w:lang w:val="en-US"/>
        </w:rPr>
        <w:t>i</w:t>
      </w:r>
      <w:r w:rsidRPr="00062DE3">
        <w:t xml:space="preserve">, и используются ее </w:t>
      </w:r>
      <w:r w:rsidRPr="00062DE3">
        <w:rPr>
          <w:b/>
          <w:lang w:val="en-US"/>
        </w:rPr>
        <w:t>R</w:t>
      </w:r>
      <w:r w:rsidRPr="00062DE3">
        <w:rPr>
          <w:b/>
          <w:vertAlign w:val="subscript"/>
          <w:lang w:val="en-US"/>
        </w:rPr>
        <w:t>i</w:t>
      </w:r>
      <w:r w:rsidRPr="00062DE3">
        <w:t xml:space="preserve">-трассы. </w:t>
      </w:r>
    </w:p>
    <w:p w:rsidR="002C55BB" w:rsidRPr="00062DE3" w:rsidRDefault="002C55BB" w:rsidP="00B46AB7">
      <w:r w:rsidRPr="00062DE3">
        <w:t xml:space="preserve">Такие обобщенные отношения семантик составляют предмет дальнейших исследований, в частности, для тех случаев, когда преобразование спецификационной модели сохраняет ее </w:t>
      </w:r>
      <w:r w:rsidRPr="00062DE3">
        <w:lastRenderedPageBreak/>
        <w:t>конечность.</w:t>
      </w:r>
      <w:r w:rsidR="00C0658C" w:rsidRPr="00062DE3">
        <w:t xml:space="preserve"> Один частный случай </w:t>
      </w:r>
      <w:r w:rsidR="00833F7E" w:rsidRPr="00062DE3">
        <w:t xml:space="preserve">эквивалентности семантик рассматривается ниже при пополнении спецификации (раздел </w:t>
      </w:r>
      <w:fldSimple w:instr=" REF _Ref257834976 \r \h  \* MERGEFORMAT ">
        <w:r w:rsidR="00951A90">
          <w:t>7</w:t>
        </w:r>
      </w:fldSimple>
      <w:r w:rsidR="00833F7E" w:rsidRPr="00062DE3">
        <w:t>).</w:t>
      </w:r>
    </w:p>
    <w:p w:rsidR="002F0448" w:rsidRPr="00062DE3" w:rsidRDefault="009579EC" w:rsidP="002F0448">
      <w:pPr>
        <w:pStyle w:val="1"/>
        <w:rPr>
          <w:rFonts w:cs="Times New Roman"/>
        </w:rPr>
      </w:pPr>
      <w:bookmarkStart w:id="8" w:name="_Toc259532926"/>
      <w:r w:rsidRPr="00062DE3">
        <w:rPr>
          <w:rFonts w:cs="Times New Roman"/>
        </w:rPr>
        <w:t>Не</w:t>
      </w:r>
      <w:r w:rsidR="007F0625" w:rsidRPr="00062DE3">
        <w:rPr>
          <w:rFonts w:cs="Times New Roman"/>
        </w:rPr>
        <w:t>актуальные и не</w:t>
      </w:r>
      <w:r w:rsidRPr="00062DE3">
        <w:rPr>
          <w:rFonts w:cs="Times New Roman"/>
        </w:rPr>
        <w:t>конформные трассы спецификации</w:t>
      </w:r>
      <w:bookmarkEnd w:id="8"/>
    </w:p>
    <w:p w:rsidR="003751FC" w:rsidRPr="00062DE3" w:rsidRDefault="007F0625" w:rsidP="00B46AB7">
      <w:r w:rsidRPr="00062DE3">
        <w:t>Трассу спецификации назовем актуальной, если она встречается в безопасно-тестируемых реализациях. В [</w:t>
      </w:r>
      <w:r w:rsidR="00640FBF">
        <w:fldChar w:fldCharType="begin"/>
      </w:r>
      <w:r w:rsidR="00640FBF">
        <w:instrText xml:space="preserve"> REF _Ref184738364 \r \h </w:instrText>
      </w:r>
      <w:r w:rsidR="00640FBF">
        <w:fldChar w:fldCharType="separate"/>
      </w:r>
      <w:r w:rsidR="00951A90">
        <w:t>3</w:t>
      </w:r>
      <w:r w:rsidR="00640FBF">
        <w:fldChar w:fldCharType="end"/>
      </w:r>
      <w:r w:rsidRPr="00062DE3">
        <w:t xml:space="preserve">] показано, что, если в семантике нет </w:t>
      </w:r>
      <w:r w:rsidRPr="00062DE3">
        <w:rPr>
          <w:b/>
        </w:rPr>
        <w:t>Q</w:t>
      </w:r>
      <w:r w:rsidRPr="00062DE3">
        <w:t xml:space="preserve">-кнопок, то спецификация удовлетворяет собственной гипотезе о безопасности. Поэтому для таких семантик все безопасные трассы спецификации актуальны. При наличии </w:t>
      </w:r>
      <w:r w:rsidRPr="00062DE3">
        <w:rPr>
          <w:b/>
        </w:rPr>
        <w:t>Q</w:t>
      </w:r>
      <w:r w:rsidRPr="00062DE3">
        <w:t>-кнопок, вообще говоря, не всякая безопасная трасса спецификации актуальна.</w:t>
      </w:r>
    </w:p>
    <w:p w:rsidR="00555FFE" w:rsidRPr="00062DE3" w:rsidRDefault="007F0625" w:rsidP="00B46AB7">
      <w:pPr>
        <w:rPr>
          <w:lang w:val="en-US"/>
        </w:rPr>
      </w:pPr>
      <w:r w:rsidRPr="00062DE3">
        <w:t>Пример приведен на</w:t>
      </w:r>
      <w:r w:rsidR="00B339AC">
        <w:t xml:space="preserve"> </w:t>
      </w:r>
      <w:r w:rsidR="00A5412B">
        <w:fldChar w:fldCharType="begin"/>
      </w:r>
      <w:r w:rsidR="00A5412B">
        <w:instrText xml:space="preserve"> REF _Ref257897250 \r \h </w:instrText>
      </w:r>
      <w:r w:rsidR="00A5412B">
        <w:fldChar w:fldCharType="separate"/>
      </w:r>
      <w:r w:rsidR="00951A90">
        <w:t>Рис.2</w:t>
      </w:r>
      <w:r w:rsidR="00A5412B">
        <w:fldChar w:fldCharType="end"/>
      </w:r>
      <w:r w:rsidRPr="00062DE3">
        <w:t xml:space="preserve">. Здесь в LTS-спецификации </w:t>
      </w:r>
      <w:r w:rsidRPr="00062DE3">
        <w:rPr>
          <w:b/>
        </w:rPr>
        <w:t>S</w:t>
      </w:r>
      <w:r w:rsidR="00764025" w:rsidRPr="00062DE3">
        <w:rPr>
          <w:b/>
          <w:vertAlign w:val="subscript"/>
        </w:rPr>
        <w:t>1</w:t>
      </w:r>
      <w:r w:rsidRPr="00062DE3">
        <w:t xml:space="preserve">, изображенной слева, кнопка {a} безопасна после пустой трассы, и трасса &lt;{a,b}&gt; безопасна. По гипотезе о безопасности в безопасно-тестируемой реализации после пустой трассы не должно быть </w:t>
      </w:r>
      <w:r w:rsidRPr="00062DE3">
        <w:rPr>
          <w:b/>
        </w:rPr>
        <w:t>Q</w:t>
      </w:r>
      <w:r w:rsidRPr="00062DE3">
        <w:t xml:space="preserve">-отказа {a}. Однако, если в реализации есть трасса &lt;{a,b}&gt;, то хотя бы в одном состоянии после пустой трассы имеется </w:t>
      </w:r>
      <w:r w:rsidRPr="00062DE3">
        <w:rPr>
          <w:b/>
        </w:rPr>
        <w:t>R</w:t>
      </w:r>
      <w:r w:rsidRPr="00062DE3">
        <w:t xml:space="preserve">-отказ {a,b}, а тогда в этом состоянии имеется </w:t>
      </w:r>
      <w:r w:rsidRPr="00062DE3">
        <w:rPr>
          <w:b/>
        </w:rPr>
        <w:t>Q</w:t>
      </w:r>
      <w:r w:rsidRPr="00062DE3">
        <w:t>-отказ {a}. Поэтому в безопасно-тестируемых реализациях не может быть трассы &lt;{a,b}&gt;, хотя она является безопасной трассой спецификации.</w:t>
      </w:r>
    </w:p>
    <w:p w:rsidR="00764025" w:rsidRPr="00062DE3" w:rsidRDefault="007F0625" w:rsidP="00B46AB7">
      <w:r w:rsidRPr="00062DE3">
        <w:t xml:space="preserve">Понятно, что </w:t>
      </w:r>
      <w:r w:rsidR="00FF77CB" w:rsidRPr="00062DE3">
        <w:t>достаточно генерировать тесты только по актуальным</w:t>
      </w:r>
      <w:r w:rsidRPr="00062DE3">
        <w:t xml:space="preserve"> безопасным трассам спецификации, </w:t>
      </w:r>
      <w:r w:rsidR="00C31E42" w:rsidRPr="00062DE3">
        <w:t>что дает возможность оптимизации генерации тестов.</w:t>
      </w:r>
      <w:r w:rsidR="00764025" w:rsidRPr="00062DE3">
        <w:t xml:space="preserve"> </w:t>
      </w:r>
    </w:p>
    <w:p w:rsidR="007F0625" w:rsidRPr="00062DE3" w:rsidRDefault="007F0625" w:rsidP="00B46AB7">
      <w:pPr>
        <w:rPr>
          <w:szCs w:val="28"/>
        </w:rPr>
      </w:pPr>
      <w:r w:rsidRPr="00062DE3">
        <w:t xml:space="preserve">Точно также тестовая, но отсутствующая в спецификации, трасса может оказаться неактуальной. </w:t>
      </w:r>
      <w:r w:rsidR="00764025" w:rsidRPr="00062DE3">
        <w:t>Прежде всего, все несогласованные тестовые трассы неактуальны.</w:t>
      </w:r>
      <w:r w:rsidRPr="00062DE3">
        <w:t xml:space="preserve"> Но могут быть и согласованные неактуальные тестовые трассы. На </w:t>
      </w:r>
      <w:r w:rsidR="00A5412B">
        <w:fldChar w:fldCharType="begin"/>
      </w:r>
      <w:r w:rsidR="00A5412B">
        <w:instrText xml:space="preserve"> REF _Ref257897250 \r \h </w:instrText>
      </w:r>
      <w:r w:rsidR="00A5412B">
        <w:fldChar w:fldCharType="separate"/>
      </w:r>
      <w:r w:rsidR="00951A90">
        <w:t>Рис.2</w:t>
      </w:r>
      <w:r w:rsidR="00A5412B">
        <w:fldChar w:fldCharType="end"/>
      </w:r>
      <w:r w:rsidR="00B339AC">
        <w:t xml:space="preserve"> </w:t>
      </w:r>
      <w:r w:rsidRPr="00062DE3">
        <w:t xml:space="preserve">в LTS-спецификации </w:t>
      </w:r>
      <w:r w:rsidRPr="00062DE3">
        <w:rPr>
          <w:b/>
        </w:rPr>
        <w:t>S</w:t>
      </w:r>
      <w:r w:rsidR="00764025" w:rsidRPr="00062DE3">
        <w:rPr>
          <w:b/>
          <w:vertAlign w:val="subscript"/>
        </w:rPr>
        <w:t>2</w:t>
      </w:r>
      <w:r w:rsidRPr="00062DE3">
        <w:t xml:space="preserve">, изображенной справа, тестовая трасса </w:t>
      </w:r>
      <w:r w:rsidR="00764025" w:rsidRPr="00062DE3">
        <w:t>&lt;</w:t>
      </w:r>
      <w:r w:rsidRPr="00062DE3">
        <w:t>{a,b}</w:t>
      </w:r>
      <w:r w:rsidR="00764025" w:rsidRPr="00062DE3">
        <w:t>&gt;</w:t>
      </w:r>
      <w:r w:rsidRPr="00062DE3">
        <w:t xml:space="preserve"> отсутствует в спецификации, согласована, но неактуальна.</w:t>
      </w:r>
      <w:r w:rsidR="00FF77CB" w:rsidRPr="00062DE3">
        <w:t xml:space="preserve"> Тестовые истории с такими неактуальными тестовыми трассами удаляются из каждого теста, сгенерированного по актуальной безопасной трассе.</w:t>
      </w:r>
    </w:p>
    <w:p w:rsidR="007F0625" w:rsidRPr="00062DE3" w:rsidRDefault="007F0625" w:rsidP="00B46AB7"/>
    <w:p w:rsidR="007F0625" w:rsidRPr="00062DE3" w:rsidRDefault="00215E00" w:rsidP="00905222">
      <w:pPr>
        <w:jc w:val="center"/>
      </w:pPr>
      <w:r>
        <w:rPr>
          <w:noProof/>
        </w:rPr>
        <w:drawing>
          <wp:inline distT="0" distB="0" distL="0" distR="0">
            <wp:extent cx="4307205" cy="954405"/>
            <wp:effectExtent l="19050" t="0" r="0" b="0"/>
            <wp:docPr id="2" name="Рисунок 2" descr="Неактуальные безопасная и тестируемая трассы специф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актуальные безопасная и тестируемая трассы спецификации"/>
                    <pic:cNvPicPr>
                      <a:picLocks noChangeAspect="1" noChangeArrowheads="1"/>
                    </pic:cNvPicPr>
                  </pic:nvPicPr>
                  <pic:blipFill>
                    <a:blip r:embed="rId10" cstate="print"/>
                    <a:srcRect/>
                    <a:stretch>
                      <a:fillRect/>
                    </a:stretch>
                  </pic:blipFill>
                  <pic:spPr bwMode="auto">
                    <a:xfrm>
                      <a:off x="0" y="0"/>
                      <a:ext cx="4307205" cy="954405"/>
                    </a:xfrm>
                    <a:prstGeom prst="rect">
                      <a:avLst/>
                    </a:prstGeom>
                    <a:noFill/>
                    <a:ln w="9525">
                      <a:noFill/>
                      <a:miter lim="800000"/>
                      <a:headEnd/>
                      <a:tailEnd/>
                    </a:ln>
                  </pic:spPr>
                </pic:pic>
              </a:graphicData>
            </a:graphic>
          </wp:inline>
        </w:drawing>
      </w:r>
    </w:p>
    <w:p w:rsidR="007F0625" w:rsidRPr="00062DE3" w:rsidRDefault="00764025" w:rsidP="00A5412B">
      <w:pPr>
        <w:pStyle w:val="12"/>
      </w:pPr>
      <w:bookmarkStart w:id="9" w:name="_Ref257897250"/>
      <w:r w:rsidRPr="00062DE3">
        <w:t>Неактуальные безопасная и тестируемая трассы спецификации</w:t>
      </w:r>
      <w:bookmarkEnd w:id="9"/>
    </w:p>
    <w:p w:rsidR="00AF005E" w:rsidRPr="00062DE3" w:rsidRDefault="00AF005E" w:rsidP="00B46AB7"/>
    <w:p w:rsidR="00764025" w:rsidRPr="00062DE3" w:rsidRDefault="00764025" w:rsidP="00B46AB7">
      <w:r w:rsidRPr="00062DE3">
        <w:t xml:space="preserve">Трассу, которая встречается в конформных реализациях, будем называть </w:t>
      </w:r>
      <w:r w:rsidRPr="00062DE3">
        <w:rPr>
          <w:i/>
        </w:rPr>
        <w:t>конформной</w:t>
      </w:r>
      <w:r w:rsidRPr="00062DE3">
        <w:t>. В [</w:t>
      </w:r>
      <w:r w:rsidR="00640FBF">
        <w:fldChar w:fldCharType="begin"/>
      </w:r>
      <w:r w:rsidR="00640FBF">
        <w:instrText xml:space="preserve"> REF _Ref184738364 \r \h </w:instrText>
      </w:r>
      <w:r w:rsidR="00640FBF">
        <w:fldChar w:fldCharType="separate"/>
      </w:r>
      <w:r w:rsidR="00951A90">
        <w:t>3</w:t>
      </w:r>
      <w:r w:rsidR="00640FBF">
        <w:fldChar w:fldCharType="end"/>
      </w:r>
      <w:r w:rsidRPr="00062DE3">
        <w:t xml:space="preserve">] показано, что, если в семантике нет </w:t>
      </w:r>
      <w:r w:rsidRPr="00062DE3">
        <w:rPr>
          <w:b/>
        </w:rPr>
        <w:t>Q</w:t>
      </w:r>
      <w:r w:rsidRPr="00062DE3">
        <w:t xml:space="preserve">-кнопок, то спецификация безопасно-тестируема и конформна сама себе. Поэтому для таких семантик все безопасные трассы спецификации конформны. При наличии </w:t>
      </w:r>
      <w:r w:rsidRPr="00062DE3">
        <w:rPr>
          <w:b/>
        </w:rPr>
        <w:t>Q</w:t>
      </w:r>
      <w:r w:rsidRPr="00062DE3">
        <w:t xml:space="preserve">-кнопок, вообще говоря, не всякая безопасная трасса спецификации конформна. </w:t>
      </w:r>
    </w:p>
    <w:p w:rsidR="00764025" w:rsidRPr="00062DE3" w:rsidRDefault="00764025" w:rsidP="00B46AB7">
      <w:r w:rsidRPr="00062DE3">
        <w:t xml:space="preserve">На </w:t>
      </w:r>
      <w:fldSimple w:instr=" REF _Ref244430038 \r \h  \* MERGEFORMAT ">
        <w:r w:rsidR="00951A90">
          <w:t>Рис.3</w:t>
        </w:r>
      </w:fldSimple>
      <w:r w:rsidRPr="00062DE3">
        <w:t xml:space="preserve"> приведен пример, взятый из [</w:t>
      </w:r>
      <w:r w:rsidR="00640FBF">
        <w:fldChar w:fldCharType="begin"/>
      </w:r>
      <w:r w:rsidR="00640FBF">
        <w:instrText xml:space="preserve"> REF _Ref180821793 \r \h </w:instrText>
      </w:r>
      <w:r w:rsidR="00640FBF">
        <w:fldChar w:fldCharType="separate"/>
      </w:r>
      <w:r w:rsidR="00951A90">
        <w:t>1</w:t>
      </w:r>
      <w:r w:rsidR="00640FBF">
        <w:fldChar w:fldCharType="end"/>
      </w:r>
      <w:r w:rsidRPr="00062DE3">
        <w:t xml:space="preserve">]. Здесь используется семантика отношения </w:t>
      </w:r>
      <w:r w:rsidRPr="00062DE3">
        <w:rPr>
          <w:b/>
          <w:i/>
        </w:rPr>
        <w:t>ioco</w:t>
      </w:r>
      <w:r w:rsidRPr="00062DE3">
        <w:t xml:space="preserve">. </w:t>
      </w:r>
      <w:r w:rsidR="00C31E42" w:rsidRPr="00062DE3">
        <w:t>Это о</w:t>
      </w:r>
      <w:r w:rsidRPr="00062DE3">
        <w:t xml:space="preserve">тношение предполагает всюду-определенность реализации по стимулам, то есть отсутствие в ней </w:t>
      </w:r>
      <w:r w:rsidRPr="00062DE3">
        <w:rPr>
          <w:b/>
        </w:rPr>
        <w:t>Q</w:t>
      </w:r>
      <w:r w:rsidRPr="00062DE3">
        <w:t xml:space="preserve">-отказов. Отношение </w:t>
      </w:r>
      <w:r w:rsidRPr="00062DE3">
        <w:rPr>
          <w:b/>
          <w:i/>
        </w:rPr>
        <w:t>saco</w:t>
      </w:r>
      <w:r w:rsidRPr="00062DE3">
        <w:t xml:space="preserve"> более либерально, но даже для него в LTS-спецификации </w:t>
      </w:r>
      <w:r w:rsidRPr="00062DE3">
        <w:rPr>
          <w:b/>
        </w:rPr>
        <w:t>S</w:t>
      </w:r>
      <w:r w:rsidRPr="00062DE3">
        <w:t xml:space="preserve"> кнопка {x} по 2-ому правилу отношения </w:t>
      </w:r>
      <w:r w:rsidRPr="00062DE3">
        <w:rPr>
          <w:b/>
          <w:i/>
        </w:rPr>
        <w:t>safe by</w:t>
      </w:r>
      <w:r w:rsidRPr="00062DE3">
        <w:t xml:space="preserve"> должна быть безопасной после трассы </w:t>
      </w:r>
      <w:r w:rsidR="00C31E42" w:rsidRPr="00062DE3">
        <w:t>&lt;</w:t>
      </w:r>
      <w:r w:rsidRPr="00062DE3">
        <w:t>x</w:t>
      </w:r>
      <w:r w:rsidR="00C31E42" w:rsidRPr="00062DE3">
        <w:t>&gt;</w:t>
      </w:r>
      <w:r w:rsidRPr="00062DE3">
        <w:t xml:space="preserve">. Если в реализации есть трасса </w:t>
      </w:r>
      <w:r w:rsidR="00C31E42" w:rsidRPr="00062DE3">
        <w:t>&lt;</w:t>
      </w:r>
      <w:r w:rsidRPr="00062DE3">
        <w:sym w:font="Symbol" w:char="F064"/>
      </w:r>
      <w:r w:rsidRPr="00062DE3">
        <w:t>,x,</w:t>
      </w:r>
      <w:r w:rsidRPr="00062DE3">
        <w:sym w:font="Symbol" w:char="F064"/>
      </w:r>
      <w:r w:rsidR="00C31E42" w:rsidRPr="00062DE3">
        <w:t>&gt;</w:t>
      </w:r>
      <w:r w:rsidRPr="00062DE3">
        <w:t xml:space="preserve">, то в ней есть и трасса </w:t>
      </w:r>
      <w:r w:rsidR="00C31E42" w:rsidRPr="00062DE3">
        <w:t>&lt;</w:t>
      </w:r>
      <w:r w:rsidRPr="00062DE3">
        <w:t>x</w:t>
      </w:r>
      <w:r w:rsidR="00C31E42" w:rsidRPr="00062DE3">
        <w:t>&gt;</w:t>
      </w:r>
      <w:r w:rsidRPr="00062DE3">
        <w:t xml:space="preserve">, после которой кнопка {x} по гипотезе о безопасности должна быть безопасной по </w:t>
      </w:r>
      <w:r w:rsidRPr="00062DE3">
        <w:rPr>
          <w:b/>
          <w:i/>
        </w:rPr>
        <w:t>safe in</w:t>
      </w:r>
      <w:r w:rsidRPr="00062DE3">
        <w:t xml:space="preserve">. А тогда кнопка {x} безопасна по </w:t>
      </w:r>
      <w:r w:rsidRPr="00062DE3">
        <w:rPr>
          <w:b/>
          <w:i/>
        </w:rPr>
        <w:t>safe in</w:t>
      </w:r>
      <w:r w:rsidRPr="00062DE3">
        <w:t xml:space="preserve"> после трассы </w:t>
      </w:r>
      <w:r w:rsidR="00C31E42" w:rsidRPr="00062DE3">
        <w:t>&lt;</w:t>
      </w:r>
      <w:r w:rsidRPr="00062DE3">
        <w:sym w:font="Symbol" w:char="F064"/>
      </w:r>
      <w:r w:rsidRPr="00062DE3">
        <w:t>,x,</w:t>
      </w:r>
      <w:r w:rsidRPr="00062DE3">
        <w:sym w:font="Symbol" w:char="F064"/>
      </w:r>
      <w:r w:rsidR="00C31E42" w:rsidRPr="00062DE3">
        <w:t>&gt;</w:t>
      </w:r>
      <w:r w:rsidRPr="00062DE3">
        <w:t xml:space="preserve">. Поскольку это </w:t>
      </w:r>
      <w:r w:rsidRPr="00062DE3">
        <w:rPr>
          <w:b/>
        </w:rPr>
        <w:t>Q</w:t>
      </w:r>
      <w:r w:rsidRPr="00062DE3">
        <w:t xml:space="preserve">-кнопка, ее безопасность после трассы </w:t>
      </w:r>
      <w:r w:rsidR="00C31E42" w:rsidRPr="00062DE3">
        <w:t>&lt;</w:t>
      </w:r>
      <w:r w:rsidRPr="00062DE3">
        <w:sym w:font="Symbol" w:char="F064"/>
      </w:r>
      <w:r w:rsidRPr="00062DE3">
        <w:t>,x,</w:t>
      </w:r>
      <w:r w:rsidRPr="00062DE3">
        <w:sym w:font="Symbol" w:char="F064"/>
      </w:r>
      <w:r w:rsidR="00C31E42" w:rsidRPr="00062DE3">
        <w:t>&gt;</w:t>
      </w:r>
      <w:r w:rsidRPr="00062DE3">
        <w:t xml:space="preserve"> означает наличие в реализации трассы </w:t>
      </w:r>
      <w:r w:rsidR="00C31E42" w:rsidRPr="00062DE3">
        <w:t>&lt;</w:t>
      </w:r>
      <w:r w:rsidRPr="00062DE3">
        <w:sym w:font="Symbol" w:char="F064"/>
      </w:r>
      <w:r w:rsidRPr="00062DE3">
        <w:t>,x,</w:t>
      </w:r>
      <w:r w:rsidRPr="00062DE3">
        <w:sym w:font="Symbol" w:char="F064"/>
      </w:r>
      <w:r w:rsidRPr="00062DE3">
        <w:t>,x</w:t>
      </w:r>
      <w:r w:rsidR="00C31E42" w:rsidRPr="00062DE3">
        <w:t>&gt;</w:t>
      </w:r>
      <w:r w:rsidRPr="00062DE3">
        <w:t xml:space="preserve">. Поскольку </w:t>
      </w:r>
      <w:r w:rsidRPr="00062DE3">
        <w:sym w:font="Symbol" w:char="F064"/>
      </w:r>
      <w:r w:rsidRPr="00062DE3">
        <w:t xml:space="preserve"> </w:t>
      </w:r>
      <w:r w:rsidRPr="00062DE3">
        <w:rPr>
          <w:b/>
        </w:rPr>
        <w:t>R</w:t>
      </w:r>
      <w:r w:rsidRPr="00062DE3">
        <w:t>-кнопка и в специ</w:t>
      </w:r>
      <w:r w:rsidR="0078295A">
        <w:t>фи</w:t>
      </w:r>
      <w:r w:rsidRPr="00062DE3">
        <w:t xml:space="preserve">кации нет разрушения, эта кнопка безопасна после любой безопасной трассы спецификации, в частности после трассы </w:t>
      </w:r>
      <w:r w:rsidR="00C31E42" w:rsidRPr="00062DE3">
        <w:t>&lt;</w:t>
      </w:r>
      <w:r w:rsidRPr="00062DE3">
        <w:t>x,x</w:t>
      </w:r>
      <w:r w:rsidR="00C31E42" w:rsidRPr="00062DE3">
        <w:t>&gt;</w:t>
      </w:r>
      <w:r w:rsidRPr="00062DE3">
        <w:t xml:space="preserve">, а тогда в реализации она безопасна по </w:t>
      </w:r>
      <w:r w:rsidRPr="00062DE3">
        <w:rPr>
          <w:b/>
          <w:i/>
        </w:rPr>
        <w:t>safe in</w:t>
      </w:r>
      <w:r w:rsidRPr="00062DE3">
        <w:t xml:space="preserve"> после трассы </w:t>
      </w:r>
      <w:r w:rsidR="00C31E42" w:rsidRPr="00062DE3">
        <w:t>&lt;</w:t>
      </w:r>
      <w:r w:rsidRPr="00062DE3">
        <w:t>x,x</w:t>
      </w:r>
      <w:r w:rsidR="00C31E42" w:rsidRPr="00062DE3">
        <w:t>&gt;</w:t>
      </w:r>
      <w:r w:rsidRPr="00062DE3">
        <w:t xml:space="preserve"> и, следовательно, безопасна по </w:t>
      </w:r>
      <w:r w:rsidRPr="00062DE3">
        <w:rPr>
          <w:b/>
          <w:i/>
        </w:rPr>
        <w:t>safe in</w:t>
      </w:r>
      <w:r w:rsidRPr="00062DE3">
        <w:t xml:space="preserve"> после трассы </w:t>
      </w:r>
      <w:r w:rsidR="00C31E42" w:rsidRPr="00062DE3">
        <w:t>&lt;</w:t>
      </w:r>
      <w:r w:rsidRPr="00062DE3">
        <w:sym w:font="Symbol" w:char="F064"/>
      </w:r>
      <w:r w:rsidRPr="00062DE3">
        <w:t>,x,</w:t>
      </w:r>
      <w:r w:rsidRPr="00062DE3">
        <w:sym w:font="Symbol" w:char="F064"/>
      </w:r>
      <w:r w:rsidRPr="00062DE3">
        <w:t>,x</w:t>
      </w:r>
      <w:r w:rsidR="00C31E42" w:rsidRPr="00062DE3">
        <w:t>&gt;</w:t>
      </w:r>
      <w:r w:rsidRPr="00062DE3">
        <w:t xml:space="preserve">. Поэтому в реализации должна быть хотя бы одна из трасс </w:t>
      </w:r>
      <w:r w:rsidR="00C31E42" w:rsidRPr="00062DE3">
        <w:t>&lt;</w:t>
      </w:r>
      <w:r w:rsidRPr="00062DE3">
        <w:sym w:font="Symbol" w:char="F064"/>
      </w:r>
      <w:r w:rsidRPr="00062DE3">
        <w:t>,x,</w:t>
      </w:r>
      <w:r w:rsidRPr="00062DE3">
        <w:sym w:font="Symbol" w:char="F064"/>
      </w:r>
      <w:r w:rsidRPr="00062DE3">
        <w:t>,x,a</w:t>
      </w:r>
      <w:r w:rsidR="00C31E42" w:rsidRPr="00062DE3">
        <w:t>&gt;</w:t>
      </w:r>
      <w:r w:rsidRPr="00062DE3">
        <w:t xml:space="preserve">, </w:t>
      </w:r>
      <w:r w:rsidR="00C31E42" w:rsidRPr="00062DE3">
        <w:t>&lt;</w:t>
      </w:r>
      <w:r w:rsidRPr="00062DE3">
        <w:sym w:font="Symbol" w:char="F064"/>
      </w:r>
      <w:r w:rsidRPr="00062DE3">
        <w:t>,x,</w:t>
      </w:r>
      <w:r w:rsidRPr="00062DE3">
        <w:sym w:font="Symbol" w:char="F064"/>
      </w:r>
      <w:r w:rsidRPr="00062DE3">
        <w:t>,x,b</w:t>
      </w:r>
      <w:r w:rsidR="00C31E42" w:rsidRPr="00062DE3">
        <w:t>&gt;</w:t>
      </w:r>
      <w:r w:rsidRPr="00062DE3">
        <w:t xml:space="preserve"> </w:t>
      </w:r>
      <w:r w:rsidRPr="00062DE3">
        <w:lastRenderedPageBreak/>
        <w:t xml:space="preserve">или </w:t>
      </w:r>
      <w:r w:rsidR="00C31E42" w:rsidRPr="00062DE3">
        <w:t>&lt;</w:t>
      </w:r>
      <w:r w:rsidRPr="00062DE3">
        <w:sym w:font="Symbol" w:char="F064"/>
      </w:r>
      <w:r w:rsidRPr="00062DE3">
        <w:t>,x,</w:t>
      </w:r>
      <w:r w:rsidRPr="00062DE3">
        <w:sym w:font="Symbol" w:char="F064"/>
      </w:r>
      <w:r w:rsidRPr="00062DE3">
        <w:t>,x,</w:t>
      </w:r>
      <w:r w:rsidRPr="00062DE3">
        <w:sym w:font="Symbol" w:char="F064"/>
      </w:r>
      <w:r w:rsidR="00C31E42" w:rsidRPr="00062DE3">
        <w:t>&gt;</w:t>
      </w:r>
      <w:r w:rsidRPr="00062DE3">
        <w:t xml:space="preserve">. Но тогда в реализации есть хотя бы одна из трасс </w:t>
      </w:r>
      <w:r w:rsidR="00C31E42" w:rsidRPr="00062DE3">
        <w:t>&lt;</w:t>
      </w:r>
      <w:r w:rsidRPr="00062DE3">
        <w:t>x,</w:t>
      </w:r>
      <w:r w:rsidRPr="00062DE3">
        <w:sym w:font="Symbol" w:char="F064"/>
      </w:r>
      <w:r w:rsidRPr="00062DE3">
        <w:t>,x,a</w:t>
      </w:r>
      <w:r w:rsidR="00C31E42" w:rsidRPr="00062DE3">
        <w:t>&gt;</w:t>
      </w:r>
      <w:r w:rsidRPr="00062DE3">
        <w:t xml:space="preserve">, </w:t>
      </w:r>
      <w:r w:rsidR="00C31E42" w:rsidRPr="00062DE3">
        <w:t>&lt;</w:t>
      </w:r>
      <w:r w:rsidRPr="00062DE3">
        <w:sym w:font="Symbol" w:char="F064"/>
      </w:r>
      <w:r w:rsidRPr="00062DE3">
        <w:t>,x,x,b</w:t>
      </w:r>
      <w:r w:rsidR="00C31E42" w:rsidRPr="00062DE3">
        <w:t>&gt;</w:t>
      </w:r>
      <w:r w:rsidRPr="00062DE3">
        <w:t xml:space="preserve"> или </w:t>
      </w:r>
      <w:r w:rsidR="00C31E42" w:rsidRPr="00062DE3">
        <w:t>&lt;</w:t>
      </w:r>
      <w:r w:rsidRPr="00062DE3">
        <w:t>x,x,</w:t>
      </w:r>
      <w:r w:rsidRPr="00062DE3">
        <w:sym w:font="Symbol" w:char="F064"/>
      </w:r>
      <w:r w:rsidR="00C31E42" w:rsidRPr="00062DE3">
        <w:t>&gt;</w:t>
      </w:r>
      <w:r w:rsidRPr="00062DE3">
        <w:t xml:space="preserve">. Каждая из этих трасс является продолжением безопасной трассы спецификации наблюдением, разрешаемым безопасной кнопкой </w:t>
      </w:r>
      <w:r w:rsidRPr="00062DE3">
        <w:sym w:font="Symbol" w:char="F064"/>
      </w:r>
      <w:r w:rsidRPr="00062DE3">
        <w:t xml:space="preserve">, но отсутствующим в спецификации, что противоречит конформности. Следовательно, трасса </w:t>
      </w:r>
      <w:r w:rsidR="00C31E42" w:rsidRPr="00062DE3">
        <w:t>&lt;</w:t>
      </w:r>
      <w:r w:rsidRPr="00062DE3">
        <w:sym w:font="Symbol" w:char="F064"/>
      </w:r>
      <w:r w:rsidRPr="00062DE3">
        <w:t>,x,</w:t>
      </w:r>
      <w:r w:rsidRPr="00062DE3">
        <w:sym w:font="Symbol" w:char="F064"/>
      </w:r>
      <w:r w:rsidR="00C31E42" w:rsidRPr="00062DE3">
        <w:t>&gt;</w:t>
      </w:r>
      <w:r w:rsidRPr="00062DE3">
        <w:t>, хотя и безопасна в спецификации, но неконформна.</w:t>
      </w:r>
    </w:p>
    <w:p w:rsidR="00764025" w:rsidRPr="00062DE3" w:rsidRDefault="00764025" w:rsidP="00B46AB7"/>
    <w:p w:rsidR="00764025" w:rsidRPr="00316FA4" w:rsidRDefault="00215E00" w:rsidP="00905222">
      <w:pPr>
        <w:jc w:val="center"/>
        <w:rPr>
          <w:highlight w:val="yellow"/>
        </w:rPr>
      </w:pPr>
      <w:r>
        <w:rPr>
          <w:noProof/>
        </w:rPr>
        <w:drawing>
          <wp:inline distT="0" distB="0" distL="0" distR="0">
            <wp:extent cx="3578225" cy="1139825"/>
            <wp:effectExtent l="19050" t="0" r="3175" b="0"/>
            <wp:docPr id="3" name="Рисунок 3" descr="3a Неконформная безопасная трасса специф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a Неконформная безопасная трасса спецификации"/>
                    <pic:cNvPicPr>
                      <a:picLocks noChangeAspect="1" noChangeArrowheads="1"/>
                    </pic:cNvPicPr>
                  </pic:nvPicPr>
                  <pic:blipFill>
                    <a:blip r:embed="rId11" cstate="print"/>
                    <a:srcRect/>
                    <a:stretch>
                      <a:fillRect/>
                    </a:stretch>
                  </pic:blipFill>
                  <pic:spPr bwMode="auto">
                    <a:xfrm>
                      <a:off x="0" y="0"/>
                      <a:ext cx="3578225" cy="1139825"/>
                    </a:xfrm>
                    <a:prstGeom prst="rect">
                      <a:avLst/>
                    </a:prstGeom>
                    <a:noFill/>
                    <a:ln w="9525">
                      <a:noFill/>
                      <a:miter lim="800000"/>
                      <a:headEnd/>
                      <a:tailEnd/>
                    </a:ln>
                  </pic:spPr>
                </pic:pic>
              </a:graphicData>
            </a:graphic>
          </wp:inline>
        </w:drawing>
      </w:r>
    </w:p>
    <w:p w:rsidR="007F0625" w:rsidRPr="00316FA4" w:rsidRDefault="00764025" w:rsidP="00A5412B">
      <w:pPr>
        <w:pStyle w:val="12"/>
        <w:rPr>
          <w:highlight w:val="yellow"/>
        </w:rPr>
      </w:pPr>
      <w:bookmarkStart w:id="10" w:name="_Ref244430038"/>
      <w:bookmarkStart w:id="11" w:name="_Ref257897325"/>
      <w:r w:rsidRPr="00316FA4">
        <w:rPr>
          <w:highlight w:val="yellow"/>
        </w:rPr>
        <w:t>Неконформная безопасная трасса</w:t>
      </w:r>
      <w:bookmarkEnd w:id="10"/>
      <w:r w:rsidR="00C31E42" w:rsidRPr="00316FA4">
        <w:rPr>
          <w:highlight w:val="yellow"/>
          <w:lang w:val="en-US"/>
        </w:rPr>
        <w:t xml:space="preserve"> </w:t>
      </w:r>
      <w:r w:rsidR="00C31E42" w:rsidRPr="00316FA4">
        <w:rPr>
          <w:highlight w:val="yellow"/>
        </w:rPr>
        <w:t>спецификации</w:t>
      </w:r>
      <w:bookmarkEnd w:id="11"/>
    </w:p>
    <w:p w:rsidR="00C31E42" w:rsidRPr="00062DE3" w:rsidRDefault="00C31E42" w:rsidP="00B46AB7"/>
    <w:p w:rsidR="008572A2" w:rsidRDefault="00C31E42" w:rsidP="00B46AB7">
      <w:r w:rsidRPr="00062DE3">
        <w:t xml:space="preserve">Наличие в спецификации неконформных безопасных трасс само по себе не создает проблем, но дает возможность оптимизации тестирования. Обычный </w:t>
      </w:r>
      <w:r w:rsidRPr="00062DE3">
        <w:rPr>
          <w:b/>
          <w:i/>
          <w:lang w:val="en-US"/>
        </w:rPr>
        <w:t>ioco</w:t>
      </w:r>
      <w:r w:rsidRPr="00062DE3">
        <w:t>-тест после трассы &lt;</w:t>
      </w:r>
      <w:r w:rsidRPr="00062DE3">
        <w:sym w:font="Symbol" w:char="F064"/>
      </w:r>
      <w:r w:rsidRPr="00062DE3">
        <w:t>,x,</w:t>
      </w:r>
      <w:r w:rsidRPr="00062DE3">
        <w:sym w:font="Symbol" w:char="F064"/>
      </w:r>
      <w:r w:rsidRPr="00062DE3">
        <w:t xml:space="preserve">&gt; закончит свою работу (повторно нажимать кнопку </w:t>
      </w:r>
      <w:r w:rsidRPr="00062DE3">
        <w:sym w:font="Symbol" w:char="F064"/>
      </w:r>
      <w:r w:rsidRPr="00062DE3">
        <w:t xml:space="preserve"> заведомо излишне) с вердиктом </w:t>
      </w:r>
      <w:r w:rsidRPr="00062DE3">
        <w:rPr>
          <w:b/>
          <w:i/>
          <w:lang w:val="en-US"/>
        </w:rPr>
        <w:t>pass</w:t>
      </w:r>
      <w:r w:rsidRPr="00062DE3">
        <w:t>. Модифицированный тест, «</w:t>
      </w:r>
      <w:r w:rsidR="008572A2" w:rsidRPr="00062DE3">
        <w:t>рас</w:t>
      </w:r>
      <w:r w:rsidRPr="00062DE3">
        <w:t xml:space="preserve">познающий» неконформные трассы, вынесет в этом случае вердикт </w:t>
      </w:r>
      <w:r w:rsidRPr="00062DE3">
        <w:rPr>
          <w:b/>
          <w:i/>
          <w:lang w:val="en-US"/>
        </w:rPr>
        <w:t>fail</w:t>
      </w:r>
      <w:r w:rsidRPr="00062DE3">
        <w:t>, что позволяет быстрее обнаруживать неконформность.</w:t>
      </w:r>
      <w:r w:rsidR="008572A2" w:rsidRPr="00062DE3">
        <w:t xml:space="preserve"> Такое распознавание неконформных трасс может существенно уменьшить объем генерируемых тестов. </w:t>
      </w:r>
    </w:p>
    <w:p w:rsidR="00CE311E" w:rsidRPr="00316FA4" w:rsidRDefault="00B1414D" w:rsidP="00CE311E">
      <w:pPr>
        <w:rPr>
          <w:highlight w:val="yellow"/>
        </w:rPr>
      </w:pPr>
      <w:fldSimple w:instr=" REF _Ref245019086 \r \h  \* MERGEFORMAT ">
        <w:r w:rsidRPr="00316FA4">
          <w:rPr>
            <w:highlight w:val="yellow"/>
          </w:rPr>
          <w:t>Рис.4</w:t>
        </w:r>
      </w:fldSimple>
      <w:r w:rsidRPr="00316FA4">
        <w:rPr>
          <w:highlight w:val="yellow"/>
        </w:rPr>
        <w:t xml:space="preserve"> является модификацией </w:t>
      </w:r>
      <w:fldSimple w:instr=" REF _Ref244430038 \r \h  \* MERGEFORMAT ">
        <w:r w:rsidRPr="00316FA4">
          <w:rPr>
            <w:highlight w:val="yellow"/>
          </w:rPr>
          <w:t>Рис.3</w:t>
        </w:r>
      </w:fldSimple>
      <w:r w:rsidRPr="00316FA4">
        <w:rPr>
          <w:highlight w:val="yellow"/>
        </w:rPr>
        <w:t>: для того, чтобы в нужных состояниях не было отказа</w:t>
      </w:r>
      <w:r w:rsidRPr="00316FA4">
        <w:rPr>
          <w:rFonts w:cs="Courier New"/>
          <w:highlight w:val="yellow"/>
        </w:rPr>
        <w:t xml:space="preserve"> </w:t>
      </w:r>
      <w:r w:rsidRPr="00316FA4">
        <w:rPr>
          <w:rFonts w:cs="Courier New"/>
          <w:highlight w:val="yellow"/>
        </w:rPr>
        <w:sym w:font="Symbol" w:char="F064"/>
      </w:r>
      <w:r w:rsidRPr="00316FA4">
        <w:rPr>
          <w:highlight w:val="yellow"/>
        </w:rPr>
        <w:t>, вместо первых переходов по действиям</w:t>
      </w:r>
      <w:r w:rsidRPr="00316FA4">
        <w:rPr>
          <w:rFonts w:cs="Courier New"/>
          <w:highlight w:val="yellow"/>
        </w:rPr>
        <w:t xml:space="preserve"> a </w:t>
      </w:r>
      <w:r w:rsidRPr="00316FA4">
        <w:rPr>
          <w:highlight w:val="yellow"/>
        </w:rPr>
        <w:t>и</w:t>
      </w:r>
      <w:r w:rsidRPr="00316FA4">
        <w:rPr>
          <w:rFonts w:cs="Courier New"/>
          <w:highlight w:val="yellow"/>
        </w:rPr>
        <w:t xml:space="preserve"> b </w:t>
      </w:r>
      <w:r w:rsidRPr="00316FA4">
        <w:rPr>
          <w:highlight w:val="yellow"/>
        </w:rPr>
        <w:t xml:space="preserve">используются </w:t>
      </w:r>
      <w:r w:rsidRPr="00316FA4">
        <w:rPr>
          <w:rFonts w:cs="Courier New"/>
          <w:highlight w:val="yellow"/>
        </w:rPr>
        <w:sym w:font="Symbol" w:char="F074"/>
      </w:r>
      <w:r w:rsidRPr="00316FA4">
        <w:rPr>
          <w:highlight w:val="yellow"/>
        </w:rPr>
        <w:t>-переходы. По-прежнему в конформной реализации не может быть трассы</w:t>
      </w:r>
      <w:r w:rsidRPr="00316FA4">
        <w:rPr>
          <w:rFonts w:cs="Courier New"/>
          <w:highlight w:val="yellow"/>
        </w:rPr>
        <w:t xml:space="preserve"> &lt;</w:t>
      </w:r>
      <w:r w:rsidRPr="00316FA4">
        <w:rPr>
          <w:rFonts w:cs="Courier New"/>
          <w:highlight w:val="yellow"/>
        </w:rPr>
        <w:sym w:font="Symbol" w:char="F064"/>
      </w:r>
      <w:r w:rsidRPr="00316FA4">
        <w:rPr>
          <w:rFonts w:cs="Courier New"/>
          <w:highlight w:val="yellow"/>
        </w:rPr>
        <w:t>,x,</w:t>
      </w:r>
      <w:r w:rsidRPr="00316FA4">
        <w:rPr>
          <w:rFonts w:cs="Courier New"/>
          <w:highlight w:val="yellow"/>
        </w:rPr>
        <w:sym w:font="Symbol" w:char="F064"/>
      </w:r>
      <w:r w:rsidRPr="00316FA4">
        <w:rPr>
          <w:rFonts w:cs="Courier New"/>
          <w:highlight w:val="yellow"/>
        </w:rPr>
        <w:t>&gt;</w:t>
      </w:r>
      <w:r w:rsidRPr="00316FA4">
        <w:rPr>
          <w:highlight w:val="yellow"/>
        </w:rPr>
        <w:t>. Но после трассы</w:t>
      </w:r>
      <w:r w:rsidRPr="00316FA4">
        <w:rPr>
          <w:rFonts w:cs="Courier New"/>
          <w:highlight w:val="yellow"/>
        </w:rPr>
        <w:t xml:space="preserve"> &lt;</w:t>
      </w:r>
      <w:r w:rsidRPr="00316FA4">
        <w:rPr>
          <w:rFonts w:cs="Courier New"/>
          <w:highlight w:val="yellow"/>
        </w:rPr>
        <w:sym w:font="Symbol" w:char="F064"/>
      </w:r>
      <w:r w:rsidRPr="00316FA4">
        <w:rPr>
          <w:rFonts w:cs="Courier New"/>
          <w:highlight w:val="yellow"/>
        </w:rPr>
        <w:t xml:space="preserve">,x&gt; </w:t>
      </w:r>
      <w:r w:rsidRPr="00316FA4">
        <w:rPr>
          <w:highlight w:val="yellow"/>
        </w:rPr>
        <w:t>кнопка</w:t>
      </w:r>
      <w:r w:rsidRPr="00316FA4">
        <w:rPr>
          <w:rFonts w:cs="Courier New"/>
          <w:highlight w:val="yellow"/>
        </w:rPr>
        <w:t xml:space="preserve"> </w:t>
      </w:r>
      <w:r w:rsidRPr="00316FA4">
        <w:rPr>
          <w:rFonts w:cs="Courier New"/>
          <w:highlight w:val="yellow"/>
        </w:rPr>
        <w:sym w:font="Symbol" w:char="F064"/>
      </w:r>
      <w:r w:rsidRPr="00316FA4">
        <w:rPr>
          <w:rFonts w:cs="Courier New"/>
          <w:highlight w:val="yellow"/>
        </w:rPr>
        <w:t xml:space="preserve"> </w:t>
      </w:r>
      <w:r w:rsidRPr="00316FA4">
        <w:rPr>
          <w:highlight w:val="yellow"/>
        </w:rPr>
        <w:t>безопасна, но не может быть действий</w:t>
      </w:r>
      <w:r w:rsidRPr="00316FA4">
        <w:rPr>
          <w:rFonts w:cs="Courier New"/>
          <w:highlight w:val="yellow"/>
        </w:rPr>
        <w:t xml:space="preserve"> a </w:t>
      </w:r>
      <w:r w:rsidRPr="00316FA4">
        <w:rPr>
          <w:highlight w:val="yellow"/>
        </w:rPr>
        <w:t>или</w:t>
      </w:r>
      <w:r w:rsidRPr="00316FA4">
        <w:rPr>
          <w:rFonts w:cs="Courier New"/>
          <w:highlight w:val="yellow"/>
        </w:rPr>
        <w:t xml:space="preserve"> b</w:t>
      </w:r>
      <w:r w:rsidRPr="00316FA4">
        <w:rPr>
          <w:highlight w:val="yellow"/>
        </w:rPr>
        <w:t>. Следовательно, в конформной реализации не может быть трассы</w:t>
      </w:r>
      <w:r w:rsidRPr="00316FA4">
        <w:rPr>
          <w:rFonts w:cs="Courier New"/>
          <w:highlight w:val="yellow"/>
        </w:rPr>
        <w:t xml:space="preserve"> &lt;</w:t>
      </w:r>
      <w:r w:rsidRPr="00316FA4">
        <w:rPr>
          <w:rFonts w:cs="Courier New"/>
          <w:highlight w:val="yellow"/>
        </w:rPr>
        <w:sym w:font="Symbol" w:char="F064"/>
      </w:r>
      <w:r w:rsidRPr="00316FA4">
        <w:rPr>
          <w:rFonts w:cs="Courier New"/>
          <w:highlight w:val="yellow"/>
        </w:rPr>
        <w:t>,x&gt;</w:t>
      </w:r>
      <w:r w:rsidRPr="00316FA4">
        <w:rPr>
          <w:highlight w:val="yellow"/>
        </w:rPr>
        <w:t>. Если бы в конформной реализации была трасса</w:t>
      </w:r>
      <w:r w:rsidRPr="00316FA4">
        <w:rPr>
          <w:rFonts w:cs="Courier New"/>
          <w:highlight w:val="yellow"/>
        </w:rPr>
        <w:t xml:space="preserve"> &lt;</w:t>
      </w:r>
      <w:r w:rsidRPr="00316FA4">
        <w:rPr>
          <w:rFonts w:cs="Courier New"/>
          <w:highlight w:val="yellow"/>
        </w:rPr>
        <w:sym w:font="Symbol" w:char="F064"/>
      </w:r>
      <w:r w:rsidRPr="00316FA4">
        <w:rPr>
          <w:rFonts w:cs="Courier New"/>
          <w:highlight w:val="yellow"/>
        </w:rPr>
        <w:t>&gt;</w:t>
      </w:r>
      <w:r w:rsidRPr="00316FA4">
        <w:rPr>
          <w:highlight w:val="yellow"/>
        </w:rPr>
        <w:t>, то, поскольку кнопка</w:t>
      </w:r>
      <w:r w:rsidRPr="00316FA4">
        <w:rPr>
          <w:rFonts w:cs="Courier New"/>
          <w:highlight w:val="yellow"/>
        </w:rPr>
        <w:t xml:space="preserve"> {x} </w:t>
      </w:r>
      <w:r w:rsidRPr="00316FA4">
        <w:rPr>
          <w:highlight w:val="yellow"/>
        </w:rPr>
        <w:t xml:space="preserve">– это </w:t>
      </w:r>
      <w:r w:rsidRPr="00316FA4">
        <w:rPr>
          <w:b/>
          <w:highlight w:val="yellow"/>
        </w:rPr>
        <w:t>Q</w:t>
      </w:r>
      <w:r w:rsidRPr="00316FA4">
        <w:rPr>
          <w:highlight w:val="yellow"/>
        </w:rPr>
        <w:t>-кнопка, безопасная после трассы</w:t>
      </w:r>
      <w:r w:rsidRPr="00316FA4">
        <w:rPr>
          <w:rFonts w:cs="Courier New"/>
          <w:highlight w:val="yellow"/>
        </w:rPr>
        <w:t xml:space="preserve"> &lt;</w:t>
      </w:r>
      <w:r w:rsidRPr="00316FA4">
        <w:rPr>
          <w:rFonts w:cs="Courier New"/>
          <w:highlight w:val="yellow"/>
        </w:rPr>
        <w:sym w:font="Symbol" w:char="F064"/>
      </w:r>
      <w:r w:rsidRPr="00316FA4">
        <w:rPr>
          <w:rFonts w:cs="Courier New"/>
          <w:highlight w:val="yellow"/>
        </w:rPr>
        <w:t>&gt;</w:t>
      </w:r>
      <w:r w:rsidRPr="00316FA4">
        <w:rPr>
          <w:highlight w:val="yellow"/>
        </w:rPr>
        <w:t>, в реализации должна была бы быть и неконформная трасса</w:t>
      </w:r>
      <w:r w:rsidRPr="00316FA4">
        <w:rPr>
          <w:rFonts w:cs="Courier New"/>
          <w:highlight w:val="yellow"/>
        </w:rPr>
        <w:t xml:space="preserve"> &lt;</w:t>
      </w:r>
      <w:r w:rsidRPr="00316FA4">
        <w:rPr>
          <w:rFonts w:cs="Courier New"/>
          <w:highlight w:val="yellow"/>
        </w:rPr>
        <w:sym w:font="Symbol" w:char="F064"/>
      </w:r>
      <w:r w:rsidRPr="00316FA4">
        <w:rPr>
          <w:rFonts w:cs="Courier New"/>
          <w:highlight w:val="yellow"/>
        </w:rPr>
        <w:t>,x&gt;</w:t>
      </w:r>
      <w:r w:rsidRPr="00316FA4">
        <w:rPr>
          <w:highlight w:val="yellow"/>
        </w:rPr>
        <w:t>. Следовательно, в конформной реализации нет трассы</w:t>
      </w:r>
      <w:r w:rsidRPr="00316FA4">
        <w:rPr>
          <w:rFonts w:cs="Courier New"/>
          <w:highlight w:val="yellow"/>
        </w:rPr>
        <w:t xml:space="preserve"> &lt;</w:t>
      </w:r>
      <w:r w:rsidRPr="00316FA4">
        <w:rPr>
          <w:rFonts w:cs="Courier New"/>
          <w:highlight w:val="yellow"/>
        </w:rPr>
        <w:sym w:font="Symbol" w:char="F064"/>
      </w:r>
      <w:r w:rsidRPr="00316FA4">
        <w:rPr>
          <w:rFonts w:cs="Courier New"/>
          <w:highlight w:val="yellow"/>
        </w:rPr>
        <w:t>&gt;</w:t>
      </w:r>
      <w:r w:rsidRPr="00316FA4">
        <w:rPr>
          <w:highlight w:val="yellow"/>
        </w:rPr>
        <w:t>. В то же время в ней после пустой трассы не должно быть действий</w:t>
      </w:r>
      <w:r w:rsidRPr="00316FA4">
        <w:rPr>
          <w:rFonts w:cs="Courier New"/>
          <w:highlight w:val="yellow"/>
        </w:rPr>
        <w:t xml:space="preserve"> a </w:t>
      </w:r>
      <w:r w:rsidRPr="00316FA4">
        <w:rPr>
          <w:highlight w:val="yellow"/>
        </w:rPr>
        <w:t>или</w:t>
      </w:r>
      <w:r w:rsidRPr="00316FA4">
        <w:rPr>
          <w:rFonts w:cs="Courier New"/>
          <w:highlight w:val="yellow"/>
        </w:rPr>
        <w:t xml:space="preserve"> b</w:t>
      </w:r>
      <w:r w:rsidRPr="00316FA4">
        <w:rPr>
          <w:highlight w:val="yellow"/>
        </w:rPr>
        <w:t xml:space="preserve">. Следовательно, в конформной реализации не может быть пустой трассы. </w:t>
      </w:r>
      <w:r w:rsidR="00CE311E" w:rsidRPr="00316FA4">
        <w:rPr>
          <w:highlight w:val="yellow"/>
        </w:rPr>
        <w:t>Следовательно, пустая трасса также неконформна, а тогда все трассы спецификации неконформны.</w:t>
      </w:r>
    </w:p>
    <w:p w:rsidR="00C31E42" w:rsidRPr="00316FA4" w:rsidRDefault="00CE311E" w:rsidP="00CE311E">
      <w:pPr>
        <w:rPr>
          <w:highlight w:val="yellow"/>
        </w:rPr>
      </w:pPr>
      <w:r w:rsidRPr="00316FA4">
        <w:rPr>
          <w:highlight w:val="yellow"/>
        </w:rPr>
        <w:t>Этот несколько курьезный пример показывает, насколько полезным может оказаться анализ неконформных трасс. Для этого примера имеется бесконечное множество безопасно-тестируемых реализаций, но нет ни одной конформной реализации. Полное тестирование без дополнительных предположений или тестовых возможностей будет бесконечным, поскольку имеется цикл по действию</w:t>
      </w:r>
      <w:r w:rsidRPr="00316FA4">
        <w:rPr>
          <w:rFonts w:cs="Courier New"/>
          <w:highlight w:val="yellow"/>
        </w:rPr>
        <w:t xml:space="preserve"> a </w:t>
      </w:r>
      <w:r w:rsidRPr="00316FA4">
        <w:rPr>
          <w:highlight w:val="yellow"/>
        </w:rPr>
        <w:t>после безопасной трассы</w:t>
      </w:r>
      <w:r w:rsidRPr="00316FA4">
        <w:rPr>
          <w:rFonts w:cs="Courier New"/>
          <w:highlight w:val="yellow"/>
        </w:rPr>
        <w:t xml:space="preserve"> &lt;</w:t>
      </w:r>
      <w:r w:rsidRPr="00316FA4">
        <w:rPr>
          <w:rFonts w:cs="Courier New"/>
          <w:highlight w:val="yellow"/>
        </w:rPr>
        <w:sym w:font="Symbol" w:char="F064"/>
      </w:r>
      <w:r w:rsidRPr="00316FA4">
        <w:rPr>
          <w:rFonts w:cs="Courier New"/>
          <w:highlight w:val="yellow"/>
        </w:rPr>
        <w:t xml:space="preserve">,x,x&gt; </w:t>
      </w:r>
      <w:r w:rsidRPr="00316FA4">
        <w:rPr>
          <w:highlight w:val="yellow"/>
        </w:rPr>
        <w:t xml:space="preserve">и, тем самым, имеется бесконечное число безопасных трасс вида </w:t>
      </w:r>
      <w:r w:rsidRPr="00316FA4">
        <w:rPr>
          <w:rFonts w:cs="Courier New"/>
          <w:highlight w:val="yellow"/>
        </w:rPr>
        <w:t>&lt;</w:t>
      </w:r>
      <w:r w:rsidRPr="00316FA4">
        <w:rPr>
          <w:rFonts w:cs="Courier New"/>
          <w:highlight w:val="yellow"/>
        </w:rPr>
        <w:sym w:font="Symbol" w:char="F064"/>
      </w:r>
      <w:r w:rsidRPr="00316FA4">
        <w:rPr>
          <w:rFonts w:cs="Courier New"/>
          <w:highlight w:val="yellow"/>
        </w:rPr>
        <w:t>,x,x,</w:t>
      </w:r>
      <w:r w:rsidRPr="00316FA4">
        <w:rPr>
          <w:rFonts w:cs="Courier New"/>
          <w:highlight w:val="yellow"/>
          <w:lang w:val="en-US"/>
        </w:rPr>
        <w:t>a</w:t>
      </w:r>
      <w:r w:rsidRPr="00316FA4">
        <w:rPr>
          <w:rFonts w:cs="Courier New"/>
          <w:highlight w:val="yellow"/>
        </w:rPr>
        <w:t>,…,</w:t>
      </w:r>
      <w:r w:rsidRPr="00316FA4">
        <w:rPr>
          <w:rFonts w:cs="Courier New"/>
          <w:highlight w:val="yellow"/>
          <w:lang w:val="en-US"/>
        </w:rPr>
        <w:t>a</w:t>
      </w:r>
      <w:r w:rsidRPr="00316FA4">
        <w:rPr>
          <w:rFonts w:cs="Courier New"/>
          <w:highlight w:val="yellow"/>
        </w:rPr>
        <w:t xml:space="preserve">&gt; </w:t>
      </w:r>
      <w:r w:rsidRPr="00316FA4">
        <w:rPr>
          <w:highlight w:val="yellow"/>
        </w:rPr>
        <w:t>и актуальных тестовых, но ошибочных трасс вида &lt;</w:t>
      </w:r>
      <w:r w:rsidRPr="00316FA4">
        <w:rPr>
          <w:rFonts w:cs="Courier New"/>
          <w:highlight w:val="yellow"/>
        </w:rPr>
        <w:sym w:font="Symbol" w:char="F064"/>
      </w:r>
      <w:r w:rsidRPr="00316FA4">
        <w:rPr>
          <w:rFonts w:cs="Courier New"/>
          <w:highlight w:val="yellow"/>
        </w:rPr>
        <w:t>,</w:t>
      </w:r>
      <w:r w:rsidRPr="00316FA4">
        <w:rPr>
          <w:highlight w:val="yellow"/>
        </w:rPr>
        <w:t>x,</w:t>
      </w:r>
      <w:r w:rsidRPr="00316FA4">
        <w:rPr>
          <w:highlight w:val="yellow"/>
          <w:lang w:val="en-US"/>
        </w:rPr>
        <w:t>x</w:t>
      </w:r>
      <w:r w:rsidRPr="00316FA4">
        <w:rPr>
          <w:highlight w:val="yellow"/>
        </w:rPr>
        <w:t>,</w:t>
      </w:r>
      <w:r w:rsidRPr="00316FA4">
        <w:rPr>
          <w:rFonts w:cs="Courier New"/>
          <w:highlight w:val="yellow"/>
          <w:lang w:val="en-US"/>
        </w:rPr>
        <w:t>a</w:t>
      </w:r>
      <w:r w:rsidRPr="00316FA4">
        <w:rPr>
          <w:rFonts w:cs="Courier New"/>
          <w:highlight w:val="yellow"/>
        </w:rPr>
        <w:t>,…,</w:t>
      </w:r>
      <w:r w:rsidRPr="00316FA4">
        <w:rPr>
          <w:rFonts w:cs="Courier New"/>
          <w:highlight w:val="yellow"/>
          <w:lang w:val="en-US"/>
        </w:rPr>
        <w:t>a</w:t>
      </w:r>
      <w:r w:rsidRPr="00316FA4">
        <w:rPr>
          <w:rFonts w:cs="Courier New"/>
          <w:highlight w:val="yellow"/>
        </w:rPr>
        <w:t>,</w:t>
      </w:r>
      <w:r w:rsidRPr="00316FA4">
        <w:rPr>
          <w:rFonts w:cs="Courier New"/>
          <w:highlight w:val="yellow"/>
          <w:lang w:val="en-US"/>
        </w:rPr>
        <w:t>b</w:t>
      </w:r>
      <w:r w:rsidRPr="00316FA4">
        <w:rPr>
          <w:highlight w:val="yellow"/>
        </w:rPr>
        <w:t>&gt; или &lt;</w:t>
      </w:r>
      <w:r w:rsidRPr="00316FA4">
        <w:rPr>
          <w:rFonts w:cs="Courier New"/>
          <w:highlight w:val="yellow"/>
        </w:rPr>
        <w:sym w:font="Symbol" w:char="F064"/>
      </w:r>
      <w:r w:rsidRPr="00316FA4">
        <w:rPr>
          <w:rFonts w:cs="Courier New"/>
          <w:highlight w:val="yellow"/>
        </w:rPr>
        <w:t>,</w:t>
      </w:r>
      <w:r w:rsidRPr="00316FA4">
        <w:rPr>
          <w:highlight w:val="yellow"/>
        </w:rPr>
        <w:t>x,</w:t>
      </w:r>
      <w:r w:rsidRPr="00316FA4">
        <w:rPr>
          <w:highlight w:val="yellow"/>
          <w:lang w:val="en-US"/>
        </w:rPr>
        <w:t>x</w:t>
      </w:r>
      <w:r w:rsidRPr="00316FA4">
        <w:rPr>
          <w:highlight w:val="yellow"/>
        </w:rPr>
        <w:t>,</w:t>
      </w:r>
      <w:r w:rsidRPr="00316FA4">
        <w:rPr>
          <w:rFonts w:cs="Courier New"/>
          <w:highlight w:val="yellow"/>
          <w:lang w:val="en-US"/>
        </w:rPr>
        <w:t>a</w:t>
      </w:r>
      <w:r w:rsidRPr="00316FA4">
        <w:rPr>
          <w:rFonts w:cs="Courier New"/>
          <w:highlight w:val="yellow"/>
        </w:rPr>
        <w:t>,…,</w:t>
      </w:r>
      <w:r w:rsidRPr="00316FA4">
        <w:rPr>
          <w:rFonts w:cs="Courier New"/>
          <w:highlight w:val="yellow"/>
          <w:lang w:val="en-US"/>
        </w:rPr>
        <w:t>a</w:t>
      </w:r>
      <w:r w:rsidRPr="00316FA4">
        <w:rPr>
          <w:rFonts w:cs="Courier New"/>
          <w:highlight w:val="yellow"/>
        </w:rPr>
        <w:t>,</w:t>
      </w:r>
      <w:r w:rsidRPr="00316FA4">
        <w:rPr>
          <w:rFonts w:cs="Courier New"/>
          <w:highlight w:val="yellow"/>
        </w:rPr>
        <w:sym w:font="Symbol" w:char="F064"/>
      </w:r>
      <w:r w:rsidRPr="00316FA4">
        <w:rPr>
          <w:highlight w:val="yellow"/>
        </w:rPr>
        <w:t>&gt;. В то же время тестирование, «распознающее» неконформные трассы, вообще не будет проводиться, так как будет обнаружено, что все трассы спецификации неконформны.</w:t>
      </w:r>
      <w:r w:rsidR="008572A2" w:rsidRPr="00316FA4">
        <w:rPr>
          <w:highlight w:val="yellow"/>
        </w:rPr>
        <w:t xml:space="preserve"> </w:t>
      </w:r>
    </w:p>
    <w:p w:rsidR="008572A2" w:rsidRPr="00316FA4" w:rsidRDefault="008572A2" w:rsidP="00B46AB7">
      <w:pPr>
        <w:rPr>
          <w:highlight w:val="yellow"/>
        </w:rPr>
      </w:pPr>
    </w:p>
    <w:p w:rsidR="008572A2" w:rsidRPr="00316FA4" w:rsidRDefault="00215E00" w:rsidP="00905222">
      <w:pPr>
        <w:jc w:val="center"/>
        <w:rPr>
          <w:highlight w:val="yellow"/>
        </w:rPr>
      </w:pPr>
      <w:r>
        <w:rPr>
          <w:noProof/>
        </w:rPr>
        <w:drawing>
          <wp:inline distT="0" distB="0" distL="0" distR="0">
            <wp:extent cx="3591560" cy="1365250"/>
            <wp:effectExtent l="19050" t="0" r="8890" b="0"/>
            <wp:docPr id="4" name="Рисунок 4" descr="4a Спецификация, в которой нет конформных тр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a Спецификация, в которой нет конформных трас"/>
                    <pic:cNvPicPr>
                      <a:picLocks noChangeAspect="1" noChangeArrowheads="1"/>
                    </pic:cNvPicPr>
                  </pic:nvPicPr>
                  <pic:blipFill>
                    <a:blip r:embed="rId12" cstate="print"/>
                    <a:srcRect/>
                    <a:stretch>
                      <a:fillRect/>
                    </a:stretch>
                  </pic:blipFill>
                  <pic:spPr bwMode="auto">
                    <a:xfrm>
                      <a:off x="0" y="0"/>
                      <a:ext cx="3591560" cy="1365250"/>
                    </a:xfrm>
                    <a:prstGeom prst="rect">
                      <a:avLst/>
                    </a:prstGeom>
                    <a:noFill/>
                    <a:ln w="9525">
                      <a:noFill/>
                      <a:miter lim="800000"/>
                      <a:headEnd/>
                      <a:tailEnd/>
                    </a:ln>
                  </pic:spPr>
                </pic:pic>
              </a:graphicData>
            </a:graphic>
          </wp:inline>
        </w:drawing>
      </w:r>
    </w:p>
    <w:p w:rsidR="008572A2" w:rsidRPr="00316FA4" w:rsidRDefault="008572A2" w:rsidP="00A5412B">
      <w:pPr>
        <w:pStyle w:val="12"/>
        <w:rPr>
          <w:highlight w:val="yellow"/>
        </w:rPr>
      </w:pPr>
      <w:bookmarkStart w:id="12" w:name="_Ref245019086"/>
      <w:r w:rsidRPr="00316FA4">
        <w:rPr>
          <w:highlight w:val="yellow"/>
        </w:rPr>
        <w:lastRenderedPageBreak/>
        <w:t>Спецификация, в которой нет конформных трасс</w:t>
      </w:r>
      <w:bookmarkEnd w:id="12"/>
    </w:p>
    <w:p w:rsidR="008572A2" w:rsidRPr="00062DE3" w:rsidRDefault="00DB54F5" w:rsidP="00DB54F5">
      <w:pPr>
        <w:pStyle w:val="1"/>
      </w:pPr>
      <w:bookmarkStart w:id="13" w:name="_Ref257834976"/>
      <w:bookmarkStart w:id="14" w:name="_Toc259532927"/>
      <w:r w:rsidRPr="00062DE3">
        <w:t>Пополнение спецификации</w:t>
      </w:r>
      <w:bookmarkEnd w:id="13"/>
      <w:bookmarkEnd w:id="14"/>
    </w:p>
    <w:p w:rsidR="008B443C" w:rsidRPr="00062DE3" w:rsidRDefault="008B443C" w:rsidP="00B46AB7">
      <w:r w:rsidRPr="00062DE3">
        <w:t xml:space="preserve">Причиной, по которой в спецификации могут быть безопасные неактуальные или неконформные трассы, является различие в определении безопасности </w:t>
      </w:r>
      <w:r w:rsidRPr="00062DE3">
        <w:rPr>
          <w:b/>
        </w:rPr>
        <w:t>Q</w:t>
      </w:r>
      <w:r w:rsidRPr="00062DE3">
        <w:t xml:space="preserve">-кнопок в отношениях </w:t>
      </w:r>
      <w:r w:rsidRPr="00062DE3">
        <w:rPr>
          <w:b/>
          <w:i/>
        </w:rPr>
        <w:t>safe in</w:t>
      </w:r>
      <w:r w:rsidRPr="00062DE3">
        <w:t xml:space="preserve"> и </w:t>
      </w:r>
      <w:r w:rsidRPr="00062DE3">
        <w:rPr>
          <w:b/>
          <w:i/>
        </w:rPr>
        <w:t>safe by</w:t>
      </w:r>
      <w:r w:rsidRPr="00062DE3">
        <w:t xml:space="preserve">. Кроме того, из-за этого различия спецификация, в которой после безопасных трасс встречаются </w:t>
      </w:r>
      <w:r w:rsidRPr="00062DE3">
        <w:rPr>
          <w:b/>
        </w:rPr>
        <w:t>Q</w:t>
      </w:r>
      <w:r w:rsidRPr="00062DE3">
        <w:t>-отказы</w:t>
      </w:r>
      <w:r w:rsidR="005F0CA8" w:rsidRPr="00062DE3">
        <w:t>. Н</w:t>
      </w:r>
      <w:r w:rsidRPr="00062DE3">
        <w:t xml:space="preserve">апример, в </w:t>
      </w:r>
      <w:r w:rsidRPr="00062DE3">
        <w:rPr>
          <w:b/>
          <w:i/>
          <w:lang w:val="en-US"/>
        </w:rPr>
        <w:t>ioco</w:t>
      </w:r>
      <w:r w:rsidRPr="00062DE3">
        <w:t xml:space="preserve">-семантике любая спецификация, в которой некоторые трассы продолжаются как стимулом </w:t>
      </w:r>
      <w:r w:rsidRPr="00062DE3">
        <w:rPr>
          <w:lang w:val="en-US"/>
        </w:rPr>
        <w:t>x</w:t>
      </w:r>
      <w:r w:rsidRPr="00062DE3">
        <w:t>, так и блокировкой стимула {</w:t>
      </w:r>
      <w:r w:rsidRPr="00062DE3">
        <w:rPr>
          <w:lang w:val="en-US"/>
        </w:rPr>
        <w:t>x</w:t>
      </w:r>
      <w:r w:rsidRPr="00062DE3">
        <w:t>}, не удовлетворяет своей гипотезе о безопасности</w:t>
      </w:r>
      <w:r w:rsidR="005F0CA8" w:rsidRPr="00062DE3">
        <w:t xml:space="preserve"> </w:t>
      </w:r>
      <w:r w:rsidR="005F0CA8" w:rsidRPr="00062DE3">
        <w:rPr>
          <w:b/>
          <w:i/>
          <w:lang w:val="en-US"/>
        </w:rPr>
        <w:t>safe for</w:t>
      </w:r>
      <w:r w:rsidRPr="00062DE3">
        <w:t xml:space="preserve"> </w:t>
      </w:r>
      <w:r w:rsidR="005F0CA8" w:rsidRPr="00062DE3">
        <w:t xml:space="preserve">(тем более, требованию всюду определенности по стимулам) </w:t>
      </w:r>
      <w:r w:rsidRPr="00062DE3">
        <w:t xml:space="preserve">и, следовательно, неконформна. Это означает, что отношение </w:t>
      </w:r>
      <w:r w:rsidRPr="00062DE3">
        <w:rPr>
          <w:b/>
          <w:i/>
        </w:rPr>
        <w:t>saco</w:t>
      </w:r>
      <w:r w:rsidRPr="00062DE3">
        <w:t xml:space="preserve"> (в частности, отношение </w:t>
      </w:r>
      <w:r w:rsidRPr="00062DE3">
        <w:rPr>
          <w:b/>
          <w:i/>
          <w:lang w:val="en-US"/>
        </w:rPr>
        <w:t>ioco</w:t>
      </w:r>
      <w:r w:rsidRPr="00062DE3">
        <w:t xml:space="preserve">), вообще говоря, нерефлексивно. В общем случае это отношение также нетранзитивно </w:t>
      </w:r>
      <w:r w:rsidRPr="00640FBF">
        <w:t>[</w:t>
      </w:r>
      <w:r w:rsidR="00640FBF">
        <w:fldChar w:fldCharType="begin"/>
      </w:r>
      <w:r w:rsidR="00640FBF">
        <w:instrText xml:space="preserve"> REF _Ref184738364 \r \h </w:instrText>
      </w:r>
      <w:r w:rsidR="00640FBF">
        <w:fldChar w:fldCharType="separate"/>
      </w:r>
      <w:r w:rsidR="00951A90">
        <w:t>3</w:t>
      </w:r>
      <w:r w:rsidR="00640FBF">
        <w:fldChar w:fldCharType="end"/>
      </w:r>
      <w:r w:rsidRPr="00640FBF">
        <w:t>].</w:t>
      </w:r>
      <w:r w:rsidRPr="00062DE3">
        <w:t xml:space="preserve"> Нерефлексивность спецификации и наличие в ней неактуальных или неконформных безопасных трасс прямо противоречит интуиции: если реализацию «списать» со спецификации, то мы получим заведомо ошибочную реализацию, которую к тому же иногда нельзя безопасно тестировать. </w:t>
      </w:r>
    </w:p>
    <w:p w:rsidR="008B443C" w:rsidRPr="00062DE3" w:rsidRDefault="008B443C" w:rsidP="00B46AB7">
      <w:r w:rsidRPr="00062DE3">
        <w:t xml:space="preserve">В то же время, если все отказы наблюдаемы (нет </w:t>
      </w:r>
      <w:r w:rsidRPr="00062DE3">
        <w:rPr>
          <w:b/>
        </w:rPr>
        <w:t>Q</w:t>
      </w:r>
      <w:r w:rsidRPr="00062DE3">
        <w:t xml:space="preserve">-кнопок), отношение </w:t>
      </w:r>
      <w:r w:rsidRPr="00062DE3">
        <w:rPr>
          <w:b/>
          <w:i/>
        </w:rPr>
        <w:t>saco</w:t>
      </w:r>
      <w:r w:rsidRPr="00062DE3">
        <w:t xml:space="preserve"> рефлексивно и транзитивно, то есть является предпорядко</w:t>
      </w:r>
      <w:r w:rsidRPr="00640FBF">
        <w:t>м [</w:t>
      </w:r>
      <w:fldSimple w:instr=" REF _Ref184738364 \r \h  \* MERGEFORMAT ">
        <w:r w:rsidR="00951A90">
          <w:t>3</w:t>
        </w:r>
      </w:fldSimple>
      <w:r w:rsidRPr="00640FBF">
        <w:t>]. Поскол</w:t>
      </w:r>
      <w:r w:rsidRPr="00062DE3">
        <w:t xml:space="preserve">ьку в этом случае спецификация конформна сама себе, в ней не может быть неактуальных или неконформных безопасных трасс. Это наводит на мысль перейти от </w:t>
      </w:r>
      <w:r w:rsidRPr="00062DE3">
        <w:rPr>
          <w:b/>
        </w:rPr>
        <w:t>R</w:t>
      </w:r>
      <w:r w:rsidRPr="00062DE3">
        <w:t>/</w:t>
      </w:r>
      <w:r w:rsidRPr="00062DE3">
        <w:rPr>
          <w:b/>
        </w:rPr>
        <w:t>Q</w:t>
      </w:r>
      <w:r w:rsidRPr="00062DE3">
        <w:t xml:space="preserve">-семантики к </w:t>
      </w:r>
      <w:r w:rsidRPr="00062DE3">
        <w:rPr>
          <w:b/>
        </w:rPr>
        <w:t>R</w:t>
      </w:r>
      <w:r w:rsidRPr="00062DE3">
        <w:sym w:font="Symbol" w:char="F0C8"/>
      </w:r>
      <w:r w:rsidRPr="00062DE3">
        <w:rPr>
          <w:b/>
        </w:rPr>
        <w:t>Q</w:t>
      </w:r>
      <w:r w:rsidRPr="00062DE3">
        <w:t>/</w:t>
      </w:r>
      <w:r w:rsidRPr="00062DE3">
        <w:sym w:font="Symbol" w:char="F0C6"/>
      </w:r>
      <w:r w:rsidRPr="00062DE3">
        <w:t xml:space="preserve">-семантике, когда все отказы наблюдаемы. Переход делается с помощью преобразования спецификации, которое называется </w:t>
      </w:r>
      <w:r w:rsidRPr="00062DE3">
        <w:rPr>
          <w:i/>
        </w:rPr>
        <w:t>пополнением</w:t>
      </w:r>
      <w:r w:rsidRPr="00062DE3">
        <w:t>, и на пополненной спецификации</w:t>
      </w:r>
      <w:r w:rsidR="009D5EC3" w:rsidRPr="00062DE3">
        <w:t xml:space="preserve"> </w:t>
      </w:r>
      <w:r w:rsidRPr="00062DE3">
        <w:t xml:space="preserve">определяется отношение безопасности </w:t>
      </w:r>
      <w:r w:rsidRPr="00062DE3">
        <w:rPr>
          <w:b/>
          <w:i/>
        </w:rPr>
        <w:t>safe by</w:t>
      </w:r>
      <w:r w:rsidR="005F0CA8" w:rsidRPr="00062DE3">
        <w:t> </w:t>
      </w:r>
      <w:r w:rsidRPr="00062DE3">
        <w:t>=</w:t>
      </w:r>
      <w:r w:rsidR="005F0CA8" w:rsidRPr="00062DE3">
        <w:t> </w:t>
      </w:r>
      <w:r w:rsidRPr="00062DE3">
        <w:rPr>
          <w:b/>
          <w:i/>
        </w:rPr>
        <w:t>safe in</w:t>
      </w:r>
      <w:r w:rsidRPr="00062DE3">
        <w:t xml:space="preserve">. В пополненной спецификации нет </w:t>
      </w:r>
      <w:r w:rsidRPr="00062DE3">
        <w:rPr>
          <w:b/>
        </w:rPr>
        <w:t>Q</w:t>
      </w:r>
      <w:r w:rsidRPr="00062DE3">
        <w:t xml:space="preserve">-отказов. </w:t>
      </w:r>
    </w:p>
    <w:p w:rsidR="005F0CA8" w:rsidRPr="00062DE3" w:rsidRDefault="008B443C" w:rsidP="00B46AB7">
      <w:r w:rsidRPr="00062DE3">
        <w:t xml:space="preserve">Пополненная спецификация эквивалентна исходной спецификации в </w:t>
      </w:r>
      <w:r w:rsidRPr="00062DE3">
        <w:rPr>
          <w:b/>
        </w:rPr>
        <w:t>R</w:t>
      </w:r>
      <w:r w:rsidRPr="00062DE3">
        <w:t>/</w:t>
      </w:r>
      <w:r w:rsidRPr="00062DE3">
        <w:rPr>
          <w:b/>
        </w:rPr>
        <w:t>Q</w:t>
      </w:r>
      <w:r w:rsidRPr="00062DE3">
        <w:t>-семантике</w:t>
      </w:r>
      <w:r w:rsidR="005F0CA8" w:rsidRPr="00062DE3">
        <w:t>:</w:t>
      </w:r>
      <w:r w:rsidRPr="00062DE3">
        <w:t xml:space="preserve"> сохран</w:t>
      </w:r>
      <w:r w:rsidR="005F0CA8" w:rsidRPr="00062DE3">
        <w:t>яются</w:t>
      </w:r>
      <w:r w:rsidRPr="00062DE3">
        <w:t xml:space="preserve"> класс</w:t>
      </w:r>
      <w:r w:rsidR="005F0CA8" w:rsidRPr="00062DE3">
        <w:t>ы</w:t>
      </w:r>
      <w:r w:rsidRPr="00062DE3">
        <w:t xml:space="preserve"> безопасно-тестируемых и класса конформных реализаций. В то же время, если пополненную спецификацию рассматривать в </w:t>
      </w:r>
      <w:r w:rsidRPr="00062DE3">
        <w:rPr>
          <w:b/>
        </w:rPr>
        <w:t>R</w:t>
      </w:r>
      <w:r w:rsidRPr="00062DE3">
        <w:sym w:font="Symbol" w:char="F0C8"/>
      </w:r>
      <w:r w:rsidRPr="00062DE3">
        <w:rPr>
          <w:b/>
        </w:rPr>
        <w:t>Q</w:t>
      </w:r>
      <w:r w:rsidRPr="00062DE3">
        <w:t>/</w:t>
      </w:r>
      <w:r w:rsidRPr="00062DE3">
        <w:sym w:font="Symbol" w:char="F0C6"/>
      </w:r>
      <w:r w:rsidRPr="00062DE3">
        <w:t>-семантике, то тоже сохраняется класс конформных реализаций, а класс безопасно-тестируемых реализаций не сужается</w:t>
      </w:r>
      <w:r w:rsidR="000159B2" w:rsidRPr="00062DE3">
        <w:t>, и тем самым</w:t>
      </w:r>
      <w:r w:rsidRPr="00062DE3">
        <w:t xml:space="preserve"> не теря</w:t>
      </w:r>
      <w:r w:rsidR="000159B2" w:rsidRPr="00062DE3">
        <w:t>е</w:t>
      </w:r>
      <w:r w:rsidRPr="00062DE3">
        <w:t>т</w:t>
      </w:r>
      <w:r w:rsidR="000159B2" w:rsidRPr="00062DE3">
        <w:t>ся</w:t>
      </w:r>
      <w:r w:rsidRPr="00062DE3">
        <w:t xml:space="preserve"> возможность тестировать те реализации, которые мы могли тестировать по исходной спецификации, но может расширяться</w:t>
      </w:r>
      <w:r w:rsidR="000159B2" w:rsidRPr="00062DE3">
        <w:t>,</w:t>
      </w:r>
      <w:r w:rsidRPr="00062DE3">
        <w:t xml:space="preserve"> что позволяет тестировать дополнительные реализации.</w:t>
      </w:r>
      <w:r w:rsidR="000159B2" w:rsidRPr="00062DE3">
        <w:t xml:space="preserve"> </w:t>
      </w:r>
    </w:p>
    <w:p w:rsidR="00DB54F5" w:rsidRPr="00062DE3" w:rsidRDefault="005F0CA8" w:rsidP="00B46AB7">
      <w:r w:rsidRPr="00062DE3">
        <w:t xml:space="preserve">Конечно, для того, чтобы тестировать реализацию по </w:t>
      </w:r>
      <w:r w:rsidR="009D5EC3" w:rsidRPr="00062DE3">
        <w:t xml:space="preserve">пополненной </w:t>
      </w:r>
      <w:r w:rsidRPr="00062DE3">
        <w:t>спецификации</w:t>
      </w:r>
      <w:r w:rsidR="009D5EC3" w:rsidRPr="00062DE3">
        <w:t xml:space="preserve"> </w:t>
      </w:r>
      <w:r w:rsidRPr="00062DE3">
        <w:t xml:space="preserve">не в исходной </w:t>
      </w:r>
      <w:r w:rsidRPr="00062DE3">
        <w:rPr>
          <w:b/>
        </w:rPr>
        <w:t>R</w:t>
      </w:r>
      <w:r w:rsidRPr="00062DE3">
        <w:t>/</w:t>
      </w:r>
      <w:r w:rsidRPr="00062DE3">
        <w:rPr>
          <w:b/>
        </w:rPr>
        <w:t>Q</w:t>
      </w:r>
      <w:r w:rsidRPr="00062DE3">
        <w:t xml:space="preserve">-семантике, а в </w:t>
      </w:r>
      <w:r w:rsidRPr="00062DE3">
        <w:rPr>
          <w:b/>
        </w:rPr>
        <w:t>R</w:t>
      </w:r>
      <w:r w:rsidRPr="00062DE3">
        <w:sym w:font="Symbol" w:char="F0C8"/>
      </w:r>
      <w:r w:rsidRPr="00062DE3">
        <w:rPr>
          <w:b/>
        </w:rPr>
        <w:t>Q</w:t>
      </w:r>
      <w:r w:rsidRPr="00062DE3">
        <w:t>/</w:t>
      </w:r>
      <w:r w:rsidRPr="00062DE3">
        <w:sym w:font="Symbol" w:char="F0C6"/>
      </w:r>
      <w:r w:rsidRPr="00062DE3">
        <w:t xml:space="preserve">-семантике, требуется наличие соответствующих тестовых возможностей: все отказы должны быть наблюдаемы. Если такой возможности нет, при тестировании по-прежнему используется </w:t>
      </w:r>
      <w:r w:rsidRPr="00062DE3">
        <w:rPr>
          <w:b/>
        </w:rPr>
        <w:t>R</w:t>
      </w:r>
      <w:r w:rsidRPr="00062DE3">
        <w:t>/</w:t>
      </w:r>
      <w:r w:rsidRPr="00062DE3">
        <w:rPr>
          <w:b/>
        </w:rPr>
        <w:t>Q</w:t>
      </w:r>
      <w:r w:rsidRPr="00062DE3">
        <w:t>-семантика, а смысл пополнения – в том, чтобы удалить из спецификации (или, по крайней мере, как-то отметить) неактуальные и неконформные трассы.</w:t>
      </w:r>
    </w:p>
    <w:p w:rsidR="005F0CA8" w:rsidRPr="00062DE3" w:rsidRDefault="005F0CA8" w:rsidP="00B46AB7">
      <w:r w:rsidRPr="00062DE3">
        <w:t xml:space="preserve">Пополнение </w:t>
      </w:r>
      <w:r w:rsidR="006800AB" w:rsidRPr="00062DE3">
        <w:t xml:space="preserve">спецификации является также первым шагом к решению проблемы монотонности конформности, которой посвящен раздел </w:t>
      </w:r>
      <w:r w:rsidR="00951A90">
        <w:t>9</w:t>
      </w:r>
      <w:r w:rsidR="006800AB" w:rsidRPr="00062DE3">
        <w:t>.</w:t>
      </w:r>
    </w:p>
    <w:p w:rsidR="00CD329C" w:rsidRPr="00062DE3" w:rsidRDefault="00457C1D" w:rsidP="00B46AB7">
      <w:pPr>
        <w:rPr>
          <w:szCs w:val="28"/>
        </w:rPr>
      </w:pPr>
      <w:r w:rsidRPr="00062DE3">
        <w:t>Более строго, пополненную спецификацию</w:t>
      </w:r>
      <w:r w:rsidR="009D5EC3" w:rsidRPr="00062DE3">
        <w:t xml:space="preserve"> </w:t>
      </w:r>
      <w:r w:rsidRPr="00062DE3">
        <w:t xml:space="preserve">в общем случае не удается построить в той же </w:t>
      </w:r>
      <w:r w:rsidRPr="00062DE3">
        <w:rPr>
          <w:b/>
        </w:rPr>
        <w:t>R</w:t>
      </w:r>
      <w:r w:rsidRPr="00062DE3">
        <w:t>/</w:t>
      </w:r>
      <w:r w:rsidRPr="00062DE3">
        <w:rPr>
          <w:b/>
        </w:rPr>
        <w:t>Q</w:t>
      </w:r>
      <w:r w:rsidRPr="00062DE3">
        <w:t xml:space="preserve">-семантике, она строится в эквивалентной </w:t>
      </w:r>
      <w:r w:rsidRPr="00062DE3">
        <w:rPr>
          <w:b/>
        </w:rPr>
        <w:t>R</w:t>
      </w:r>
      <w:r w:rsidRPr="00062DE3">
        <w:rPr>
          <w:b/>
          <w:vertAlign w:val="superscript"/>
        </w:rPr>
        <w:t>#</w:t>
      </w:r>
      <w:r w:rsidRPr="00062DE3">
        <w:t>/</w:t>
      </w:r>
      <w:r w:rsidRPr="00062DE3">
        <w:rPr>
          <w:b/>
        </w:rPr>
        <w:t>Q</w:t>
      </w:r>
      <w:r w:rsidRPr="00062DE3">
        <w:rPr>
          <w:b/>
          <w:vertAlign w:val="superscript"/>
        </w:rPr>
        <w:t>#</w:t>
      </w:r>
      <w:r w:rsidRPr="00062DE3">
        <w:t xml:space="preserve">-семантике в расширенном алфавите </w:t>
      </w:r>
      <w:r w:rsidRPr="00062DE3">
        <w:rPr>
          <w:b/>
          <w:lang w:val="en-US"/>
        </w:rPr>
        <w:t>L</w:t>
      </w:r>
      <w:r w:rsidRPr="00062DE3">
        <w:rPr>
          <w:b/>
          <w:vertAlign w:val="superscript"/>
        </w:rPr>
        <w:t>#</w:t>
      </w:r>
      <w:r w:rsidRPr="00062DE3">
        <w:t xml:space="preserve">. Идея в том, чтобы для каждого отказа </w:t>
      </w:r>
      <w:r w:rsidRPr="00062DE3">
        <w:rPr>
          <w:lang w:val="en-US"/>
        </w:rPr>
        <w:t>P</w:t>
      </w:r>
      <w:r w:rsidRPr="00062DE3">
        <w:rPr>
          <w:lang w:val="en-US"/>
        </w:rPr>
        <w:sym w:font="Symbol" w:char="F0CE"/>
      </w:r>
      <w:r w:rsidRPr="00062DE3">
        <w:rPr>
          <w:b/>
        </w:rPr>
        <w:t>R</w:t>
      </w:r>
      <w:r w:rsidRPr="00062DE3">
        <w:sym w:font="Symbol" w:char="F0C8"/>
      </w:r>
      <w:r w:rsidRPr="00062DE3">
        <w:rPr>
          <w:b/>
        </w:rPr>
        <w:t>Q</w:t>
      </w:r>
      <w:r w:rsidRPr="00062DE3">
        <w:t xml:space="preserve"> добавить в алфавит внешних действий и в сам отказ </w:t>
      </w:r>
      <w:r w:rsidRPr="00062DE3">
        <w:rPr>
          <w:lang w:val="en-US"/>
        </w:rPr>
        <w:t>P</w:t>
      </w:r>
      <w:r w:rsidRPr="00062DE3">
        <w:t xml:space="preserve"> специальное фиктивное действие </w:t>
      </w:r>
      <w:r w:rsidRPr="00062DE3">
        <w:rPr>
          <w:i/>
        </w:rPr>
        <w:t>не-отказ</w:t>
      </w:r>
      <w:r w:rsidRPr="00062DE3">
        <w:t xml:space="preserve"> </w:t>
      </w:r>
      <w:r w:rsidRPr="00062DE3">
        <w:rPr>
          <w:lang w:val="en-US"/>
        </w:rPr>
        <w:t>P</w:t>
      </w:r>
      <w:r w:rsidRPr="00062DE3">
        <w:t xml:space="preserve">, обозначаемое </w:t>
      </w:r>
      <w:r w:rsidRPr="00062DE3">
        <w:rPr>
          <w:dstrike/>
          <w:lang w:val="en-US"/>
        </w:rPr>
        <w:t>P</w:t>
      </w:r>
      <w:r w:rsidRPr="00062DE3">
        <w:t xml:space="preserve">. Новый отказ обозначается </w:t>
      </w:r>
      <w:r w:rsidRPr="00062DE3">
        <w:rPr>
          <w:lang w:val="en-US"/>
        </w:rPr>
        <w:t>P</w:t>
      </w:r>
      <w:r w:rsidRPr="00062DE3">
        <w:rPr>
          <w:b/>
          <w:vertAlign w:val="superscript"/>
        </w:rPr>
        <w:t>#</w:t>
      </w:r>
      <w:r w:rsidRPr="00062DE3">
        <w:t>=</w:t>
      </w:r>
      <w:r w:rsidRPr="00062DE3">
        <w:rPr>
          <w:lang w:val="en-US"/>
        </w:rPr>
        <w:t>P</w:t>
      </w:r>
      <w:r w:rsidRPr="00062DE3">
        <w:sym w:font="Symbol" w:char="F0C8"/>
      </w:r>
      <w:r w:rsidRPr="00062DE3">
        <w:t>{</w:t>
      </w:r>
      <w:r w:rsidRPr="00062DE3">
        <w:rPr>
          <w:dstrike/>
          <w:lang w:val="en-US"/>
        </w:rPr>
        <w:t>P</w:t>
      </w:r>
      <w:r w:rsidRPr="00062DE3">
        <w:t xml:space="preserve">}. Предполагается, что </w:t>
      </w:r>
      <w:r w:rsidRPr="00062DE3">
        <w:rPr>
          <w:lang w:val="en-US"/>
        </w:rPr>
        <w:t>P </w:t>
      </w:r>
      <w:r w:rsidRPr="00062DE3">
        <w:rPr>
          <w:lang w:val="en-US"/>
        </w:rPr>
        <w:sym w:font="Symbol" w:char="F0B9"/>
      </w:r>
      <w:r w:rsidRPr="00062DE3">
        <w:rPr>
          <w:lang w:val="en-US"/>
        </w:rPr>
        <w:t> P</w:t>
      </w:r>
      <w:r w:rsidRPr="00062DE3">
        <w:t>`</w:t>
      </w:r>
      <w:r w:rsidRPr="00062DE3">
        <w:rPr>
          <w:lang w:val="en-US"/>
        </w:rPr>
        <w:t> </w:t>
      </w:r>
      <w:r w:rsidRPr="00062DE3">
        <w:rPr>
          <w:lang w:val="en-US"/>
        </w:rPr>
        <w:sym w:font="Symbol" w:char="F0DE"/>
      </w:r>
      <w:r w:rsidRPr="00062DE3">
        <w:t xml:space="preserve"> </w:t>
      </w:r>
      <w:r w:rsidRPr="00062DE3">
        <w:rPr>
          <w:dstrike/>
          <w:lang w:val="en-US"/>
        </w:rPr>
        <w:t>P</w:t>
      </w:r>
      <w:r w:rsidRPr="00062DE3">
        <w:rPr>
          <w:lang w:val="en-US"/>
        </w:rPr>
        <w:t> </w:t>
      </w:r>
      <w:r w:rsidRPr="00062DE3">
        <w:rPr>
          <w:lang w:val="en-US"/>
        </w:rPr>
        <w:sym w:font="Symbol" w:char="F0B9"/>
      </w:r>
      <w:r w:rsidRPr="00062DE3">
        <w:rPr>
          <w:lang w:val="en-US"/>
        </w:rPr>
        <w:t> </w:t>
      </w:r>
      <w:r w:rsidRPr="00062DE3">
        <w:rPr>
          <w:dstrike/>
          <w:lang w:val="en-US"/>
        </w:rPr>
        <w:t>P</w:t>
      </w:r>
      <w:r w:rsidRPr="00062DE3">
        <w:t xml:space="preserve">`. Спецификационная модель </w:t>
      </w:r>
      <w:r w:rsidRPr="00062DE3">
        <w:rPr>
          <w:b/>
          <w:lang w:val="en-US"/>
        </w:rPr>
        <w:t>S</w:t>
      </w:r>
      <w:r w:rsidRPr="00062DE3">
        <w:t xml:space="preserve"> преобразуется в спецификационную модель </w:t>
      </w:r>
      <w:r w:rsidR="00E879EC" w:rsidRPr="00062DE3">
        <w:rPr>
          <w:b/>
          <w:lang w:val="en-US"/>
        </w:rPr>
        <w:t>S</w:t>
      </w:r>
      <w:r w:rsidR="009D5EC3" w:rsidRPr="00062DE3">
        <w:rPr>
          <w:b/>
          <w:vertAlign w:val="superscript"/>
        </w:rPr>
        <w:t>#</w:t>
      </w:r>
      <w:r w:rsidRPr="00062DE3">
        <w:t xml:space="preserve">, в которой определяется новое отношение безопасности </w:t>
      </w:r>
      <w:r w:rsidRPr="00062DE3">
        <w:rPr>
          <w:b/>
          <w:i/>
        </w:rPr>
        <w:t>safe by</w:t>
      </w:r>
      <w:r w:rsidRPr="00062DE3">
        <w:t> = </w:t>
      </w:r>
      <w:r w:rsidRPr="00062DE3">
        <w:rPr>
          <w:b/>
          <w:i/>
        </w:rPr>
        <w:t>safe in</w:t>
      </w:r>
      <w:r w:rsidRPr="00062DE3">
        <w:t>. В результате тройки</w:t>
      </w:r>
      <w:r w:rsidRPr="00062DE3">
        <w:rPr>
          <w:szCs w:val="28"/>
        </w:rPr>
        <w:t xml:space="preserve"> (</w:t>
      </w:r>
      <w:r w:rsidRPr="00062DE3">
        <w:rPr>
          <w:b/>
          <w:szCs w:val="28"/>
          <w:lang w:val="en-US"/>
        </w:rPr>
        <w:t>R</w:t>
      </w:r>
      <w:r w:rsidRPr="00062DE3">
        <w:rPr>
          <w:szCs w:val="28"/>
        </w:rPr>
        <w:t>/</w:t>
      </w:r>
      <w:r w:rsidRPr="00062DE3">
        <w:rPr>
          <w:b/>
          <w:szCs w:val="28"/>
          <w:lang w:val="en-US"/>
        </w:rPr>
        <w:t>Q</w:t>
      </w:r>
      <w:r w:rsidRPr="00062DE3">
        <w:rPr>
          <w:szCs w:val="28"/>
        </w:rPr>
        <w:t>,</w:t>
      </w:r>
      <w:r w:rsidRPr="00062DE3">
        <w:rPr>
          <w:b/>
          <w:szCs w:val="28"/>
        </w:rPr>
        <w:t>S</w:t>
      </w:r>
      <w:r w:rsidRPr="00062DE3">
        <w:rPr>
          <w:szCs w:val="28"/>
        </w:rPr>
        <w:t>,</w:t>
      </w:r>
      <w:r w:rsidRPr="00062DE3">
        <w:rPr>
          <w:b/>
          <w:i/>
          <w:szCs w:val="28"/>
        </w:rPr>
        <w:t>safe by</w:t>
      </w:r>
      <w:r w:rsidRPr="00062DE3">
        <w:rPr>
          <w:szCs w:val="28"/>
        </w:rPr>
        <w:t>) и (</w:t>
      </w:r>
      <w:r w:rsidRPr="00062DE3">
        <w:rPr>
          <w:b/>
          <w:szCs w:val="28"/>
          <w:lang w:val="en-US"/>
        </w:rPr>
        <w:t>R</w:t>
      </w:r>
      <w:r w:rsidRPr="00062DE3">
        <w:rPr>
          <w:b/>
          <w:vertAlign w:val="superscript"/>
        </w:rPr>
        <w:t>#</w:t>
      </w:r>
      <w:r w:rsidRPr="00062DE3">
        <w:rPr>
          <w:szCs w:val="28"/>
        </w:rPr>
        <w:t>/</w:t>
      </w:r>
      <w:r w:rsidRPr="00062DE3">
        <w:rPr>
          <w:b/>
          <w:szCs w:val="28"/>
          <w:lang w:val="en-US"/>
        </w:rPr>
        <w:t>Q</w:t>
      </w:r>
      <w:r w:rsidRPr="00062DE3">
        <w:rPr>
          <w:b/>
          <w:vertAlign w:val="superscript"/>
        </w:rPr>
        <w:t>#</w:t>
      </w:r>
      <w:r w:rsidRPr="00062DE3">
        <w:rPr>
          <w:szCs w:val="28"/>
        </w:rPr>
        <w:t>,</w:t>
      </w:r>
      <w:r w:rsidR="00E879EC" w:rsidRPr="00062DE3">
        <w:rPr>
          <w:b/>
          <w:lang w:val="en-US"/>
        </w:rPr>
        <w:t>S</w:t>
      </w:r>
      <w:r w:rsidR="009D5EC3" w:rsidRPr="00062DE3">
        <w:rPr>
          <w:b/>
          <w:vertAlign w:val="superscript"/>
        </w:rPr>
        <w:t>#</w:t>
      </w:r>
      <w:r w:rsidRPr="00062DE3">
        <w:rPr>
          <w:szCs w:val="28"/>
        </w:rPr>
        <w:t>,</w:t>
      </w:r>
      <w:r w:rsidRPr="00062DE3">
        <w:rPr>
          <w:b/>
          <w:i/>
          <w:szCs w:val="28"/>
        </w:rPr>
        <w:t>safe </w:t>
      </w:r>
      <w:r w:rsidRPr="00062DE3">
        <w:rPr>
          <w:b/>
          <w:i/>
          <w:szCs w:val="28"/>
          <w:lang w:val="en-US"/>
        </w:rPr>
        <w:t>in</w:t>
      </w:r>
      <w:r w:rsidRPr="00062DE3">
        <w:rPr>
          <w:szCs w:val="28"/>
        </w:rPr>
        <w:t>) эквивалентны на классе реализаций в исходном алфавите</w:t>
      </w:r>
      <w:r w:rsidRPr="00062DE3">
        <w:t xml:space="preserve"> </w:t>
      </w:r>
      <w:r w:rsidRPr="00062DE3">
        <w:rPr>
          <w:b/>
          <w:lang w:val="en-US"/>
        </w:rPr>
        <w:t>L</w:t>
      </w:r>
      <w:r w:rsidRPr="00062DE3">
        <w:t>=</w:t>
      </w:r>
      <w:r w:rsidRPr="00062DE3">
        <w:rPr>
          <w:b/>
          <w:lang w:val="en-US"/>
        </w:rPr>
        <w:t>L</w:t>
      </w:r>
      <w:r w:rsidRPr="00062DE3">
        <w:sym w:font="Symbol" w:char="F0C7"/>
      </w:r>
      <w:r w:rsidRPr="00062DE3">
        <w:rPr>
          <w:b/>
          <w:lang w:val="en-US"/>
        </w:rPr>
        <w:t>L</w:t>
      </w:r>
      <w:r w:rsidRPr="00062DE3">
        <w:rPr>
          <w:b/>
          <w:vertAlign w:val="superscript"/>
        </w:rPr>
        <w:t>#</w:t>
      </w:r>
      <w:r w:rsidRPr="00062DE3">
        <w:rPr>
          <w:szCs w:val="28"/>
        </w:rPr>
        <w:t xml:space="preserve">: они определяют одинаковые классы безопасно-тестируемых реализаций </w:t>
      </w:r>
      <w:r w:rsidRPr="00062DE3">
        <w:rPr>
          <w:b/>
          <w:i/>
          <w:szCs w:val="28"/>
          <w:lang w:val="en-US"/>
        </w:rPr>
        <w:t>SafeImp</w:t>
      </w:r>
      <w:r w:rsidRPr="00062DE3">
        <w:rPr>
          <w:szCs w:val="28"/>
        </w:rPr>
        <w:t>(</w:t>
      </w:r>
      <w:r w:rsidRPr="00062DE3">
        <w:rPr>
          <w:b/>
        </w:rPr>
        <w:t>R</w:t>
      </w:r>
      <w:r w:rsidRPr="00062DE3">
        <w:t>/</w:t>
      </w:r>
      <w:r w:rsidRPr="00062DE3">
        <w:rPr>
          <w:b/>
        </w:rPr>
        <w:t>Q</w:t>
      </w:r>
      <w:r w:rsidRPr="00062DE3">
        <w:t>,</w:t>
      </w:r>
      <w:r w:rsidRPr="00062DE3">
        <w:rPr>
          <w:b/>
          <w:lang w:val="en-US"/>
        </w:rPr>
        <w:t>S</w:t>
      </w:r>
      <w:r w:rsidRPr="00062DE3">
        <w:t>,</w:t>
      </w:r>
      <w:r w:rsidRPr="00062DE3">
        <w:rPr>
          <w:b/>
          <w:i/>
          <w:lang w:val="en-US"/>
        </w:rPr>
        <w:t>safe</w:t>
      </w:r>
      <w:r w:rsidRPr="00062DE3">
        <w:rPr>
          <w:b/>
          <w:i/>
        </w:rPr>
        <w:t> </w:t>
      </w:r>
      <w:r w:rsidRPr="00062DE3">
        <w:rPr>
          <w:b/>
          <w:i/>
          <w:lang w:val="en-US"/>
        </w:rPr>
        <w:t>by</w:t>
      </w:r>
      <w:r w:rsidRPr="00062DE3">
        <w:rPr>
          <w:szCs w:val="28"/>
        </w:rPr>
        <w:t>)=</w:t>
      </w:r>
      <w:r w:rsidRPr="00062DE3">
        <w:rPr>
          <w:b/>
          <w:i/>
          <w:szCs w:val="28"/>
          <w:lang w:val="en-US"/>
        </w:rPr>
        <w:t>SafeImp</w:t>
      </w:r>
      <w:r w:rsidRPr="00062DE3">
        <w:rPr>
          <w:szCs w:val="28"/>
        </w:rPr>
        <w:t>(</w:t>
      </w:r>
      <w:r w:rsidRPr="00062DE3">
        <w:rPr>
          <w:b/>
        </w:rPr>
        <w:t>R</w:t>
      </w:r>
      <w:r w:rsidRPr="00062DE3">
        <w:rPr>
          <w:b/>
          <w:vertAlign w:val="superscript"/>
        </w:rPr>
        <w:t>#</w:t>
      </w:r>
      <w:r w:rsidRPr="00062DE3">
        <w:t>/</w:t>
      </w:r>
      <w:r w:rsidRPr="00062DE3">
        <w:rPr>
          <w:b/>
        </w:rPr>
        <w:t>Q</w:t>
      </w:r>
      <w:r w:rsidRPr="00062DE3">
        <w:rPr>
          <w:b/>
          <w:vertAlign w:val="superscript"/>
        </w:rPr>
        <w:t>#</w:t>
      </w:r>
      <w:r w:rsidRPr="00062DE3">
        <w:t>,</w:t>
      </w:r>
      <w:r w:rsidR="00E879EC" w:rsidRPr="00062DE3">
        <w:rPr>
          <w:b/>
          <w:lang w:val="en-US"/>
        </w:rPr>
        <w:t>S</w:t>
      </w:r>
      <w:r w:rsidR="009D5EC3" w:rsidRPr="00062DE3">
        <w:rPr>
          <w:b/>
          <w:vertAlign w:val="superscript"/>
        </w:rPr>
        <w:t>#</w:t>
      </w:r>
      <w:r w:rsidRPr="00062DE3">
        <w:t>,</w:t>
      </w:r>
      <w:r w:rsidRPr="00062DE3">
        <w:rPr>
          <w:b/>
          <w:i/>
          <w:lang w:val="en-US"/>
        </w:rPr>
        <w:t>safe</w:t>
      </w:r>
      <w:r w:rsidRPr="00062DE3">
        <w:rPr>
          <w:b/>
          <w:i/>
        </w:rPr>
        <w:t> </w:t>
      </w:r>
      <w:r w:rsidRPr="00062DE3">
        <w:rPr>
          <w:b/>
          <w:i/>
          <w:lang w:val="en-US"/>
        </w:rPr>
        <w:t>in</w:t>
      </w:r>
      <w:r w:rsidRPr="00062DE3">
        <w:rPr>
          <w:szCs w:val="28"/>
        </w:rPr>
        <w:t>)</w:t>
      </w:r>
      <w:r w:rsidRPr="00062DE3">
        <w:sym w:font="Symbol" w:char="F0C7"/>
      </w:r>
      <w:r w:rsidR="008967C0" w:rsidRPr="00062DE3">
        <w:rPr>
          <w:b/>
          <w:i/>
          <w:szCs w:val="20"/>
          <w:lang w:val="en-US"/>
        </w:rPr>
        <w:t>MODEL</w:t>
      </w:r>
      <w:r w:rsidR="008967C0" w:rsidRPr="00062DE3">
        <w:rPr>
          <w:szCs w:val="20"/>
        </w:rPr>
        <w:t>(</w:t>
      </w:r>
      <w:r w:rsidR="008967C0" w:rsidRPr="00062DE3">
        <w:rPr>
          <w:b/>
          <w:szCs w:val="20"/>
          <w:lang w:val="en-US"/>
        </w:rPr>
        <w:t>L</w:t>
      </w:r>
      <w:r w:rsidR="008967C0" w:rsidRPr="00062DE3">
        <w:rPr>
          <w:szCs w:val="20"/>
        </w:rPr>
        <w:t>)</w:t>
      </w:r>
      <w:r w:rsidRPr="00062DE3">
        <w:rPr>
          <w:szCs w:val="28"/>
        </w:rPr>
        <w:t xml:space="preserve"> и одинаковые классы конформных реализаций </w:t>
      </w:r>
      <w:r w:rsidR="008967C0" w:rsidRPr="00062DE3">
        <w:rPr>
          <w:b/>
          <w:i/>
          <w:szCs w:val="28"/>
          <w:lang w:val="en-US"/>
        </w:rPr>
        <w:t>ConfImp</w:t>
      </w:r>
      <w:r w:rsidR="008967C0" w:rsidRPr="00062DE3">
        <w:rPr>
          <w:szCs w:val="28"/>
        </w:rPr>
        <w:t>(</w:t>
      </w:r>
      <w:r w:rsidR="008967C0" w:rsidRPr="00062DE3">
        <w:rPr>
          <w:b/>
        </w:rPr>
        <w:t>R</w:t>
      </w:r>
      <w:r w:rsidR="008967C0" w:rsidRPr="00062DE3">
        <w:t>/</w:t>
      </w:r>
      <w:r w:rsidR="008967C0" w:rsidRPr="00062DE3">
        <w:rPr>
          <w:b/>
        </w:rPr>
        <w:t>Q</w:t>
      </w:r>
      <w:r w:rsidR="008967C0" w:rsidRPr="00062DE3">
        <w:t>,</w:t>
      </w:r>
      <w:r w:rsidR="008967C0" w:rsidRPr="00062DE3">
        <w:rPr>
          <w:b/>
          <w:lang w:val="en-US"/>
        </w:rPr>
        <w:t>S</w:t>
      </w:r>
      <w:r w:rsidR="008967C0" w:rsidRPr="00062DE3">
        <w:t>,</w:t>
      </w:r>
      <w:r w:rsidR="008967C0" w:rsidRPr="00062DE3">
        <w:rPr>
          <w:b/>
          <w:i/>
          <w:lang w:val="en-US"/>
        </w:rPr>
        <w:t>safe</w:t>
      </w:r>
      <w:r w:rsidR="008967C0" w:rsidRPr="00062DE3">
        <w:rPr>
          <w:b/>
          <w:i/>
        </w:rPr>
        <w:t> </w:t>
      </w:r>
      <w:r w:rsidR="008967C0" w:rsidRPr="00062DE3">
        <w:rPr>
          <w:b/>
          <w:i/>
          <w:lang w:val="en-US"/>
        </w:rPr>
        <w:t>by</w:t>
      </w:r>
      <w:r w:rsidR="008967C0" w:rsidRPr="00062DE3">
        <w:rPr>
          <w:szCs w:val="28"/>
        </w:rPr>
        <w:t>)=</w:t>
      </w:r>
      <w:r w:rsidR="008967C0" w:rsidRPr="00062DE3">
        <w:rPr>
          <w:b/>
          <w:i/>
          <w:szCs w:val="28"/>
          <w:lang w:val="en-US"/>
        </w:rPr>
        <w:t>ConfImp</w:t>
      </w:r>
      <w:r w:rsidR="008967C0" w:rsidRPr="00062DE3">
        <w:rPr>
          <w:szCs w:val="28"/>
        </w:rPr>
        <w:t>(</w:t>
      </w:r>
      <w:r w:rsidR="008967C0" w:rsidRPr="00062DE3">
        <w:rPr>
          <w:b/>
        </w:rPr>
        <w:t>R</w:t>
      </w:r>
      <w:r w:rsidR="008967C0" w:rsidRPr="00062DE3">
        <w:rPr>
          <w:b/>
          <w:vertAlign w:val="superscript"/>
        </w:rPr>
        <w:t>#</w:t>
      </w:r>
      <w:r w:rsidR="008967C0" w:rsidRPr="00062DE3">
        <w:t>/</w:t>
      </w:r>
      <w:r w:rsidR="008967C0" w:rsidRPr="00062DE3">
        <w:rPr>
          <w:b/>
        </w:rPr>
        <w:t>Q</w:t>
      </w:r>
      <w:r w:rsidR="008967C0" w:rsidRPr="00062DE3">
        <w:rPr>
          <w:b/>
          <w:vertAlign w:val="superscript"/>
        </w:rPr>
        <w:t>#</w:t>
      </w:r>
      <w:r w:rsidR="008967C0" w:rsidRPr="00062DE3">
        <w:t>,</w:t>
      </w:r>
      <w:r w:rsidR="00E879EC" w:rsidRPr="00062DE3">
        <w:rPr>
          <w:b/>
          <w:lang w:val="en-US"/>
        </w:rPr>
        <w:t>S</w:t>
      </w:r>
      <w:r w:rsidR="009D5EC3" w:rsidRPr="00062DE3">
        <w:rPr>
          <w:b/>
          <w:vertAlign w:val="superscript"/>
        </w:rPr>
        <w:t>#</w:t>
      </w:r>
      <w:r w:rsidR="008967C0" w:rsidRPr="00062DE3">
        <w:t>,</w:t>
      </w:r>
      <w:r w:rsidR="008967C0" w:rsidRPr="00062DE3">
        <w:rPr>
          <w:b/>
          <w:i/>
          <w:lang w:val="en-US"/>
        </w:rPr>
        <w:t>safe</w:t>
      </w:r>
      <w:r w:rsidR="008967C0" w:rsidRPr="00062DE3">
        <w:rPr>
          <w:b/>
          <w:i/>
        </w:rPr>
        <w:t> </w:t>
      </w:r>
      <w:r w:rsidR="008967C0" w:rsidRPr="00062DE3">
        <w:rPr>
          <w:b/>
          <w:i/>
          <w:lang w:val="en-US"/>
        </w:rPr>
        <w:t>in</w:t>
      </w:r>
      <w:r w:rsidR="008967C0" w:rsidRPr="00062DE3">
        <w:rPr>
          <w:szCs w:val="28"/>
        </w:rPr>
        <w:t>)</w:t>
      </w:r>
      <w:r w:rsidR="008967C0" w:rsidRPr="00062DE3">
        <w:sym w:font="Symbol" w:char="F0C7"/>
      </w:r>
      <w:r w:rsidR="008967C0" w:rsidRPr="00062DE3">
        <w:rPr>
          <w:b/>
          <w:i/>
          <w:szCs w:val="20"/>
          <w:lang w:val="en-US"/>
        </w:rPr>
        <w:t>MODEL</w:t>
      </w:r>
      <w:r w:rsidR="008967C0" w:rsidRPr="00062DE3">
        <w:rPr>
          <w:szCs w:val="20"/>
        </w:rPr>
        <w:t>(</w:t>
      </w:r>
      <w:r w:rsidR="008967C0" w:rsidRPr="00062DE3">
        <w:rPr>
          <w:b/>
          <w:szCs w:val="20"/>
          <w:lang w:val="en-US"/>
        </w:rPr>
        <w:t>L</w:t>
      </w:r>
      <w:r w:rsidR="008967C0" w:rsidRPr="00062DE3">
        <w:rPr>
          <w:szCs w:val="20"/>
        </w:rPr>
        <w:t>)</w:t>
      </w:r>
      <w:r w:rsidRPr="00062DE3">
        <w:rPr>
          <w:szCs w:val="28"/>
        </w:rPr>
        <w:t>.</w:t>
      </w:r>
      <w:r w:rsidR="008967C0" w:rsidRPr="00062DE3">
        <w:rPr>
          <w:szCs w:val="28"/>
        </w:rPr>
        <w:t xml:space="preserve"> Таким образом</w:t>
      </w:r>
      <w:r w:rsidR="0078295A">
        <w:rPr>
          <w:szCs w:val="28"/>
        </w:rPr>
        <w:t>,</w:t>
      </w:r>
      <w:r w:rsidR="008967C0" w:rsidRPr="00062DE3">
        <w:rPr>
          <w:szCs w:val="28"/>
        </w:rPr>
        <w:t xml:space="preserve"> </w:t>
      </w:r>
      <w:r w:rsidR="008967C0" w:rsidRPr="00062DE3">
        <w:rPr>
          <w:b/>
        </w:rPr>
        <w:t>R</w:t>
      </w:r>
      <w:r w:rsidR="008967C0" w:rsidRPr="00062DE3">
        <w:t>/</w:t>
      </w:r>
      <w:r w:rsidR="008967C0" w:rsidRPr="00062DE3">
        <w:rPr>
          <w:b/>
        </w:rPr>
        <w:t>Q</w:t>
      </w:r>
      <w:r w:rsidR="008967C0" w:rsidRPr="00062DE3">
        <w:t xml:space="preserve">- и </w:t>
      </w:r>
      <w:r w:rsidR="008967C0" w:rsidRPr="00062DE3">
        <w:rPr>
          <w:b/>
        </w:rPr>
        <w:t>R</w:t>
      </w:r>
      <w:r w:rsidR="008967C0" w:rsidRPr="00062DE3">
        <w:rPr>
          <w:b/>
          <w:vertAlign w:val="superscript"/>
        </w:rPr>
        <w:t>#</w:t>
      </w:r>
      <w:r w:rsidR="008967C0" w:rsidRPr="00062DE3">
        <w:t>/</w:t>
      </w:r>
      <w:r w:rsidR="008967C0" w:rsidRPr="00062DE3">
        <w:rPr>
          <w:b/>
        </w:rPr>
        <w:t>Q</w:t>
      </w:r>
      <w:r w:rsidR="008967C0" w:rsidRPr="00062DE3">
        <w:rPr>
          <w:b/>
          <w:vertAlign w:val="superscript"/>
        </w:rPr>
        <w:t>#</w:t>
      </w:r>
      <w:r w:rsidR="008967C0" w:rsidRPr="00062DE3">
        <w:t>-</w:t>
      </w:r>
      <w:r w:rsidR="008967C0" w:rsidRPr="00062DE3">
        <w:rPr>
          <w:szCs w:val="28"/>
        </w:rPr>
        <w:t xml:space="preserve">семантики эквивалентны (на пересечении алфавитов </w:t>
      </w:r>
      <w:r w:rsidR="008967C0" w:rsidRPr="00062DE3">
        <w:rPr>
          <w:b/>
          <w:szCs w:val="28"/>
          <w:lang w:val="en-US"/>
        </w:rPr>
        <w:t>L</w:t>
      </w:r>
      <w:r w:rsidR="008967C0" w:rsidRPr="00062DE3">
        <w:rPr>
          <w:szCs w:val="28"/>
        </w:rPr>
        <w:t>).</w:t>
      </w:r>
    </w:p>
    <w:p w:rsidR="008967C0" w:rsidRPr="00062DE3" w:rsidRDefault="008967C0" w:rsidP="00B46AB7">
      <w:pPr>
        <w:rPr>
          <w:szCs w:val="28"/>
        </w:rPr>
      </w:pPr>
      <w:r w:rsidRPr="00062DE3">
        <w:rPr>
          <w:szCs w:val="28"/>
        </w:rPr>
        <w:lastRenderedPageBreak/>
        <w:t>Общий алгоритм пополнения спецификации описан в [</w:t>
      </w:r>
      <w:fldSimple w:instr=" REF _Ref184738364 \r \h  \* MERGEFORMAT ">
        <w:r w:rsidR="00951A90">
          <w:rPr>
            <w:szCs w:val="28"/>
          </w:rPr>
          <w:t>3</w:t>
        </w:r>
      </w:fldSimple>
      <w:r w:rsidRPr="00062DE3">
        <w:rPr>
          <w:szCs w:val="28"/>
        </w:rPr>
        <w:t xml:space="preserve">]. Его идея </w:t>
      </w:r>
      <w:r w:rsidR="007C1578" w:rsidRPr="00062DE3">
        <w:rPr>
          <w:szCs w:val="28"/>
        </w:rPr>
        <w:t>восходит к</w:t>
      </w:r>
      <w:r w:rsidR="00C64906" w:rsidRPr="00062DE3">
        <w:rPr>
          <w:szCs w:val="28"/>
        </w:rPr>
        <w:t xml:space="preserve"> способ</w:t>
      </w:r>
      <w:r w:rsidR="007C1578" w:rsidRPr="00062DE3">
        <w:rPr>
          <w:szCs w:val="28"/>
        </w:rPr>
        <w:t>у</w:t>
      </w:r>
      <w:r w:rsidRPr="00062DE3">
        <w:rPr>
          <w:szCs w:val="28"/>
        </w:rPr>
        <w:t xml:space="preserve"> «детерминизаци</w:t>
      </w:r>
      <w:r w:rsidR="00C64906" w:rsidRPr="00062DE3">
        <w:rPr>
          <w:szCs w:val="28"/>
        </w:rPr>
        <w:t>и</w:t>
      </w:r>
      <w:r w:rsidRPr="00062DE3">
        <w:rPr>
          <w:szCs w:val="28"/>
        </w:rPr>
        <w:t>» порождающего автомата (или графа)</w:t>
      </w:r>
      <w:r w:rsidR="00C64906" w:rsidRPr="00062DE3">
        <w:rPr>
          <w:szCs w:val="28"/>
        </w:rPr>
        <w:t xml:space="preserve">, однако имеет существенные отличия. В трассовой модели </w:t>
      </w:r>
      <w:r w:rsidR="00E879EC" w:rsidRPr="00062DE3">
        <w:rPr>
          <w:b/>
          <w:lang w:val="en-US"/>
        </w:rPr>
        <w:t>S</w:t>
      </w:r>
      <w:r w:rsidR="009D5EC3" w:rsidRPr="00062DE3">
        <w:rPr>
          <w:b/>
          <w:vertAlign w:val="superscript"/>
        </w:rPr>
        <w:t>#</w:t>
      </w:r>
      <w:r w:rsidR="00C64906" w:rsidRPr="00062DE3">
        <w:rPr>
          <w:szCs w:val="28"/>
        </w:rPr>
        <w:t xml:space="preserve"> </w:t>
      </w:r>
      <w:r w:rsidR="007D6233" w:rsidRPr="00062DE3">
        <w:rPr>
          <w:szCs w:val="28"/>
        </w:rPr>
        <w:t>определяется как замыкание</w:t>
      </w:r>
      <w:r w:rsidR="005476FD" w:rsidRPr="00062DE3">
        <w:rPr>
          <w:b/>
        </w:rPr>
        <w:t xml:space="preserve"> </w:t>
      </w:r>
      <w:r w:rsidR="005476FD" w:rsidRPr="00062DE3">
        <w:rPr>
          <w:b/>
          <w:lang w:val="en-US"/>
        </w:rPr>
        <w:t>S</w:t>
      </w:r>
      <w:r w:rsidR="005476FD" w:rsidRPr="00062DE3">
        <w:rPr>
          <w:b/>
          <w:vertAlign w:val="subscript"/>
          <w:lang w:val="en-US"/>
        </w:rPr>
        <w:t>final</w:t>
      </w:r>
      <w:r w:rsidR="005476FD" w:rsidRPr="00062DE3">
        <w:rPr>
          <w:szCs w:val="28"/>
        </w:rPr>
        <w:t xml:space="preserve"> </w:t>
      </w:r>
      <w:r w:rsidR="007D6233" w:rsidRPr="00062DE3">
        <w:rPr>
          <w:szCs w:val="28"/>
        </w:rPr>
        <w:t xml:space="preserve">множества </w:t>
      </w:r>
      <w:r w:rsidR="007D6233" w:rsidRPr="00062DE3">
        <w:rPr>
          <w:i/>
          <w:szCs w:val="28"/>
        </w:rPr>
        <w:t>финальных</w:t>
      </w:r>
      <w:r w:rsidR="007D6233" w:rsidRPr="00062DE3">
        <w:rPr>
          <w:szCs w:val="28"/>
        </w:rPr>
        <w:t xml:space="preserve"> трасс по операци</w:t>
      </w:r>
      <w:r w:rsidR="00C73295" w:rsidRPr="00062DE3">
        <w:rPr>
          <w:szCs w:val="28"/>
        </w:rPr>
        <w:t>и</w:t>
      </w:r>
      <w:r w:rsidR="007D6233" w:rsidRPr="00062DE3">
        <w:rPr>
          <w:szCs w:val="28"/>
        </w:rPr>
        <w:t xml:space="preserve"> </w:t>
      </w:r>
      <w:r w:rsidR="007C1578" w:rsidRPr="00062DE3">
        <w:rPr>
          <w:b/>
          <w:i/>
          <w:szCs w:val="28"/>
          <w:lang w:val="en-US"/>
        </w:rPr>
        <w:t>d</w:t>
      </w:r>
      <w:r w:rsidR="007C1578" w:rsidRPr="00062DE3">
        <w:rPr>
          <w:szCs w:val="28"/>
        </w:rPr>
        <w:t xml:space="preserve"> </w:t>
      </w:r>
      <w:r w:rsidR="007D6233" w:rsidRPr="00062DE3">
        <w:rPr>
          <w:szCs w:val="28"/>
        </w:rPr>
        <w:t xml:space="preserve">удаления того или иного отказа из трассы. Трасса </w:t>
      </w:r>
      <w:r w:rsidR="007C1578" w:rsidRPr="00062DE3">
        <w:rPr>
          <w:szCs w:val="28"/>
        </w:rPr>
        <w:sym w:font="Symbol" w:char="F073"/>
      </w:r>
      <w:r w:rsidR="007C1578" w:rsidRPr="00062DE3">
        <w:rPr>
          <w:szCs w:val="28"/>
        </w:rPr>
        <w:t xml:space="preserve"> </w:t>
      </w:r>
      <w:r w:rsidR="007D6233" w:rsidRPr="00062DE3">
        <w:rPr>
          <w:szCs w:val="28"/>
        </w:rPr>
        <w:t>финальна, если с помощью операций удаления</w:t>
      </w:r>
      <w:r w:rsidR="007C1578" w:rsidRPr="00062DE3">
        <w:rPr>
          <w:b/>
          <w:i/>
          <w:szCs w:val="28"/>
        </w:rPr>
        <w:t xml:space="preserve"> </w:t>
      </w:r>
      <w:r w:rsidR="007C1578" w:rsidRPr="00062DE3">
        <w:rPr>
          <w:b/>
          <w:i/>
          <w:szCs w:val="28"/>
          <w:lang w:val="en-US"/>
        </w:rPr>
        <w:t>d</w:t>
      </w:r>
      <w:r w:rsidR="007D6233" w:rsidRPr="00062DE3">
        <w:rPr>
          <w:szCs w:val="28"/>
        </w:rPr>
        <w:t xml:space="preserve">, перестановки </w:t>
      </w:r>
      <w:r w:rsidR="007C1578" w:rsidRPr="00062DE3">
        <w:rPr>
          <w:b/>
          <w:i/>
          <w:szCs w:val="28"/>
          <w:lang w:val="en-US"/>
        </w:rPr>
        <w:t>t</w:t>
      </w:r>
      <w:r w:rsidR="007C1578" w:rsidRPr="00062DE3">
        <w:rPr>
          <w:szCs w:val="28"/>
        </w:rPr>
        <w:t xml:space="preserve"> </w:t>
      </w:r>
      <w:r w:rsidR="007D6233" w:rsidRPr="00062DE3">
        <w:rPr>
          <w:szCs w:val="28"/>
        </w:rPr>
        <w:t xml:space="preserve">соседних и повторения </w:t>
      </w:r>
      <w:r w:rsidR="007C1578" w:rsidRPr="00062DE3">
        <w:rPr>
          <w:b/>
          <w:i/>
          <w:szCs w:val="28"/>
          <w:lang w:val="en-US"/>
        </w:rPr>
        <w:t>r</w:t>
      </w:r>
      <w:r w:rsidR="007C1578" w:rsidRPr="00062DE3">
        <w:rPr>
          <w:szCs w:val="28"/>
        </w:rPr>
        <w:t xml:space="preserve"> </w:t>
      </w:r>
      <w:r w:rsidR="007D6233" w:rsidRPr="00062DE3">
        <w:rPr>
          <w:szCs w:val="28"/>
        </w:rPr>
        <w:t>отказов из нее можно получить трассу</w:t>
      </w:r>
      <w:r w:rsidR="007C1578" w:rsidRPr="00062DE3">
        <w:rPr>
          <w:szCs w:val="28"/>
        </w:rPr>
        <w:t xml:space="preserve"> </w:t>
      </w:r>
      <w:r w:rsidR="007C1578" w:rsidRPr="00062DE3">
        <w:rPr>
          <w:szCs w:val="28"/>
        </w:rPr>
        <w:sym w:font="Symbol" w:char="F073"/>
      </w:r>
      <w:r w:rsidR="007C1578" w:rsidRPr="00062DE3">
        <w:rPr>
          <w:szCs w:val="28"/>
        </w:rPr>
        <w:t>`</w:t>
      </w:r>
      <w:r w:rsidR="007D6233" w:rsidRPr="00062DE3">
        <w:rPr>
          <w:szCs w:val="28"/>
        </w:rPr>
        <w:t xml:space="preserve">, безопасную в исходной спецификации </w:t>
      </w:r>
      <w:r w:rsidR="007D6233" w:rsidRPr="00062DE3">
        <w:rPr>
          <w:b/>
          <w:szCs w:val="28"/>
          <w:lang w:val="en-US"/>
        </w:rPr>
        <w:t>S</w:t>
      </w:r>
      <w:r w:rsidR="007D6233" w:rsidRPr="00062DE3">
        <w:rPr>
          <w:szCs w:val="28"/>
        </w:rPr>
        <w:t>.</w:t>
      </w:r>
      <w:r w:rsidR="007C1578" w:rsidRPr="00062DE3">
        <w:rPr>
          <w:szCs w:val="28"/>
        </w:rPr>
        <w:t xml:space="preserve"> Такая трасса </w:t>
      </w:r>
      <w:r w:rsidR="007C1578" w:rsidRPr="00062DE3">
        <w:rPr>
          <w:szCs w:val="28"/>
        </w:rPr>
        <w:sym w:font="Symbol" w:char="F073"/>
      </w:r>
      <w:r w:rsidR="007C1578" w:rsidRPr="00062DE3">
        <w:rPr>
          <w:szCs w:val="28"/>
        </w:rPr>
        <w:t xml:space="preserve">` называется </w:t>
      </w:r>
      <w:r w:rsidR="007C1578" w:rsidRPr="00062DE3">
        <w:rPr>
          <w:b/>
          <w:i/>
          <w:szCs w:val="28"/>
          <w:lang w:val="en-US"/>
        </w:rPr>
        <w:t>drt</w:t>
      </w:r>
      <w:r w:rsidR="007C1578" w:rsidRPr="00062DE3">
        <w:rPr>
          <w:szCs w:val="28"/>
        </w:rPr>
        <w:t xml:space="preserve">-подтрассой трассы  </w:t>
      </w:r>
      <w:r w:rsidR="007C1578" w:rsidRPr="00062DE3">
        <w:rPr>
          <w:szCs w:val="28"/>
        </w:rPr>
        <w:sym w:font="Symbol" w:char="F073"/>
      </w:r>
      <w:r w:rsidR="007C1578" w:rsidRPr="00062DE3">
        <w:rPr>
          <w:szCs w:val="28"/>
        </w:rPr>
        <w:t>.</w:t>
      </w:r>
      <w:r w:rsidR="007D6233" w:rsidRPr="00062DE3">
        <w:rPr>
          <w:szCs w:val="28"/>
        </w:rPr>
        <w:t xml:space="preserve"> Кроме того, каждая такая финальная трасса</w:t>
      </w:r>
      <w:r w:rsidR="007C1578" w:rsidRPr="00062DE3">
        <w:rPr>
          <w:szCs w:val="28"/>
        </w:rPr>
        <w:t xml:space="preserve"> </w:t>
      </w:r>
      <w:r w:rsidR="007C1578" w:rsidRPr="00062DE3">
        <w:rPr>
          <w:szCs w:val="28"/>
        </w:rPr>
        <w:sym w:font="Symbol" w:char="F073"/>
      </w:r>
      <w:r w:rsidR="007D6233" w:rsidRPr="00062DE3">
        <w:rPr>
          <w:szCs w:val="28"/>
        </w:rPr>
        <w:t xml:space="preserve"> продолжаются не-отказом </w:t>
      </w:r>
      <w:r w:rsidR="007D6233" w:rsidRPr="00062DE3">
        <w:rPr>
          <w:lang w:val="en-US"/>
        </w:rPr>
        <w:t> </w:t>
      </w:r>
      <w:r w:rsidR="007D6233" w:rsidRPr="00062DE3">
        <w:rPr>
          <w:dstrike/>
          <w:lang w:val="en-US"/>
        </w:rPr>
        <w:t>P</w:t>
      </w:r>
      <w:r w:rsidR="007D6233" w:rsidRPr="00062DE3">
        <w:rPr>
          <w:szCs w:val="28"/>
        </w:rPr>
        <w:t xml:space="preserve">, если отказ </w:t>
      </w:r>
      <w:r w:rsidR="007D6233" w:rsidRPr="00062DE3">
        <w:rPr>
          <w:szCs w:val="28"/>
          <w:lang w:val="en-US"/>
        </w:rPr>
        <w:t>P</w:t>
      </w:r>
      <w:r w:rsidR="007D6233" w:rsidRPr="00062DE3">
        <w:rPr>
          <w:szCs w:val="28"/>
        </w:rPr>
        <w:t xml:space="preserve"> не входит в постфикс отказов трассы</w:t>
      </w:r>
      <w:r w:rsidR="007C1578" w:rsidRPr="00062DE3">
        <w:rPr>
          <w:szCs w:val="28"/>
        </w:rPr>
        <w:t xml:space="preserve"> </w:t>
      </w:r>
      <w:r w:rsidR="007C1578" w:rsidRPr="00062DE3">
        <w:rPr>
          <w:szCs w:val="28"/>
        </w:rPr>
        <w:sym w:font="Symbol" w:char="F073"/>
      </w:r>
      <w:r w:rsidR="007D6233" w:rsidRPr="00062DE3">
        <w:rPr>
          <w:szCs w:val="28"/>
        </w:rPr>
        <w:t xml:space="preserve">, и далее дивергенцией </w:t>
      </w:r>
      <w:r w:rsidR="007D6233" w:rsidRPr="00062DE3">
        <w:rPr>
          <w:szCs w:val="28"/>
        </w:rPr>
        <w:sym w:font="Symbol" w:char="F044"/>
      </w:r>
      <w:r w:rsidR="007D6233" w:rsidRPr="00062DE3">
        <w:rPr>
          <w:szCs w:val="28"/>
        </w:rPr>
        <w:t xml:space="preserve">, если </w:t>
      </w:r>
      <w:r w:rsidR="007C1578" w:rsidRPr="00062DE3">
        <w:rPr>
          <w:szCs w:val="28"/>
        </w:rPr>
        <w:t xml:space="preserve">кнопка </w:t>
      </w:r>
      <w:r w:rsidR="007C1578" w:rsidRPr="00062DE3">
        <w:rPr>
          <w:szCs w:val="28"/>
          <w:lang w:val="en-US"/>
        </w:rPr>
        <w:t>P</w:t>
      </w:r>
      <w:r w:rsidR="007C1578" w:rsidRPr="00062DE3">
        <w:rPr>
          <w:szCs w:val="28"/>
        </w:rPr>
        <w:t xml:space="preserve"> безопасна после некоторой </w:t>
      </w:r>
      <w:r w:rsidR="007C1578" w:rsidRPr="00062DE3">
        <w:rPr>
          <w:b/>
          <w:i/>
          <w:szCs w:val="28"/>
          <w:lang w:val="en-US"/>
        </w:rPr>
        <w:t>drt</w:t>
      </w:r>
      <w:r w:rsidR="007C1578" w:rsidRPr="00062DE3">
        <w:rPr>
          <w:szCs w:val="28"/>
        </w:rPr>
        <w:t xml:space="preserve">-подтрассы трассы </w:t>
      </w:r>
      <w:r w:rsidR="007C1578" w:rsidRPr="00062DE3">
        <w:rPr>
          <w:szCs w:val="28"/>
        </w:rPr>
        <w:sym w:font="Symbol" w:char="F073"/>
      </w:r>
      <w:r w:rsidR="007C1578" w:rsidRPr="00062DE3">
        <w:rPr>
          <w:szCs w:val="28"/>
        </w:rPr>
        <w:t xml:space="preserve">, или разрушением </w:t>
      </w:r>
      <w:r w:rsidR="007C1578" w:rsidRPr="00062DE3">
        <w:rPr>
          <w:szCs w:val="28"/>
        </w:rPr>
        <w:sym w:font="Symbol" w:char="F067"/>
      </w:r>
      <w:r w:rsidR="007C1578" w:rsidRPr="00062DE3">
        <w:rPr>
          <w:szCs w:val="28"/>
        </w:rPr>
        <w:t xml:space="preserve"> в противном случае.</w:t>
      </w:r>
    </w:p>
    <w:p w:rsidR="007C1578" w:rsidRPr="00062DE3" w:rsidRDefault="00C73295" w:rsidP="00B46AB7">
      <w:pPr>
        <w:rPr>
          <w:szCs w:val="28"/>
        </w:rPr>
      </w:pPr>
      <w:r w:rsidRPr="00062DE3">
        <w:rPr>
          <w:szCs w:val="28"/>
        </w:rPr>
        <w:t xml:space="preserve">Для конечного алфавита преобразование пополнения алгоритмизуемо. Можно построить </w:t>
      </w:r>
      <w:r w:rsidRPr="00062DE3">
        <w:rPr>
          <w:szCs w:val="28"/>
          <w:lang w:val="en-US"/>
        </w:rPr>
        <w:t>LTS</w:t>
      </w:r>
      <w:r w:rsidRPr="00062DE3">
        <w:rPr>
          <w:szCs w:val="28"/>
        </w:rPr>
        <w:t>-пополнени</w:t>
      </w:r>
      <w:r w:rsidR="0018734D" w:rsidRPr="00062DE3">
        <w:rPr>
          <w:szCs w:val="28"/>
        </w:rPr>
        <w:t>е</w:t>
      </w:r>
      <w:r w:rsidR="0018734D" w:rsidRPr="00062DE3">
        <w:rPr>
          <w:b/>
        </w:rPr>
        <w:t xml:space="preserve"> </w:t>
      </w:r>
      <w:r w:rsidR="00E879EC" w:rsidRPr="00062DE3">
        <w:rPr>
          <w:b/>
          <w:lang w:val="en-US"/>
        </w:rPr>
        <w:t>S</w:t>
      </w:r>
      <w:r w:rsidR="005476FD" w:rsidRPr="00062DE3">
        <w:rPr>
          <w:b/>
          <w:vertAlign w:val="subscript"/>
          <w:lang w:val="en-US"/>
        </w:rPr>
        <w:t>final</w:t>
      </w:r>
      <w:r w:rsidRPr="00062DE3">
        <w:rPr>
          <w:szCs w:val="28"/>
        </w:rPr>
        <w:t>, состояниями которо</w:t>
      </w:r>
      <w:r w:rsidR="0018734D" w:rsidRPr="00062DE3">
        <w:rPr>
          <w:szCs w:val="28"/>
        </w:rPr>
        <w:t>го</w:t>
      </w:r>
      <w:r w:rsidRPr="00062DE3">
        <w:rPr>
          <w:szCs w:val="28"/>
        </w:rPr>
        <w:t xml:space="preserve"> будут финальные трассы без повторных отказов (в любой подпоследовательности отказов). Однако такое </w:t>
      </w:r>
      <w:r w:rsidRPr="00062DE3">
        <w:rPr>
          <w:szCs w:val="28"/>
          <w:lang w:val="en-US"/>
        </w:rPr>
        <w:t>LTS</w:t>
      </w:r>
      <w:r w:rsidRPr="00062DE3">
        <w:rPr>
          <w:szCs w:val="28"/>
        </w:rPr>
        <w:t xml:space="preserve">-пополнение </w:t>
      </w:r>
      <w:r w:rsidR="0018734D" w:rsidRPr="00062DE3">
        <w:rPr>
          <w:szCs w:val="28"/>
        </w:rPr>
        <w:t xml:space="preserve">и соответствующее ему </w:t>
      </w:r>
      <w:r w:rsidR="0018734D" w:rsidRPr="00062DE3">
        <w:rPr>
          <w:szCs w:val="28"/>
          <w:lang w:val="en-US"/>
        </w:rPr>
        <w:t>RTS</w:t>
      </w:r>
      <w:r w:rsidR="0018734D" w:rsidRPr="00062DE3">
        <w:rPr>
          <w:szCs w:val="28"/>
        </w:rPr>
        <w:t xml:space="preserve">-пополнение </w:t>
      </w:r>
      <w:r w:rsidRPr="00062DE3">
        <w:rPr>
          <w:szCs w:val="28"/>
        </w:rPr>
        <w:t>в общем случае</w:t>
      </w:r>
      <w:r w:rsidR="007C1578" w:rsidRPr="00062DE3">
        <w:rPr>
          <w:szCs w:val="28"/>
        </w:rPr>
        <w:t xml:space="preserve"> бесконечн</w:t>
      </w:r>
      <w:r w:rsidR="0018734D" w:rsidRPr="00062DE3">
        <w:rPr>
          <w:szCs w:val="28"/>
        </w:rPr>
        <w:t>ы</w:t>
      </w:r>
      <w:r w:rsidR="007C1578" w:rsidRPr="00062DE3">
        <w:rPr>
          <w:szCs w:val="28"/>
        </w:rPr>
        <w:t xml:space="preserve">, даже если исходная спецификационная </w:t>
      </w:r>
      <w:r w:rsidRPr="00062DE3">
        <w:rPr>
          <w:szCs w:val="28"/>
          <w:lang w:val="en-US"/>
        </w:rPr>
        <w:t>LTS</w:t>
      </w:r>
      <w:r w:rsidRPr="00062DE3">
        <w:rPr>
          <w:szCs w:val="28"/>
        </w:rPr>
        <w:t>-</w:t>
      </w:r>
      <w:r w:rsidR="007C1578" w:rsidRPr="00062DE3">
        <w:rPr>
          <w:szCs w:val="28"/>
        </w:rPr>
        <w:t xml:space="preserve">модель </w:t>
      </w:r>
      <w:r w:rsidR="0018734D" w:rsidRPr="00062DE3">
        <w:rPr>
          <w:b/>
          <w:lang w:val="en-US"/>
        </w:rPr>
        <w:t>S</w:t>
      </w:r>
      <w:r w:rsidR="0018734D" w:rsidRPr="00062DE3">
        <w:rPr>
          <w:b/>
        </w:rPr>
        <w:t xml:space="preserve"> </w:t>
      </w:r>
      <w:r w:rsidR="007C1578" w:rsidRPr="00062DE3">
        <w:rPr>
          <w:szCs w:val="28"/>
        </w:rPr>
        <w:t>конечна</w:t>
      </w:r>
      <w:r w:rsidRPr="00062DE3">
        <w:rPr>
          <w:szCs w:val="28"/>
        </w:rPr>
        <w:t>, что неприемлемо на практике.</w:t>
      </w:r>
      <w:r w:rsidR="007C1578" w:rsidRPr="00062DE3">
        <w:rPr>
          <w:szCs w:val="28"/>
        </w:rPr>
        <w:t xml:space="preserve"> </w:t>
      </w:r>
      <w:r w:rsidR="0018734D" w:rsidRPr="00062DE3">
        <w:rPr>
          <w:szCs w:val="28"/>
        </w:rPr>
        <w:t>Выход – в использовании</w:t>
      </w:r>
      <w:r w:rsidR="007C1578" w:rsidRPr="00062DE3">
        <w:rPr>
          <w:szCs w:val="28"/>
        </w:rPr>
        <w:t xml:space="preserve"> 2</w:t>
      </w:r>
      <w:r w:rsidR="0018734D" w:rsidRPr="00062DE3">
        <w:rPr>
          <w:szCs w:val="28"/>
        </w:rPr>
        <w:noBreakHyphen/>
      </w:r>
      <w:r w:rsidR="007C1578" w:rsidRPr="00062DE3">
        <w:rPr>
          <w:szCs w:val="28"/>
        </w:rPr>
        <w:t xml:space="preserve">нормального отношения </w:t>
      </w:r>
      <w:r w:rsidR="007C1578" w:rsidRPr="00062DE3">
        <w:rPr>
          <w:b/>
          <w:i/>
        </w:rPr>
        <w:t>safe by</w:t>
      </w:r>
      <w:r w:rsidR="0018734D" w:rsidRPr="00062DE3">
        <w:t xml:space="preserve">. В этом случае можно построить </w:t>
      </w:r>
      <w:r w:rsidR="0018734D" w:rsidRPr="00062DE3">
        <w:rPr>
          <w:lang w:val="en-US"/>
        </w:rPr>
        <w:t>RTS</w:t>
      </w:r>
      <w:r w:rsidR="0018734D" w:rsidRPr="00062DE3">
        <w:t xml:space="preserve">-пополнение </w:t>
      </w:r>
      <w:r w:rsidR="005476FD" w:rsidRPr="00062DE3">
        <w:rPr>
          <w:b/>
          <w:lang w:val="en-US"/>
        </w:rPr>
        <w:t>S</w:t>
      </w:r>
      <w:r w:rsidR="005476FD" w:rsidRPr="00062DE3">
        <w:rPr>
          <w:b/>
          <w:vertAlign w:val="subscript"/>
          <w:lang w:val="en-US"/>
        </w:rPr>
        <w:t>final</w:t>
      </w:r>
      <w:r w:rsidR="0018734D" w:rsidRPr="00062DE3">
        <w:t xml:space="preserve">, беря </w:t>
      </w:r>
      <w:r w:rsidRPr="00062DE3">
        <w:t>в качестве состояния вместо финальной трассы</w:t>
      </w:r>
      <w:r w:rsidRPr="00062DE3">
        <w:rPr>
          <w:szCs w:val="28"/>
        </w:rPr>
        <w:t xml:space="preserve"> </w:t>
      </w:r>
      <w:r w:rsidRPr="00062DE3">
        <w:rPr>
          <w:szCs w:val="28"/>
        </w:rPr>
        <w:sym w:font="Symbol" w:char="F073"/>
      </w:r>
      <w:r w:rsidR="0018734D" w:rsidRPr="00062DE3">
        <w:rPr>
          <w:szCs w:val="28"/>
        </w:rPr>
        <w:t>, не содержащей не-отказов,</w:t>
      </w:r>
      <w:r w:rsidRPr="00062DE3">
        <w:t xml:space="preserve"> семейство множеств состояний, в которых заканчиваются безопасные в </w:t>
      </w:r>
      <w:r w:rsidRPr="00062DE3">
        <w:rPr>
          <w:b/>
          <w:lang w:val="en-US"/>
        </w:rPr>
        <w:t>S</w:t>
      </w:r>
      <w:r w:rsidRPr="00062DE3">
        <w:t xml:space="preserve"> </w:t>
      </w:r>
      <w:r w:rsidRPr="00062DE3">
        <w:rPr>
          <w:b/>
          <w:i/>
          <w:lang w:val="en-US"/>
        </w:rPr>
        <w:t>drt</w:t>
      </w:r>
      <w:r w:rsidRPr="00062DE3">
        <w:t>-подтрассы трассы</w:t>
      </w:r>
      <w:r w:rsidRPr="00062DE3">
        <w:rPr>
          <w:szCs w:val="28"/>
        </w:rPr>
        <w:t xml:space="preserve"> </w:t>
      </w:r>
      <w:r w:rsidRPr="00062DE3">
        <w:rPr>
          <w:szCs w:val="28"/>
        </w:rPr>
        <w:sym w:font="Symbol" w:char="F073"/>
      </w:r>
      <w:r w:rsidRPr="00062DE3">
        <w:rPr>
          <w:szCs w:val="28"/>
        </w:rPr>
        <w:t xml:space="preserve">, плюс множество действий, запрещаемых постфиксом отказов трассы </w:t>
      </w:r>
      <w:r w:rsidRPr="00062DE3">
        <w:rPr>
          <w:szCs w:val="28"/>
        </w:rPr>
        <w:sym w:font="Symbol" w:char="F073"/>
      </w:r>
      <w:r w:rsidRPr="00062DE3">
        <w:rPr>
          <w:szCs w:val="28"/>
        </w:rPr>
        <w:t xml:space="preserve"> (объединение отказов из этого постфикса).</w:t>
      </w:r>
      <w:r w:rsidR="0018734D" w:rsidRPr="00062DE3">
        <w:rPr>
          <w:szCs w:val="28"/>
        </w:rPr>
        <w:t xml:space="preserve"> Для </w:t>
      </w:r>
      <w:r w:rsidR="0018734D" w:rsidRPr="00062DE3">
        <w:rPr>
          <w:szCs w:val="28"/>
          <w:lang w:val="en-US"/>
        </w:rPr>
        <w:t>LTS</w:t>
      </w:r>
      <w:r w:rsidR="0018734D" w:rsidRPr="00062DE3">
        <w:rPr>
          <w:szCs w:val="28"/>
        </w:rPr>
        <w:t xml:space="preserve"> </w:t>
      </w:r>
      <w:r w:rsidR="0018734D" w:rsidRPr="00062DE3">
        <w:rPr>
          <w:b/>
          <w:szCs w:val="28"/>
          <w:lang w:val="en-US"/>
        </w:rPr>
        <w:t>S</w:t>
      </w:r>
      <w:r w:rsidR="0018734D" w:rsidRPr="00062DE3">
        <w:rPr>
          <w:szCs w:val="28"/>
        </w:rPr>
        <w:t xml:space="preserve"> с конечным числом состояний число таких состояний </w:t>
      </w:r>
      <w:r w:rsidR="0018734D" w:rsidRPr="00062DE3">
        <w:rPr>
          <w:szCs w:val="28"/>
          <w:lang w:val="en-US"/>
        </w:rPr>
        <w:t>RTS</w:t>
      </w:r>
      <w:r w:rsidR="0018734D" w:rsidRPr="00062DE3">
        <w:t xml:space="preserve"> </w:t>
      </w:r>
      <w:r w:rsidR="005476FD" w:rsidRPr="00062DE3">
        <w:rPr>
          <w:b/>
          <w:lang w:val="en-US"/>
        </w:rPr>
        <w:t>S</w:t>
      </w:r>
      <w:r w:rsidR="005476FD" w:rsidRPr="00062DE3">
        <w:rPr>
          <w:b/>
          <w:vertAlign w:val="subscript"/>
          <w:lang w:val="en-US"/>
        </w:rPr>
        <w:t>final</w:t>
      </w:r>
      <w:r w:rsidR="0018734D" w:rsidRPr="00062DE3">
        <w:rPr>
          <w:szCs w:val="28"/>
        </w:rPr>
        <w:t xml:space="preserve"> также конечно.</w:t>
      </w:r>
    </w:p>
    <w:p w:rsidR="009C2052" w:rsidRPr="00062DE3" w:rsidRDefault="00D11AAB" w:rsidP="00B46AB7">
      <w:pPr>
        <w:rPr>
          <w:szCs w:val="28"/>
        </w:rPr>
      </w:pPr>
      <w:r w:rsidRPr="00062DE3">
        <w:rPr>
          <w:szCs w:val="28"/>
        </w:rPr>
        <w:t xml:space="preserve">В полученном таким образом </w:t>
      </w:r>
      <w:r w:rsidRPr="00062DE3">
        <w:rPr>
          <w:szCs w:val="28"/>
          <w:lang w:val="en-US"/>
        </w:rPr>
        <w:t>RTS</w:t>
      </w:r>
      <w:r w:rsidRPr="00062DE3">
        <w:rPr>
          <w:szCs w:val="28"/>
        </w:rPr>
        <w:t>-пополнении</w:t>
      </w:r>
      <w:r w:rsidRPr="00062DE3">
        <w:t xml:space="preserve"> </w:t>
      </w:r>
      <w:r w:rsidR="005476FD" w:rsidRPr="00062DE3">
        <w:rPr>
          <w:b/>
          <w:lang w:val="en-US"/>
        </w:rPr>
        <w:t>S</w:t>
      </w:r>
      <w:r w:rsidR="005476FD" w:rsidRPr="00062DE3">
        <w:rPr>
          <w:b/>
          <w:vertAlign w:val="subscript"/>
          <w:lang w:val="en-US"/>
        </w:rPr>
        <w:t>final</w:t>
      </w:r>
      <w:r w:rsidRPr="00062DE3">
        <w:rPr>
          <w:szCs w:val="28"/>
        </w:rPr>
        <w:t xml:space="preserve"> уже можно распознать все неактуальные и неконформные трассы. </w:t>
      </w:r>
    </w:p>
    <w:p w:rsidR="00D11AAB" w:rsidRPr="00062DE3" w:rsidRDefault="00573C80" w:rsidP="00B46AB7">
      <w:pPr>
        <w:rPr>
          <w:szCs w:val="28"/>
        </w:rPr>
      </w:pPr>
      <w:r w:rsidRPr="00062DE3">
        <w:rPr>
          <w:szCs w:val="28"/>
        </w:rPr>
        <w:t xml:space="preserve">Состояние </w:t>
      </w:r>
      <w:r w:rsidRPr="00062DE3">
        <w:rPr>
          <w:szCs w:val="28"/>
          <w:lang w:val="en-US"/>
        </w:rPr>
        <w:t>s</w:t>
      </w:r>
      <w:r w:rsidRPr="00062DE3">
        <w:rPr>
          <w:szCs w:val="28"/>
        </w:rPr>
        <w:t xml:space="preserve"> </w:t>
      </w:r>
      <w:r w:rsidRPr="00062DE3">
        <w:rPr>
          <w:szCs w:val="28"/>
          <w:lang w:val="en-US"/>
        </w:rPr>
        <w:t>RTS</w:t>
      </w:r>
      <w:r w:rsidRPr="00062DE3">
        <w:t xml:space="preserve"> </w:t>
      </w:r>
      <w:r w:rsidR="005476FD" w:rsidRPr="00062DE3">
        <w:rPr>
          <w:b/>
          <w:lang w:val="en-US"/>
        </w:rPr>
        <w:t>S</w:t>
      </w:r>
      <w:r w:rsidR="005476FD" w:rsidRPr="00062DE3">
        <w:rPr>
          <w:b/>
          <w:vertAlign w:val="subscript"/>
          <w:lang w:val="en-US"/>
        </w:rPr>
        <w:t>final</w:t>
      </w:r>
      <w:r w:rsidRPr="00062DE3">
        <w:rPr>
          <w:szCs w:val="28"/>
        </w:rPr>
        <w:t xml:space="preserve"> </w:t>
      </w:r>
      <w:r w:rsidRPr="00062DE3">
        <w:rPr>
          <w:i/>
          <w:szCs w:val="28"/>
        </w:rPr>
        <w:t>неактуально</w:t>
      </w:r>
      <w:r w:rsidRPr="00062DE3">
        <w:rPr>
          <w:szCs w:val="28"/>
        </w:rPr>
        <w:t xml:space="preserve">, если для некоторой </w:t>
      </w:r>
      <w:r w:rsidRPr="00062DE3">
        <w:rPr>
          <w:b/>
          <w:szCs w:val="28"/>
          <w:lang w:val="en-US"/>
        </w:rPr>
        <w:t>Q</w:t>
      </w:r>
      <w:r w:rsidRPr="00062DE3">
        <w:rPr>
          <w:szCs w:val="28"/>
        </w:rPr>
        <w:t xml:space="preserve">-кнопки </w:t>
      </w:r>
      <w:r w:rsidRPr="00062DE3">
        <w:rPr>
          <w:szCs w:val="28"/>
          <w:lang w:val="en-US"/>
        </w:rPr>
        <w:t>Q</w:t>
      </w:r>
      <w:r w:rsidRPr="00062DE3">
        <w:rPr>
          <w:szCs w:val="28"/>
        </w:rPr>
        <w:t xml:space="preserve"> каждое действие </w:t>
      </w:r>
      <w:r w:rsidRPr="00062DE3">
        <w:rPr>
          <w:szCs w:val="28"/>
          <w:lang w:val="en-US"/>
        </w:rPr>
        <w:t>z</w:t>
      </w:r>
      <w:r w:rsidRPr="00062DE3">
        <w:rPr>
          <w:szCs w:val="28"/>
          <w:lang w:val="en-US"/>
        </w:rPr>
        <w:sym w:font="Symbol" w:char="F0CE"/>
      </w:r>
      <w:r w:rsidRPr="00062DE3">
        <w:rPr>
          <w:szCs w:val="28"/>
          <w:lang w:val="en-US"/>
        </w:rPr>
        <w:t>Q</w:t>
      </w:r>
      <w:r w:rsidRPr="00062DE3">
        <w:rPr>
          <w:szCs w:val="28"/>
        </w:rPr>
        <w:t xml:space="preserve"> принадлежит некоторому </w:t>
      </w:r>
      <w:r w:rsidRPr="00062DE3">
        <w:rPr>
          <w:b/>
          <w:szCs w:val="28"/>
          <w:lang w:val="en-US"/>
        </w:rPr>
        <w:t>R</w:t>
      </w:r>
      <w:r w:rsidRPr="00062DE3">
        <w:rPr>
          <w:szCs w:val="28"/>
        </w:rPr>
        <w:t xml:space="preserve">-отказу </w:t>
      </w:r>
      <w:r w:rsidRPr="00062DE3">
        <w:rPr>
          <w:szCs w:val="28"/>
          <w:lang w:val="en-US"/>
        </w:rPr>
        <w:t>z</w:t>
      </w:r>
      <w:r w:rsidRPr="00062DE3">
        <w:rPr>
          <w:szCs w:val="28"/>
          <w:lang w:val="en-US"/>
        </w:rPr>
        <w:sym w:font="Symbol" w:char="F0CE"/>
      </w:r>
      <w:r w:rsidRPr="00062DE3">
        <w:rPr>
          <w:szCs w:val="28"/>
          <w:lang w:val="en-US"/>
        </w:rPr>
        <w:t>R</w:t>
      </w:r>
      <w:r w:rsidRPr="00062DE3">
        <w:rPr>
          <w:szCs w:val="28"/>
        </w:rPr>
        <w:t xml:space="preserve">, по которым в </w:t>
      </w:r>
      <w:r w:rsidRPr="00062DE3">
        <w:rPr>
          <w:szCs w:val="28"/>
          <w:lang w:val="en-US"/>
        </w:rPr>
        <w:t>s</w:t>
      </w:r>
      <w:r w:rsidRPr="00062DE3">
        <w:rPr>
          <w:szCs w:val="28"/>
        </w:rPr>
        <w:t xml:space="preserve"> определен переход-петля </w:t>
      </w:r>
      <w:r w:rsidRPr="00062DE3">
        <w:rPr>
          <w:szCs w:val="28"/>
          <w:lang w:val="en-US"/>
        </w:rPr>
        <w:t>s</w:t>
      </w:r>
      <w:r w:rsidRPr="00062DE3">
        <w:rPr>
          <w:szCs w:val="28"/>
          <w:lang w:val="en-US"/>
        </w:rPr>
        <w:sym w:font="Symbol" w:char="F0BE"/>
      </w:r>
      <w:r w:rsidRPr="00062DE3">
        <w:rPr>
          <w:szCs w:val="28"/>
          <w:lang w:val="en-US"/>
        </w:rPr>
        <w:t>R</w:t>
      </w:r>
      <w:r w:rsidRPr="00062DE3">
        <w:rPr>
          <w:szCs w:val="28"/>
          <w:lang w:val="en-US"/>
        </w:rPr>
        <w:sym w:font="Symbol" w:char="F0AE"/>
      </w:r>
      <w:r w:rsidRPr="00062DE3">
        <w:rPr>
          <w:szCs w:val="28"/>
          <w:lang w:val="en-US"/>
        </w:rPr>
        <w:t>s</w:t>
      </w:r>
      <w:r w:rsidRPr="00062DE3">
        <w:rPr>
          <w:szCs w:val="28"/>
        </w:rPr>
        <w:t xml:space="preserve">, а переход по не-отказу </w:t>
      </w:r>
      <w:r w:rsidRPr="00062DE3">
        <w:rPr>
          <w:dstrike/>
          <w:szCs w:val="28"/>
          <w:lang w:val="en-US"/>
        </w:rPr>
        <w:t>Q</w:t>
      </w:r>
      <w:r w:rsidRPr="00062DE3">
        <w:rPr>
          <w:szCs w:val="28"/>
        </w:rPr>
        <w:t xml:space="preserve">, если он есть, продолжается дивергенцией </w:t>
      </w:r>
      <w:r w:rsidRPr="00062DE3">
        <w:rPr>
          <w:szCs w:val="28"/>
          <w:lang w:val="en-US"/>
        </w:rPr>
        <w:t>s</w:t>
      </w:r>
      <w:r w:rsidRPr="00062DE3">
        <w:rPr>
          <w:szCs w:val="28"/>
          <w:lang w:val="en-US"/>
        </w:rPr>
        <w:sym w:font="Symbol" w:char="F0BE"/>
      </w:r>
      <w:r w:rsidRPr="00062DE3">
        <w:rPr>
          <w:dstrike/>
          <w:szCs w:val="28"/>
          <w:lang w:val="en-US"/>
        </w:rPr>
        <w:t>Q</w:t>
      </w:r>
      <w:r w:rsidRPr="00062DE3">
        <w:rPr>
          <w:szCs w:val="28"/>
          <w:lang w:val="en-US"/>
        </w:rPr>
        <w:sym w:font="Symbol" w:char="F0AE"/>
      </w:r>
      <w:r w:rsidRPr="00062DE3">
        <w:rPr>
          <w:szCs w:val="28"/>
          <w:lang w:val="en-US"/>
        </w:rPr>
        <w:sym w:font="Symbol" w:char="F0BE"/>
      </w:r>
      <w:r w:rsidRPr="00062DE3">
        <w:rPr>
          <w:szCs w:val="28"/>
        </w:rPr>
        <w:sym w:font="Symbol" w:char="F044"/>
      </w:r>
      <w:r w:rsidRPr="00062DE3">
        <w:rPr>
          <w:szCs w:val="28"/>
          <w:lang w:val="en-US"/>
        </w:rPr>
        <w:sym w:font="Symbol" w:char="F0AE"/>
      </w:r>
      <w:r w:rsidRPr="00062DE3">
        <w:rPr>
          <w:szCs w:val="28"/>
        </w:rPr>
        <w:t xml:space="preserve">. </w:t>
      </w:r>
      <w:r w:rsidR="00CD7E3E" w:rsidRPr="00062DE3">
        <w:rPr>
          <w:szCs w:val="28"/>
        </w:rPr>
        <w:t xml:space="preserve">Это означает, что кнопка </w:t>
      </w:r>
      <w:r w:rsidR="00CD7E3E" w:rsidRPr="00062DE3">
        <w:rPr>
          <w:szCs w:val="28"/>
          <w:lang w:val="en-US"/>
        </w:rPr>
        <w:t>Q</w:t>
      </w:r>
      <w:r w:rsidR="00CD7E3E" w:rsidRPr="00062DE3">
        <w:rPr>
          <w:b/>
          <w:vertAlign w:val="superscript"/>
        </w:rPr>
        <w:t>#</w:t>
      </w:r>
      <w:r w:rsidR="00CD7E3E" w:rsidRPr="00062DE3">
        <w:rPr>
          <w:szCs w:val="28"/>
        </w:rPr>
        <w:t xml:space="preserve"> безопасна после </w:t>
      </w:r>
      <w:r w:rsidRPr="00062DE3">
        <w:rPr>
          <w:szCs w:val="28"/>
        </w:rPr>
        <w:t>некоторой</w:t>
      </w:r>
      <w:r w:rsidR="00CD7E3E" w:rsidRPr="00062DE3">
        <w:rPr>
          <w:szCs w:val="28"/>
        </w:rPr>
        <w:t xml:space="preserve"> трассы</w:t>
      </w:r>
      <w:r w:rsidRPr="00062DE3">
        <w:rPr>
          <w:szCs w:val="28"/>
        </w:rPr>
        <w:t xml:space="preserve"> </w:t>
      </w:r>
      <w:r w:rsidRPr="00062DE3">
        <w:rPr>
          <w:szCs w:val="28"/>
        </w:rPr>
        <w:sym w:font="Symbol" w:char="F073"/>
      </w:r>
      <w:r w:rsidR="00CD7E3E" w:rsidRPr="00062DE3">
        <w:rPr>
          <w:szCs w:val="28"/>
        </w:rPr>
        <w:t xml:space="preserve">, заканчивающейся в состоянии </w:t>
      </w:r>
      <w:r w:rsidR="00CD7E3E" w:rsidRPr="00062DE3">
        <w:rPr>
          <w:szCs w:val="28"/>
          <w:lang w:val="en-US"/>
        </w:rPr>
        <w:t>s</w:t>
      </w:r>
      <w:r w:rsidRPr="00062DE3">
        <w:rPr>
          <w:szCs w:val="28"/>
        </w:rPr>
        <w:t xml:space="preserve"> и имеющей в постфиксе отказов все такие </w:t>
      </w:r>
      <w:r w:rsidRPr="00062DE3">
        <w:rPr>
          <w:b/>
          <w:szCs w:val="28"/>
          <w:lang w:val="en-US"/>
        </w:rPr>
        <w:t>R</w:t>
      </w:r>
      <w:r w:rsidRPr="00062DE3">
        <w:rPr>
          <w:szCs w:val="28"/>
        </w:rPr>
        <w:t xml:space="preserve">-отказы </w:t>
      </w:r>
      <w:r w:rsidRPr="00062DE3">
        <w:rPr>
          <w:szCs w:val="28"/>
          <w:lang w:val="en-US"/>
        </w:rPr>
        <w:t>R</w:t>
      </w:r>
      <w:r w:rsidRPr="00062DE3">
        <w:rPr>
          <w:szCs w:val="28"/>
        </w:rPr>
        <w:t>. О</w:t>
      </w:r>
      <w:r w:rsidR="00CD7E3E" w:rsidRPr="00062DE3">
        <w:rPr>
          <w:szCs w:val="28"/>
        </w:rPr>
        <w:t xml:space="preserve">днако единственно возможное наблюдение – это не-отказ </w:t>
      </w:r>
      <w:r w:rsidR="00CD7E3E" w:rsidRPr="00062DE3">
        <w:rPr>
          <w:dstrike/>
          <w:szCs w:val="28"/>
          <w:lang w:val="en-US"/>
        </w:rPr>
        <w:t>Q</w:t>
      </w:r>
      <w:r w:rsidR="00CD7E3E" w:rsidRPr="00062DE3">
        <w:rPr>
          <w:szCs w:val="28"/>
        </w:rPr>
        <w:t xml:space="preserve">, которого не бывает в реализациях в алфавите </w:t>
      </w:r>
      <w:r w:rsidR="00CD7E3E" w:rsidRPr="00062DE3">
        <w:rPr>
          <w:b/>
          <w:szCs w:val="28"/>
          <w:lang w:val="en-US"/>
        </w:rPr>
        <w:t>L</w:t>
      </w:r>
      <w:r w:rsidRPr="00062DE3">
        <w:rPr>
          <w:szCs w:val="28"/>
        </w:rPr>
        <w:t>. С</w:t>
      </w:r>
      <w:r w:rsidR="00CD7E3E" w:rsidRPr="00062DE3">
        <w:rPr>
          <w:szCs w:val="28"/>
        </w:rPr>
        <w:t xml:space="preserve">ледовательно, </w:t>
      </w:r>
      <w:r w:rsidRPr="00062DE3">
        <w:rPr>
          <w:szCs w:val="28"/>
        </w:rPr>
        <w:t xml:space="preserve">если </w:t>
      </w:r>
      <w:r w:rsidR="00CD7E3E" w:rsidRPr="00062DE3">
        <w:rPr>
          <w:szCs w:val="28"/>
        </w:rPr>
        <w:t xml:space="preserve">в </w:t>
      </w:r>
      <w:r w:rsidRPr="00062DE3">
        <w:rPr>
          <w:szCs w:val="28"/>
        </w:rPr>
        <w:t xml:space="preserve">такой реализации есть трасса </w:t>
      </w:r>
      <w:r w:rsidRPr="00062DE3">
        <w:rPr>
          <w:szCs w:val="28"/>
        </w:rPr>
        <w:sym w:font="Symbol" w:char="F073"/>
      </w:r>
      <w:r w:rsidRPr="00062DE3">
        <w:rPr>
          <w:szCs w:val="28"/>
        </w:rPr>
        <w:t>, то после нее</w:t>
      </w:r>
      <w:r w:rsidR="00CD7E3E" w:rsidRPr="00062DE3">
        <w:rPr>
          <w:szCs w:val="28"/>
        </w:rPr>
        <w:t xml:space="preserve"> </w:t>
      </w:r>
      <w:r w:rsidRPr="00062DE3">
        <w:rPr>
          <w:szCs w:val="28"/>
        </w:rPr>
        <w:t xml:space="preserve">при нажатии кнопки </w:t>
      </w:r>
      <w:r w:rsidRPr="00062DE3">
        <w:rPr>
          <w:szCs w:val="28"/>
          <w:lang w:val="en-US"/>
        </w:rPr>
        <w:t>Q</w:t>
      </w:r>
      <w:r w:rsidRPr="00062DE3">
        <w:rPr>
          <w:szCs w:val="28"/>
        </w:rPr>
        <w:t xml:space="preserve"> </w:t>
      </w:r>
      <w:r w:rsidR="00CD7E3E" w:rsidRPr="00062DE3">
        <w:rPr>
          <w:szCs w:val="28"/>
        </w:rPr>
        <w:t xml:space="preserve">возникнет ненаблюдаемый отказ, </w:t>
      </w:r>
      <w:r w:rsidRPr="00062DE3">
        <w:rPr>
          <w:szCs w:val="28"/>
        </w:rPr>
        <w:t xml:space="preserve">то </w:t>
      </w:r>
      <w:r w:rsidR="00F325DD" w:rsidRPr="00062DE3">
        <w:rPr>
          <w:szCs w:val="28"/>
        </w:rPr>
        <w:t xml:space="preserve">есть </w:t>
      </w:r>
      <w:r w:rsidRPr="00062DE3">
        <w:rPr>
          <w:szCs w:val="28"/>
        </w:rPr>
        <w:t>такая реализация не является безопасно-тестируемой</w:t>
      </w:r>
      <w:r w:rsidR="00CD7E3E" w:rsidRPr="00062DE3">
        <w:rPr>
          <w:szCs w:val="28"/>
        </w:rPr>
        <w:t>.</w:t>
      </w:r>
    </w:p>
    <w:p w:rsidR="000C5661" w:rsidRPr="00062DE3" w:rsidRDefault="00573C80" w:rsidP="00B46AB7">
      <w:r w:rsidRPr="00062DE3">
        <w:rPr>
          <w:szCs w:val="28"/>
        </w:rPr>
        <w:t xml:space="preserve">Удаляя из </w:t>
      </w:r>
      <w:r w:rsidRPr="00062DE3">
        <w:rPr>
          <w:szCs w:val="28"/>
          <w:lang w:val="en-US"/>
        </w:rPr>
        <w:t>RTS</w:t>
      </w:r>
      <w:r w:rsidRPr="00062DE3">
        <w:t xml:space="preserve"> </w:t>
      </w:r>
      <w:r w:rsidR="005476FD" w:rsidRPr="00062DE3">
        <w:rPr>
          <w:b/>
          <w:lang w:val="en-US"/>
        </w:rPr>
        <w:t>S</w:t>
      </w:r>
      <w:r w:rsidR="005476FD" w:rsidRPr="00062DE3">
        <w:rPr>
          <w:b/>
          <w:vertAlign w:val="subscript"/>
          <w:lang w:val="en-US"/>
        </w:rPr>
        <w:t>final</w:t>
      </w:r>
      <w:r w:rsidRPr="00062DE3">
        <w:t xml:space="preserve"> все неактуальные состояния и ведущие в них переходы, мы получаем эквивалентную спецификацию</w:t>
      </w:r>
      <w:r w:rsidR="00E879EC" w:rsidRPr="00062DE3">
        <w:rPr>
          <w:b/>
        </w:rPr>
        <w:t xml:space="preserve"> </w:t>
      </w:r>
      <w:r w:rsidR="00E879EC" w:rsidRPr="00062DE3">
        <w:rPr>
          <w:b/>
          <w:lang w:val="en-US"/>
        </w:rPr>
        <w:t>S</w:t>
      </w:r>
      <w:r w:rsidR="00E879EC" w:rsidRPr="00062DE3">
        <w:rPr>
          <w:b/>
          <w:vertAlign w:val="subscript"/>
          <w:lang w:val="en-US"/>
        </w:rPr>
        <w:t>act</w:t>
      </w:r>
      <w:r w:rsidRPr="00062DE3">
        <w:t>, все трассы которой актуальны.</w:t>
      </w:r>
      <w:r w:rsidR="00FF77CB" w:rsidRPr="00062DE3">
        <w:t xml:space="preserve"> </w:t>
      </w:r>
    </w:p>
    <w:p w:rsidR="00573C80" w:rsidRPr="00062DE3" w:rsidRDefault="00FF77CB" w:rsidP="00B46AB7">
      <w:pPr>
        <w:rPr>
          <w:szCs w:val="28"/>
        </w:rPr>
      </w:pPr>
      <w:r w:rsidRPr="00062DE3">
        <w:t xml:space="preserve">Например, для спецификации </w:t>
      </w:r>
      <w:r w:rsidRPr="00062DE3">
        <w:rPr>
          <w:b/>
          <w:lang w:val="en-US"/>
        </w:rPr>
        <w:t>S</w:t>
      </w:r>
      <w:r w:rsidRPr="00062DE3">
        <w:rPr>
          <w:b/>
          <w:vertAlign w:val="subscript"/>
        </w:rPr>
        <w:t>1</w:t>
      </w:r>
      <w:r w:rsidRPr="00062DE3">
        <w:t xml:space="preserve"> на </w:t>
      </w:r>
      <w:fldSimple w:instr=" REF _Ref257897250 \r \h  \* MERGEFORMAT ">
        <w:r w:rsidR="00951A90">
          <w:t>Рис.2</w:t>
        </w:r>
      </w:fldSimple>
      <w:r w:rsidRPr="00062DE3">
        <w:t xml:space="preserve"> п</w:t>
      </w:r>
      <w:r w:rsidR="000C5661" w:rsidRPr="00062DE3">
        <w:t>осле</w:t>
      </w:r>
      <w:r w:rsidRPr="00062DE3">
        <w:t xml:space="preserve"> пополнени</w:t>
      </w:r>
      <w:r w:rsidR="000C5661" w:rsidRPr="00062DE3">
        <w:t>я</w:t>
      </w:r>
      <w:r w:rsidRPr="00062DE3">
        <w:t xml:space="preserve"> исчезает неактуальная безопасная трасса &lt;{</w:t>
      </w:r>
      <w:r w:rsidRPr="00062DE3">
        <w:rPr>
          <w:lang w:val="en-US"/>
        </w:rPr>
        <w:t>a</w:t>
      </w:r>
      <w:r w:rsidRPr="00062DE3">
        <w:t>,</w:t>
      </w:r>
      <w:r w:rsidRPr="00062DE3">
        <w:rPr>
          <w:lang w:val="en-US"/>
        </w:rPr>
        <w:t>b</w:t>
      </w:r>
      <w:r w:rsidRPr="00062DE3">
        <w:t xml:space="preserve">}&gt;, оставаясь неактуальной тестовой трассой. По этой трассе не будут генерироваться тесты, </w:t>
      </w:r>
      <w:r w:rsidR="000C5661" w:rsidRPr="00062DE3">
        <w:t>а в любом тесте, начинающемся с нажатия кнопки {</w:t>
      </w:r>
      <w:r w:rsidR="000C5661" w:rsidRPr="00062DE3">
        <w:rPr>
          <w:lang w:val="en-US"/>
        </w:rPr>
        <w:t>a</w:t>
      </w:r>
      <w:r w:rsidR="000C5661" w:rsidRPr="00062DE3">
        <w:t>,</w:t>
      </w:r>
      <w:r w:rsidR="000C5661" w:rsidRPr="00062DE3">
        <w:rPr>
          <w:lang w:val="en-US"/>
        </w:rPr>
        <w:t>b</w:t>
      </w:r>
      <w:r w:rsidR="000C5661" w:rsidRPr="00062DE3">
        <w:t>}, наблюдение {</w:t>
      </w:r>
      <w:r w:rsidR="000C5661" w:rsidRPr="00062DE3">
        <w:rPr>
          <w:lang w:val="en-US"/>
        </w:rPr>
        <w:t>a</w:t>
      </w:r>
      <w:r w:rsidR="000C5661" w:rsidRPr="00062DE3">
        <w:t>,</w:t>
      </w:r>
      <w:r w:rsidR="000C5661" w:rsidRPr="00062DE3">
        <w:rPr>
          <w:lang w:val="en-US"/>
        </w:rPr>
        <w:t>b</w:t>
      </w:r>
      <w:r w:rsidR="000C5661" w:rsidRPr="00062DE3">
        <w:t xml:space="preserve">} удаляется из возможных наблюдений: остаются только конформное наблюдение </w:t>
      </w:r>
      <w:r w:rsidR="000C5661" w:rsidRPr="00062DE3">
        <w:rPr>
          <w:lang w:val="en-US"/>
        </w:rPr>
        <w:t>a</w:t>
      </w:r>
      <w:r w:rsidR="000C5661" w:rsidRPr="00062DE3">
        <w:t xml:space="preserve"> (вердикт </w:t>
      </w:r>
      <w:r w:rsidR="000C5661" w:rsidRPr="00062DE3">
        <w:rPr>
          <w:b/>
          <w:i/>
          <w:lang w:val="en-US"/>
        </w:rPr>
        <w:t>pass</w:t>
      </w:r>
      <w:r w:rsidR="000C5661" w:rsidRPr="00062DE3">
        <w:t xml:space="preserve"> или продолжение тестирования) и неконформное наблюдение </w:t>
      </w:r>
      <w:r w:rsidR="000C5661" w:rsidRPr="00062DE3">
        <w:rPr>
          <w:lang w:val="en-US"/>
        </w:rPr>
        <w:t>b</w:t>
      </w:r>
      <w:r w:rsidR="000C5661" w:rsidRPr="00062DE3">
        <w:t xml:space="preserve"> (вердикт </w:t>
      </w:r>
      <w:r w:rsidR="000C5661" w:rsidRPr="00062DE3">
        <w:rPr>
          <w:b/>
          <w:i/>
          <w:lang w:val="en-US"/>
        </w:rPr>
        <w:t>fail</w:t>
      </w:r>
      <w:r w:rsidR="000C5661" w:rsidRPr="00062DE3">
        <w:t>).</w:t>
      </w:r>
    </w:p>
    <w:p w:rsidR="00F325DD" w:rsidRPr="00062DE3" w:rsidRDefault="00F325DD" w:rsidP="00B46AB7">
      <w:pPr>
        <w:rPr>
          <w:szCs w:val="28"/>
        </w:rPr>
      </w:pPr>
      <w:r w:rsidRPr="00062DE3">
        <w:rPr>
          <w:szCs w:val="28"/>
        </w:rPr>
        <w:t xml:space="preserve">Состояние </w:t>
      </w:r>
      <w:r w:rsidRPr="00062DE3">
        <w:rPr>
          <w:szCs w:val="28"/>
          <w:lang w:val="en-US"/>
        </w:rPr>
        <w:t>s</w:t>
      </w:r>
      <w:r w:rsidR="00573C80" w:rsidRPr="00062DE3">
        <w:rPr>
          <w:szCs w:val="28"/>
        </w:rPr>
        <w:t xml:space="preserve"> </w:t>
      </w:r>
      <w:r w:rsidR="00573C80" w:rsidRPr="00062DE3">
        <w:rPr>
          <w:i/>
          <w:szCs w:val="28"/>
        </w:rPr>
        <w:t>неконформн</w:t>
      </w:r>
      <w:r w:rsidRPr="00062DE3">
        <w:rPr>
          <w:i/>
          <w:szCs w:val="28"/>
        </w:rPr>
        <w:t>о</w:t>
      </w:r>
      <w:r w:rsidR="00573C80" w:rsidRPr="00062DE3">
        <w:rPr>
          <w:szCs w:val="28"/>
        </w:rPr>
        <w:t xml:space="preserve">, если для некоторой </w:t>
      </w:r>
      <w:r w:rsidR="00573C80" w:rsidRPr="00062DE3">
        <w:rPr>
          <w:b/>
          <w:szCs w:val="28"/>
          <w:lang w:val="en-US"/>
        </w:rPr>
        <w:t>R</w:t>
      </w:r>
      <w:r w:rsidR="00573C80" w:rsidRPr="00062DE3">
        <w:rPr>
          <w:szCs w:val="28"/>
        </w:rPr>
        <w:t xml:space="preserve">- или </w:t>
      </w:r>
      <w:r w:rsidR="00573C80" w:rsidRPr="00062DE3">
        <w:rPr>
          <w:b/>
          <w:szCs w:val="28"/>
          <w:lang w:val="en-US"/>
        </w:rPr>
        <w:t>Q</w:t>
      </w:r>
      <w:r w:rsidR="00573C80" w:rsidRPr="00062DE3">
        <w:rPr>
          <w:szCs w:val="28"/>
        </w:rPr>
        <w:t xml:space="preserve">-кнопки </w:t>
      </w:r>
      <w:r w:rsidR="00573C80" w:rsidRPr="00062DE3">
        <w:rPr>
          <w:szCs w:val="28"/>
          <w:lang w:val="en-US"/>
        </w:rPr>
        <w:t>P</w:t>
      </w:r>
      <w:r w:rsidR="00573C80" w:rsidRPr="00062DE3">
        <w:rPr>
          <w:szCs w:val="28"/>
        </w:rPr>
        <w:t xml:space="preserve"> единственно возможным наблюдением является неразрушающий не-отказ </w:t>
      </w:r>
      <w:r w:rsidR="00573C80" w:rsidRPr="00062DE3">
        <w:rPr>
          <w:dstrike/>
          <w:szCs w:val="28"/>
          <w:lang w:val="en-US"/>
        </w:rPr>
        <w:t>P</w:t>
      </w:r>
      <w:r w:rsidR="00573C80" w:rsidRPr="00062DE3">
        <w:rPr>
          <w:szCs w:val="28"/>
        </w:rPr>
        <w:t xml:space="preserve">, то есть </w:t>
      </w:r>
      <w:r w:rsidR="00573C80" w:rsidRPr="00062DE3">
        <w:rPr>
          <w:szCs w:val="28"/>
          <w:lang w:val="en-US"/>
        </w:rPr>
        <w:t>s</w:t>
      </w:r>
      <w:r w:rsidR="00573C80" w:rsidRPr="00062DE3">
        <w:rPr>
          <w:szCs w:val="28"/>
          <w:lang w:val="en-US"/>
        </w:rPr>
        <w:sym w:font="Symbol" w:char="F0BE"/>
      </w:r>
      <w:r w:rsidR="00573C80" w:rsidRPr="00062DE3">
        <w:rPr>
          <w:dstrike/>
          <w:szCs w:val="28"/>
          <w:lang w:val="en-US"/>
        </w:rPr>
        <w:t>P</w:t>
      </w:r>
      <w:r w:rsidR="00573C80" w:rsidRPr="00062DE3">
        <w:rPr>
          <w:szCs w:val="28"/>
          <w:lang w:val="en-US"/>
        </w:rPr>
        <w:sym w:font="Symbol" w:char="F0AE"/>
      </w:r>
      <w:r w:rsidR="00573C80" w:rsidRPr="00062DE3">
        <w:rPr>
          <w:szCs w:val="28"/>
          <w:lang w:val="en-US"/>
        </w:rPr>
        <w:sym w:font="Symbol" w:char="F0BE"/>
      </w:r>
      <w:r w:rsidR="00573C80" w:rsidRPr="00062DE3">
        <w:rPr>
          <w:szCs w:val="28"/>
        </w:rPr>
        <w:sym w:font="Symbol" w:char="F044"/>
      </w:r>
      <w:r w:rsidR="00573C80" w:rsidRPr="00062DE3">
        <w:rPr>
          <w:szCs w:val="28"/>
          <w:lang w:val="en-US"/>
        </w:rPr>
        <w:sym w:font="Symbol" w:char="F0AE"/>
      </w:r>
      <w:r w:rsidR="00573C80" w:rsidRPr="00062DE3">
        <w:rPr>
          <w:szCs w:val="28"/>
        </w:rPr>
        <w:t xml:space="preserve">, нет переходов </w:t>
      </w:r>
      <w:r w:rsidR="00573C80" w:rsidRPr="00062DE3">
        <w:rPr>
          <w:szCs w:val="28"/>
          <w:lang w:val="en-US"/>
        </w:rPr>
        <w:t>s</w:t>
      </w:r>
      <w:r w:rsidR="00573C80" w:rsidRPr="00062DE3">
        <w:rPr>
          <w:szCs w:val="28"/>
          <w:lang w:val="en-US"/>
        </w:rPr>
        <w:sym w:font="Symbol" w:char="F0BE"/>
      </w:r>
      <w:r w:rsidR="00573C80" w:rsidRPr="00062DE3">
        <w:rPr>
          <w:szCs w:val="28"/>
          <w:lang w:val="en-US"/>
        </w:rPr>
        <w:t>z</w:t>
      </w:r>
      <w:r w:rsidR="00573C80" w:rsidRPr="00062DE3">
        <w:rPr>
          <w:szCs w:val="28"/>
          <w:lang w:val="en-US"/>
        </w:rPr>
        <w:sym w:font="Symbol" w:char="F0AE"/>
      </w:r>
      <w:r w:rsidR="00573C80" w:rsidRPr="00062DE3">
        <w:rPr>
          <w:szCs w:val="28"/>
        </w:rPr>
        <w:t xml:space="preserve"> для </w:t>
      </w:r>
      <w:r w:rsidR="00573C80" w:rsidRPr="00062DE3">
        <w:rPr>
          <w:szCs w:val="28"/>
          <w:lang w:val="en-US"/>
        </w:rPr>
        <w:t>z</w:t>
      </w:r>
      <w:r w:rsidR="00573C80" w:rsidRPr="00062DE3">
        <w:rPr>
          <w:szCs w:val="28"/>
          <w:lang w:val="en-US"/>
        </w:rPr>
        <w:sym w:font="Symbol" w:char="F0CE"/>
      </w:r>
      <w:r w:rsidR="00573C80" w:rsidRPr="00062DE3">
        <w:rPr>
          <w:szCs w:val="28"/>
          <w:lang w:val="en-US"/>
        </w:rPr>
        <w:t>P</w:t>
      </w:r>
      <w:r w:rsidR="00573C80" w:rsidRPr="00062DE3">
        <w:rPr>
          <w:szCs w:val="28"/>
        </w:rPr>
        <w:t xml:space="preserve"> и нет перехода </w:t>
      </w:r>
      <w:r w:rsidR="00573C80" w:rsidRPr="00062DE3">
        <w:rPr>
          <w:szCs w:val="28"/>
          <w:lang w:val="en-US"/>
        </w:rPr>
        <w:t>s</w:t>
      </w:r>
      <w:r w:rsidR="00573C80" w:rsidRPr="00062DE3">
        <w:rPr>
          <w:szCs w:val="28"/>
          <w:lang w:val="en-US"/>
        </w:rPr>
        <w:sym w:font="Symbol" w:char="F0BE"/>
      </w:r>
      <w:r w:rsidR="00573C80" w:rsidRPr="00062DE3">
        <w:rPr>
          <w:szCs w:val="28"/>
          <w:lang w:val="en-US"/>
        </w:rPr>
        <w:t>P</w:t>
      </w:r>
      <w:r w:rsidR="00573C80" w:rsidRPr="00062DE3">
        <w:rPr>
          <w:szCs w:val="28"/>
          <w:lang w:val="en-US"/>
        </w:rPr>
        <w:sym w:font="Symbol" w:char="F0AE"/>
      </w:r>
      <w:r w:rsidR="00573C80" w:rsidRPr="00062DE3">
        <w:rPr>
          <w:szCs w:val="28"/>
        </w:rPr>
        <w:t xml:space="preserve"> для </w:t>
      </w:r>
      <w:r w:rsidR="00573C80" w:rsidRPr="00062DE3">
        <w:rPr>
          <w:szCs w:val="28"/>
          <w:lang w:val="en-US"/>
        </w:rPr>
        <w:t>P</w:t>
      </w:r>
      <w:r w:rsidR="00573C80" w:rsidRPr="00062DE3">
        <w:rPr>
          <w:szCs w:val="28"/>
          <w:lang w:val="en-US"/>
        </w:rPr>
        <w:sym w:font="Symbol" w:char="F0CE"/>
      </w:r>
      <w:r w:rsidR="00573C80" w:rsidRPr="00062DE3">
        <w:rPr>
          <w:b/>
          <w:szCs w:val="28"/>
          <w:lang w:val="en-US"/>
        </w:rPr>
        <w:t>R</w:t>
      </w:r>
      <w:r w:rsidR="00573C80" w:rsidRPr="00062DE3">
        <w:rPr>
          <w:szCs w:val="28"/>
        </w:rPr>
        <w:t xml:space="preserve">. </w:t>
      </w:r>
      <w:r w:rsidRPr="00062DE3">
        <w:rPr>
          <w:szCs w:val="28"/>
        </w:rPr>
        <w:t xml:space="preserve">Трасса, заканчивающаяся в неконформном состоянии, неконформна, так как после нее при нажатии безопасной кнопки </w:t>
      </w:r>
      <w:r w:rsidRPr="00062DE3">
        <w:rPr>
          <w:szCs w:val="28"/>
          <w:lang w:val="en-US"/>
        </w:rPr>
        <w:t>P</w:t>
      </w:r>
      <w:r w:rsidRPr="00062DE3">
        <w:rPr>
          <w:szCs w:val="28"/>
        </w:rPr>
        <w:t xml:space="preserve"> не может быть ни одного конформного наблюдения в </w:t>
      </w:r>
      <w:r w:rsidRPr="00062DE3">
        <w:rPr>
          <w:b/>
        </w:rPr>
        <w:t>R</w:t>
      </w:r>
      <w:r w:rsidRPr="00062DE3">
        <w:t>/</w:t>
      </w:r>
      <w:r w:rsidRPr="00062DE3">
        <w:rPr>
          <w:b/>
        </w:rPr>
        <w:t>Q</w:t>
      </w:r>
      <w:r w:rsidRPr="00062DE3">
        <w:t>-семантике.</w:t>
      </w:r>
    </w:p>
    <w:p w:rsidR="000C5661" w:rsidRPr="00062DE3" w:rsidRDefault="00573C80" w:rsidP="00B46AB7">
      <w:r w:rsidRPr="00062DE3">
        <w:rPr>
          <w:szCs w:val="28"/>
        </w:rPr>
        <w:t xml:space="preserve">После удаления из </w:t>
      </w:r>
      <w:r w:rsidR="00E879EC" w:rsidRPr="00062DE3">
        <w:rPr>
          <w:b/>
          <w:lang w:val="en-US"/>
        </w:rPr>
        <w:t>S</w:t>
      </w:r>
      <w:r w:rsidR="00E879EC" w:rsidRPr="00062DE3">
        <w:rPr>
          <w:b/>
          <w:vertAlign w:val="subscript"/>
          <w:lang w:val="en-US"/>
        </w:rPr>
        <w:t>act</w:t>
      </w:r>
      <w:r w:rsidRPr="00062DE3">
        <w:t xml:space="preserve"> всех </w:t>
      </w:r>
      <w:r w:rsidR="00F325DD" w:rsidRPr="00062DE3">
        <w:t>неконформных</w:t>
      </w:r>
      <w:r w:rsidRPr="00062DE3">
        <w:t xml:space="preserve"> состояни</w:t>
      </w:r>
      <w:r w:rsidR="00F325DD" w:rsidRPr="00062DE3">
        <w:t>й</w:t>
      </w:r>
      <w:r w:rsidRPr="00062DE3">
        <w:t xml:space="preserve"> и ведущи</w:t>
      </w:r>
      <w:r w:rsidR="00F325DD" w:rsidRPr="00062DE3">
        <w:t>х</w:t>
      </w:r>
      <w:r w:rsidRPr="00062DE3">
        <w:t xml:space="preserve"> в них переход</w:t>
      </w:r>
      <w:r w:rsidR="00F325DD" w:rsidRPr="00062DE3">
        <w:t>ов</w:t>
      </w:r>
      <w:r w:rsidRPr="00062DE3">
        <w:t>,</w:t>
      </w:r>
      <w:r w:rsidR="00F325DD" w:rsidRPr="00062DE3">
        <w:t xml:space="preserve"> мы можем получить новые неконформные состояния. И так далее. Если</w:t>
      </w:r>
      <w:r w:rsidR="00F325DD" w:rsidRPr="00062DE3">
        <w:rPr>
          <w:szCs w:val="28"/>
        </w:rPr>
        <w:t xml:space="preserve"> </w:t>
      </w:r>
      <w:r w:rsidR="00F325DD" w:rsidRPr="00062DE3">
        <w:rPr>
          <w:szCs w:val="28"/>
          <w:lang w:val="en-US"/>
        </w:rPr>
        <w:t>RTS</w:t>
      </w:r>
      <w:r w:rsidR="00F325DD" w:rsidRPr="00062DE3">
        <w:t xml:space="preserve"> </w:t>
      </w:r>
      <w:r w:rsidR="00E879EC" w:rsidRPr="00062DE3">
        <w:rPr>
          <w:b/>
          <w:lang w:val="en-US"/>
        </w:rPr>
        <w:t>S</w:t>
      </w:r>
      <w:r w:rsidR="00E879EC" w:rsidRPr="00062DE3">
        <w:rPr>
          <w:b/>
          <w:vertAlign w:val="subscript"/>
          <w:lang w:val="en-US"/>
        </w:rPr>
        <w:t>act</w:t>
      </w:r>
      <w:r w:rsidR="00F325DD" w:rsidRPr="00062DE3">
        <w:rPr>
          <w:szCs w:val="28"/>
        </w:rPr>
        <w:t xml:space="preserve"> </w:t>
      </w:r>
      <w:r w:rsidR="00F325DD" w:rsidRPr="00062DE3">
        <w:t>конечна, то, очевидно, этот процесс закончится через конечное число шагов, и мы получим эквивалентную спецификацию</w:t>
      </w:r>
      <w:r w:rsidR="00E879EC" w:rsidRPr="00062DE3">
        <w:rPr>
          <w:b/>
        </w:rPr>
        <w:t xml:space="preserve"> </w:t>
      </w:r>
      <w:r w:rsidR="00E879EC" w:rsidRPr="00062DE3">
        <w:rPr>
          <w:b/>
          <w:lang w:val="en-US"/>
        </w:rPr>
        <w:t>S</w:t>
      </w:r>
      <w:r w:rsidR="00E879EC" w:rsidRPr="00062DE3">
        <w:rPr>
          <w:b/>
          <w:vertAlign w:val="subscript"/>
          <w:lang w:val="en-US"/>
        </w:rPr>
        <w:t>conf</w:t>
      </w:r>
      <w:r w:rsidR="00F325DD" w:rsidRPr="00062DE3">
        <w:t>, все трассы которой конформны.</w:t>
      </w:r>
    </w:p>
    <w:p w:rsidR="00F325DD" w:rsidRPr="00062DE3" w:rsidRDefault="00F325DD" w:rsidP="00B46AB7">
      <w:r w:rsidRPr="00062DE3">
        <w:lastRenderedPageBreak/>
        <w:t>Например, для</w:t>
      </w:r>
      <w:r w:rsidR="00FF77CB" w:rsidRPr="00062DE3">
        <w:t xml:space="preserve"> спецификации на </w:t>
      </w:r>
      <w:fldSimple w:instr=" REF _Ref257897325 \r \h  \* MERGEFORMAT ">
        <w:r w:rsidR="00951A90">
          <w:t>Рис.3</w:t>
        </w:r>
      </w:fldSimple>
      <w:r w:rsidR="00FF77CB" w:rsidRPr="00062DE3">
        <w:t xml:space="preserve"> после пополнения исчезает </w:t>
      </w:r>
      <w:r w:rsidR="000C5661" w:rsidRPr="00062DE3">
        <w:t xml:space="preserve">безопасная неконформная </w:t>
      </w:r>
      <w:r w:rsidR="00FF77CB" w:rsidRPr="00062DE3">
        <w:t>трасса &lt;</w:t>
      </w:r>
      <w:r w:rsidR="00FF77CB" w:rsidRPr="00062DE3">
        <w:sym w:font="Symbol" w:char="F064"/>
      </w:r>
      <w:r w:rsidR="00FF77CB" w:rsidRPr="00062DE3">
        <w:t>,x,</w:t>
      </w:r>
      <w:r w:rsidR="00FF77CB" w:rsidRPr="00062DE3">
        <w:sym w:font="Symbol" w:char="F064"/>
      </w:r>
      <w:r w:rsidR="00FF77CB" w:rsidRPr="00062DE3">
        <w:t>&gt;</w:t>
      </w:r>
      <w:r w:rsidR="000C5661" w:rsidRPr="00062DE3">
        <w:t xml:space="preserve">, оставаясь тестовой трассой, после получения которой выносится вердикт </w:t>
      </w:r>
      <w:r w:rsidR="000C5661" w:rsidRPr="00062DE3">
        <w:rPr>
          <w:b/>
          <w:i/>
          <w:lang w:val="en-US"/>
        </w:rPr>
        <w:t>fail</w:t>
      </w:r>
      <w:r w:rsidR="000C5661" w:rsidRPr="00062DE3">
        <w:t xml:space="preserve">, а не </w:t>
      </w:r>
      <w:r w:rsidR="000C5661" w:rsidRPr="00062DE3">
        <w:rPr>
          <w:b/>
          <w:i/>
          <w:lang w:val="en-US"/>
        </w:rPr>
        <w:t>pass</w:t>
      </w:r>
      <w:r w:rsidR="000C5661" w:rsidRPr="00062DE3">
        <w:t>, как по исходной спецификации.</w:t>
      </w:r>
    </w:p>
    <w:p w:rsidR="00F325DD" w:rsidRPr="00062DE3" w:rsidRDefault="00F325DD" w:rsidP="00B46AB7">
      <w:r w:rsidRPr="00062DE3">
        <w:t>Заметим, что в полученной спецификации могут остаться трассы, которых нет в исходной спецификации.</w:t>
      </w:r>
      <w:r w:rsidR="000C5661" w:rsidRPr="00062DE3">
        <w:t xml:space="preserve"> Например, если в спецификации на </w:t>
      </w:r>
      <w:fldSimple w:instr=" REF _Ref257897325 \r \h  \* MERGEFORMAT ">
        <w:r w:rsidR="00951A90">
          <w:t>Рис.3</w:t>
        </w:r>
      </w:fldSimple>
      <w:r w:rsidR="000C5661" w:rsidRPr="00062DE3">
        <w:t xml:space="preserve"> заменить переход</w:t>
      </w:r>
      <w:r w:rsidR="005D502C" w:rsidRPr="00062DE3">
        <w:t>ы</w:t>
      </w:r>
      <w:r w:rsidR="000C5661" w:rsidRPr="00062DE3">
        <w:t xml:space="preserve"> по действию </w:t>
      </w:r>
      <w:r w:rsidR="000C5661" w:rsidRPr="00062DE3">
        <w:rPr>
          <w:lang w:val="en-US"/>
        </w:rPr>
        <w:t>b</w:t>
      </w:r>
      <w:r w:rsidR="000C5661" w:rsidRPr="00062DE3">
        <w:t xml:space="preserve"> на переход</w:t>
      </w:r>
      <w:r w:rsidR="005D502C" w:rsidRPr="00062DE3">
        <w:t>ы</w:t>
      </w:r>
      <w:r w:rsidR="000C5661" w:rsidRPr="00062DE3">
        <w:t xml:space="preserve"> по действию </w:t>
      </w:r>
      <w:r w:rsidR="000C5661" w:rsidRPr="00062DE3">
        <w:rPr>
          <w:lang w:val="en-US"/>
        </w:rPr>
        <w:t>a</w:t>
      </w:r>
      <w:r w:rsidR="000C5661" w:rsidRPr="00062DE3">
        <w:t>, то трасса &lt;</w:t>
      </w:r>
      <w:r w:rsidR="000C5661" w:rsidRPr="00062DE3">
        <w:sym w:font="Symbol" w:char="F064"/>
      </w:r>
      <w:r w:rsidR="000C5661" w:rsidRPr="00062DE3">
        <w:t>,x,</w:t>
      </w:r>
      <w:r w:rsidR="000C5661" w:rsidRPr="00062DE3">
        <w:sym w:font="Symbol" w:char="F064"/>
      </w:r>
      <w:r w:rsidR="000C5661" w:rsidRPr="00062DE3">
        <w:t>&gt; становится конформной, но при пополнении будут по</w:t>
      </w:r>
      <w:r w:rsidR="005D502C" w:rsidRPr="00062DE3">
        <w:t>строены</w:t>
      </w:r>
      <w:r w:rsidR="000C5661" w:rsidRPr="00062DE3">
        <w:t xml:space="preserve"> также</w:t>
      </w:r>
      <w:r w:rsidR="005D502C" w:rsidRPr="00062DE3">
        <w:t xml:space="preserve"> новые</w:t>
      </w:r>
      <w:r w:rsidR="000C5661" w:rsidRPr="00062DE3">
        <w:t xml:space="preserve"> трассы  &lt;</w:t>
      </w:r>
      <w:r w:rsidR="000C5661" w:rsidRPr="00062DE3">
        <w:sym w:font="Symbol" w:char="F064"/>
      </w:r>
      <w:r w:rsidR="000C5661" w:rsidRPr="00062DE3">
        <w:t>,x,</w:t>
      </w:r>
      <w:r w:rsidR="000C5661" w:rsidRPr="00062DE3">
        <w:sym w:font="Symbol" w:char="F064"/>
      </w:r>
      <w:r w:rsidR="000C5661" w:rsidRPr="00062DE3">
        <w:t>,</w:t>
      </w:r>
      <w:r w:rsidR="000C5661" w:rsidRPr="00062DE3">
        <w:rPr>
          <w:lang w:val="en-US"/>
        </w:rPr>
        <w:t>x</w:t>
      </w:r>
      <w:r w:rsidR="000C5661" w:rsidRPr="00062DE3">
        <w:t>&gt; и  &lt;</w:t>
      </w:r>
      <w:r w:rsidR="000C5661" w:rsidRPr="00062DE3">
        <w:sym w:font="Symbol" w:char="F064"/>
      </w:r>
      <w:r w:rsidR="000C5661" w:rsidRPr="00062DE3">
        <w:t>,x,</w:t>
      </w:r>
      <w:r w:rsidR="000C5661" w:rsidRPr="00062DE3">
        <w:sym w:font="Symbol" w:char="F064"/>
      </w:r>
      <w:r w:rsidR="000C5661" w:rsidRPr="00062DE3">
        <w:t>,</w:t>
      </w:r>
      <w:r w:rsidR="000C5661" w:rsidRPr="00062DE3">
        <w:rPr>
          <w:lang w:val="en-US"/>
        </w:rPr>
        <w:t>x</w:t>
      </w:r>
      <w:r w:rsidR="000C5661" w:rsidRPr="00062DE3">
        <w:t>,</w:t>
      </w:r>
      <w:r w:rsidR="000C5661" w:rsidRPr="00062DE3">
        <w:rPr>
          <w:lang w:val="en-US"/>
        </w:rPr>
        <w:t>a</w:t>
      </w:r>
      <w:r w:rsidR="000C5661" w:rsidRPr="00062DE3">
        <w:t>&gt;. После этих новых трасс возможны и ошибки: &lt;</w:t>
      </w:r>
      <w:r w:rsidR="000C5661" w:rsidRPr="00062DE3">
        <w:sym w:font="Symbol" w:char="F064"/>
      </w:r>
      <w:r w:rsidR="000C5661" w:rsidRPr="00062DE3">
        <w:t>,x,</w:t>
      </w:r>
      <w:r w:rsidR="000C5661" w:rsidRPr="00062DE3">
        <w:sym w:font="Symbol" w:char="F064"/>
      </w:r>
      <w:r w:rsidR="000C5661" w:rsidRPr="00062DE3">
        <w:t>,</w:t>
      </w:r>
      <w:r w:rsidR="000C5661" w:rsidRPr="00062DE3">
        <w:rPr>
          <w:lang w:val="en-US"/>
        </w:rPr>
        <w:t>x</w:t>
      </w:r>
      <w:r w:rsidR="000C5661" w:rsidRPr="00062DE3">
        <w:t>,</w:t>
      </w:r>
      <w:r w:rsidR="000C5661" w:rsidRPr="00062DE3">
        <w:rPr>
          <w:lang w:val="en-US"/>
        </w:rPr>
        <w:t>b</w:t>
      </w:r>
      <w:r w:rsidR="000C5661" w:rsidRPr="00062DE3">
        <w:t>&gt;, &lt;</w:t>
      </w:r>
      <w:r w:rsidR="000C5661" w:rsidRPr="00062DE3">
        <w:sym w:font="Symbol" w:char="F064"/>
      </w:r>
      <w:r w:rsidR="000C5661" w:rsidRPr="00062DE3">
        <w:t>,x,</w:t>
      </w:r>
      <w:r w:rsidR="000C5661" w:rsidRPr="00062DE3">
        <w:sym w:font="Symbol" w:char="F064"/>
      </w:r>
      <w:r w:rsidR="000C5661" w:rsidRPr="00062DE3">
        <w:t>,</w:t>
      </w:r>
      <w:r w:rsidR="000C5661" w:rsidRPr="00062DE3">
        <w:rPr>
          <w:lang w:val="en-US"/>
        </w:rPr>
        <w:t>x</w:t>
      </w:r>
      <w:r w:rsidR="000C5661" w:rsidRPr="00062DE3">
        <w:t>,</w:t>
      </w:r>
      <w:r w:rsidR="000C5661" w:rsidRPr="00062DE3">
        <w:sym w:font="Symbol" w:char="F064"/>
      </w:r>
      <w:r w:rsidR="000C5661" w:rsidRPr="00062DE3">
        <w:t>&gt;, &lt;</w:t>
      </w:r>
      <w:r w:rsidR="000C5661" w:rsidRPr="00062DE3">
        <w:sym w:font="Symbol" w:char="F064"/>
      </w:r>
      <w:r w:rsidR="000C5661" w:rsidRPr="00062DE3">
        <w:t>,x,</w:t>
      </w:r>
      <w:r w:rsidR="000C5661" w:rsidRPr="00062DE3">
        <w:sym w:font="Symbol" w:char="F064"/>
      </w:r>
      <w:r w:rsidR="000C5661" w:rsidRPr="00062DE3">
        <w:t>,</w:t>
      </w:r>
      <w:r w:rsidR="000C5661" w:rsidRPr="00062DE3">
        <w:rPr>
          <w:lang w:val="en-US"/>
        </w:rPr>
        <w:t>x</w:t>
      </w:r>
      <w:r w:rsidR="000C5661" w:rsidRPr="00062DE3">
        <w:t>,</w:t>
      </w:r>
      <w:r w:rsidR="000C5661" w:rsidRPr="00062DE3">
        <w:rPr>
          <w:lang w:val="en-US"/>
        </w:rPr>
        <w:t>a</w:t>
      </w:r>
      <w:r w:rsidR="000C5661" w:rsidRPr="00062DE3">
        <w:t>,</w:t>
      </w:r>
      <w:r w:rsidR="000C5661" w:rsidRPr="00062DE3">
        <w:rPr>
          <w:lang w:val="en-US"/>
        </w:rPr>
        <w:t>b</w:t>
      </w:r>
      <w:r w:rsidR="000C5661" w:rsidRPr="00062DE3">
        <w:t>&gt; и &lt;</w:t>
      </w:r>
      <w:r w:rsidR="000C5661" w:rsidRPr="00062DE3">
        <w:sym w:font="Symbol" w:char="F064"/>
      </w:r>
      <w:r w:rsidR="000C5661" w:rsidRPr="00062DE3">
        <w:t>,x,</w:t>
      </w:r>
      <w:r w:rsidR="000C5661" w:rsidRPr="00062DE3">
        <w:sym w:font="Symbol" w:char="F064"/>
      </w:r>
      <w:r w:rsidR="000C5661" w:rsidRPr="00062DE3">
        <w:t>,</w:t>
      </w:r>
      <w:r w:rsidR="000C5661" w:rsidRPr="00062DE3">
        <w:rPr>
          <w:lang w:val="en-US"/>
        </w:rPr>
        <w:t>x</w:t>
      </w:r>
      <w:r w:rsidR="000C5661" w:rsidRPr="00062DE3">
        <w:t>,</w:t>
      </w:r>
      <w:r w:rsidR="000C5661" w:rsidRPr="00062DE3">
        <w:rPr>
          <w:lang w:val="en-US"/>
        </w:rPr>
        <w:t>a</w:t>
      </w:r>
      <w:r w:rsidR="000C5661" w:rsidRPr="00062DE3">
        <w:t>,</w:t>
      </w:r>
      <w:r w:rsidR="000C5661" w:rsidRPr="00062DE3">
        <w:sym w:font="Symbol" w:char="F064"/>
      </w:r>
      <w:r w:rsidR="000C5661" w:rsidRPr="00062DE3">
        <w:t>&gt;. Однако наличие или отсутствие тестов, сгенерированных по этим трассам и обнаруживающих эти ошибки, не влияет на полноту тестирования.</w:t>
      </w:r>
      <w:r w:rsidR="005D502C" w:rsidRPr="00062DE3">
        <w:t xml:space="preserve"> </w:t>
      </w:r>
      <w:r w:rsidR="005D502C" w:rsidRPr="008B7278">
        <w:rPr>
          <w:highlight w:val="yellow"/>
        </w:rPr>
        <w:t xml:space="preserve">Поэтому все эти вновь построенные трассы можно </w:t>
      </w:r>
      <w:r w:rsidR="00E96A6C" w:rsidRPr="008B7278">
        <w:rPr>
          <w:highlight w:val="yellow"/>
        </w:rPr>
        <w:t>пометить для того</w:t>
      </w:r>
      <w:r w:rsidR="005D502C" w:rsidRPr="008B7278">
        <w:rPr>
          <w:highlight w:val="yellow"/>
        </w:rPr>
        <w:t xml:space="preserve">, </w:t>
      </w:r>
      <w:r w:rsidR="00E96A6C" w:rsidRPr="008B7278">
        <w:rPr>
          <w:highlight w:val="yellow"/>
        </w:rPr>
        <w:t>чтобы не генерировать по ним тесты</w:t>
      </w:r>
      <w:r w:rsidR="005D502C" w:rsidRPr="008B7278">
        <w:rPr>
          <w:highlight w:val="yellow"/>
        </w:rPr>
        <w:t xml:space="preserve">. В </w:t>
      </w:r>
      <w:r w:rsidR="005D502C" w:rsidRPr="008B7278">
        <w:rPr>
          <w:highlight w:val="yellow"/>
          <w:lang w:val="en-US"/>
        </w:rPr>
        <w:t>RTS</w:t>
      </w:r>
      <w:r w:rsidR="005D502C" w:rsidRPr="008B7278">
        <w:rPr>
          <w:highlight w:val="yellow"/>
        </w:rPr>
        <w:t xml:space="preserve"> </w:t>
      </w:r>
      <w:r w:rsidR="00E879EC" w:rsidRPr="008B7278">
        <w:rPr>
          <w:b/>
          <w:highlight w:val="yellow"/>
          <w:lang w:val="en-US"/>
        </w:rPr>
        <w:t>S</w:t>
      </w:r>
      <w:r w:rsidR="00E879EC" w:rsidRPr="008B7278">
        <w:rPr>
          <w:b/>
          <w:highlight w:val="yellow"/>
          <w:vertAlign w:val="subscript"/>
          <w:lang w:val="en-US"/>
        </w:rPr>
        <w:t>conf</w:t>
      </w:r>
      <w:r w:rsidR="005D502C" w:rsidRPr="008B7278">
        <w:rPr>
          <w:highlight w:val="yellow"/>
        </w:rPr>
        <w:t xml:space="preserve"> эт</w:t>
      </w:r>
      <w:r w:rsidR="00AE2E4B" w:rsidRPr="008B7278">
        <w:rPr>
          <w:highlight w:val="yellow"/>
        </w:rPr>
        <w:t>у оптимизацию можно выполнить,</w:t>
      </w:r>
      <w:r w:rsidR="005D502C" w:rsidRPr="008B7278">
        <w:rPr>
          <w:highlight w:val="yellow"/>
        </w:rPr>
        <w:t xml:space="preserve"> </w:t>
      </w:r>
      <w:r w:rsidR="00E96A6C" w:rsidRPr="008B7278">
        <w:rPr>
          <w:highlight w:val="yellow"/>
        </w:rPr>
        <w:t>помечая</w:t>
      </w:r>
      <w:r w:rsidR="00AE2E4B" w:rsidRPr="008B7278">
        <w:rPr>
          <w:highlight w:val="yellow"/>
        </w:rPr>
        <w:t xml:space="preserve"> некоторые переходы (в примере на </w:t>
      </w:r>
      <w:fldSimple w:instr=" REF _Ref257897325 \r \h  \* MERGEFORMAT ">
        <w:r w:rsidR="00951A90" w:rsidRPr="008B7278">
          <w:rPr>
            <w:highlight w:val="yellow"/>
          </w:rPr>
          <w:t>Рис.3</w:t>
        </w:r>
      </w:fldSimple>
      <w:r w:rsidR="00AE2E4B" w:rsidRPr="008B7278">
        <w:rPr>
          <w:highlight w:val="yellow"/>
        </w:rPr>
        <w:t xml:space="preserve"> </w:t>
      </w:r>
      <w:r w:rsidR="00E96A6C" w:rsidRPr="008B7278">
        <w:rPr>
          <w:highlight w:val="yellow"/>
        </w:rPr>
        <w:t xml:space="preserve">помечается переход по </w:t>
      </w:r>
      <w:r w:rsidR="00E96A6C" w:rsidRPr="008B7278">
        <w:rPr>
          <w:highlight w:val="yellow"/>
          <w:lang w:val="en-US"/>
        </w:rPr>
        <w:t>x</w:t>
      </w:r>
      <w:r w:rsidR="00E96A6C" w:rsidRPr="008B7278">
        <w:rPr>
          <w:highlight w:val="yellow"/>
        </w:rPr>
        <w:t xml:space="preserve"> после трассы</w:t>
      </w:r>
      <w:r w:rsidR="00AE2E4B" w:rsidRPr="008B7278">
        <w:rPr>
          <w:highlight w:val="yellow"/>
        </w:rPr>
        <w:t xml:space="preserve"> &lt;</w:t>
      </w:r>
      <w:r w:rsidR="00AE2E4B" w:rsidRPr="008B7278">
        <w:rPr>
          <w:highlight w:val="yellow"/>
        </w:rPr>
        <w:sym w:font="Symbol" w:char="F064"/>
      </w:r>
      <w:r w:rsidR="00AE2E4B" w:rsidRPr="008B7278">
        <w:rPr>
          <w:highlight w:val="yellow"/>
        </w:rPr>
        <w:t>,x,</w:t>
      </w:r>
      <w:r w:rsidR="00AE2E4B" w:rsidRPr="008B7278">
        <w:rPr>
          <w:highlight w:val="yellow"/>
        </w:rPr>
        <w:sym w:font="Symbol" w:char="F064"/>
      </w:r>
      <w:r w:rsidR="00AE2E4B" w:rsidRPr="008B7278">
        <w:rPr>
          <w:highlight w:val="yellow"/>
        </w:rPr>
        <w:t>&gt;).</w:t>
      </w:r>
    </w:p>
    <w:p w:rsidR="00A55556" w:rsidRPr="00062DE3" w:rsidRDefault="006B3BE3" w:rsidP="00A55556">
      <w:pPr>
        <w:pStyle w:val="1"/>
      </w:pPr>
      <w:bookmarkStart w:id="15" w:name="_Toc259532928"/>
      <w:r w:rsidRPr="00062DE3">
        <w:t>Полное и т</w:t>
      </w:r>
      <w:r w:rsidR="00A55556" w:rsidRPr="00062DE3">
        <w:t>отальное тестирование</w:t>
      </w:r>
      <w:r w:rsidRPr="00062DE3">
        <w:t>. Зависимости между ошибками</w:t>
      </w:r>
      <w:bookmarkEnd w:id="15"/>
    </w:p>
    <w:p w:rsidR="00A55556" w:rsidRPr="00062DE3" w:rsidRDefault="00A55556" w:rsidP="00B46AB7">
      <w:pPr>
        <w:rPr>
          <w:lang w:eastAsia="zh-TW"/>
        </w:rPr>
      </w:pPr>
      <w:r w:rsidRPr="00062DE3">
        <w:t>Целью полного тестирования является только проверка конформности или неконформности реализации. Если реализация неконформна, то достаточно найти хотя бы одну ошибку.</w:t>
      </w:r>
      <w:r w:rsidRPr="00062DE3">
        <w:rPr>
          <w:lang w:eastAsia="zh-TW"/>
        </w:rPr>
        <w:t xml:space="preserve"> В то же время тестирование является лишь этапом в жизненном цикле разработки целевой системы </w:t>
      </w:r>
      <w:r w:rsidRPr="00905222">
        <w:rPr>
          <w:lang w:eastAsia="zh-TW"/>
        </w:rPr>
        <w:t>[</w:t>
      </w:r>
      <w:r w:rsidR="00905222">
        <w:rPr>
          <w:lang w:eastAsia="zh-TW"/>
        </w:rPr>
        <w:fldChar w:fldCharType="begin"/>
      </w:r>
      <w:r w:rsidR="00905222">
        <w:rPr>
          <w:lang w:eastAsia="zh-TW"/>
        </w:rPr>
        <w:instrText xml:space="preserve"> REF _Ref259532728 \r \h </w:instrText>
      </w:r>
      <w:r w:rsidR="00407533">
        <w:rPr>
          <w:lang w:eastAsia="zh-TW"/>
        </w:rPr>
      </w:r>
      <w:r w:rsidR="00905222">
        <w:rPr>
          <w:lang w:eastAsia="zh-TW"/>
        </w:rPr>
        <w:fldChar w:fldCharType="separate"/>
      </w:r>
      <w:r w:rsidR="00951A90">
        <w:rPr>
          <w:lang w:eastAsia="zh-TW"/>
        </w:rPr>
        <w:t>10</w:t>
      </w:r>
      <w:r w:rsidR="00905222">
        <w:rPr>
          <w:lang w:eastAsia="zh-TW"/>
        </w:rPr>
        <w:fldChar w:fldCharType="end"/>
      </w:r>
      <w:r w:rsidRPr="00905222">
        <w:rPr>
          <w:lang w:eastAsia="zh-TW"/>
        </w:rPr>
        <w:t>].</w:t>
      </w:r>
      <w:r w:rsidRPr="00062DE3">
        <w:rPr>
          <w:lang w:eastAsia="zh-TW"/>
        </w:rPr>
        <w:t xml:space="preserve"> За тестированием обычно следует фаза исправления ошибок (в реализации, а иногда и в спецификации) и повторное тестирование. Поэтому для уменьшения числа итераций жизненного цикла тестирование должно обнаруживать как можно больше ошибок, а также ситуаций, где ошибок нет, чтобы предоставить разработчику как можно больше информации. Тестирование, которое обнаруживает все имеющиеся в реализации ошибки, и соответствующий набор тестов будем называть </w:t>
      </w:r>
      <w:r w:rsidRPr="00062DE3">
        <w:rPr>
          <w:i/>
          <w:lang w:eastAsia="zh-TW"/>
        </w:rPr>
        <w:t>тотальными</w:t>
      </w:r>
      <w:r w:rsidRPr="00062DE3">
        <w:t xml:space="preserve">. </w:t>
      </w:r>
      <w:r w:rsidRPr="00062DE3">
        <w:rPr>
          <w:lang w:eastAsia="zh-TW"/>
        </w:rPr>
        <w:t>Полное тестирование выполняется «до первой ошибки», а тотальное – пока не будут обнаружены все имеющиеся ошибки. Очевидно, что тотальное тестирование является полным, но обратное, вообще говоря, не верно.</w:t>
      </w:r>
    </w:p>
    <w:p w:rsidR="002B03A9" w:rsidRPr="00062DE3" w:rsidRDefault="00E879EC" w:rsidP="00B46AB7">
      <w:r w:rsidRPr="00062DE3">
        <w:t xml:space="preserve">Возможность наличия в спецификации неконформных безопасных трасс позволяет разделить возможные ошибки на три рода. </w:t>
      </w:r>
      <w:r w:rsidRPr="00062DE3">
        <w:rPr>
          <w:i/>
        </w:rPr>
        <w:t>Ошибкой 1-го рода</w:t>
      </w:r>
      <w:r w:rsidRPr="00062DE3">
        <w:t xml:space="preserve"> будем называть</w:t>
      </w:r>
      <w:r w:rsidR="002B03A9" w:rsidRPr="00062DE3">
        <w:t xml:space="preserve"> продолжение безопасной</w:t>
      </w:r>
      <w:r w:rsidRPr="00062DE3">
        <w:t xml:space="preserve"> и конформной трассы</w:t>
      </w:r>
      <w:r w:rsidR="002B03A9" w:rsidRPr="00062DE3">
        <w:t xml:space="preserve"> спецификации безопасным наблюдением, отсутствующим в спецификации. </w:t>
      </w:r>
      <w:r w:rsidRPr="00062DE3">
        <w:rPr>
          <w:i/>
        </w:rPr>
        <w:t>О</w:t>
      </w:r>
      <w:r w:rsidR="002B03A9" w:rsidRPr="00062DE3">
        <w:rPr>
          <w:i/>
        </w:rPr>
        <w:t>шибк</w:t>
      </w:r>
      <w:r w:rsidRPr="00062DE3">
        <w:rPr>
          <w:i/>
        </w:rPr>
        <w:t>а</w:t>
      </w:r>
      <w:r w:rsidR="002B03A9" w:rsidRPr="00062DE3">
        <w:rPr>
          <w:i/>
        </w:rPr>
        <w:t xml:space="preserve"> 2-го рода</w:t>
      </w:r>
      <w:r w:rsidR="002B03A9" w:rsidRPr="00062DE3">
        <w:t xml:space="preserve"> </w:t>
      </w:r>
      <w:r w:rsidRPr="00062DE3">
        <w:t>– это</w:t>
      </w:r>
      <w:r w:rsidR="002B03A9" w:rsidRPr="00062DE3">
        <w:t xml:space="preserve"> </w:t>
      </w:r>
      <w:r w:rsidRPr="00062DE3">
        <w:t>безопасн</w:t>
      </w:r>
      <w:r w:rsidR="005476FD" w:rsidRPr="00062DE3">
        <w:t>ая, но не</w:t>
      </w:r>
      <w:r w:rsidR="002B03A9" w:rsidRPr="00062DE3">
        <w:t>конформн</w:t>
      </w:r>
      <w:r w:rsidR="005476FD" w:rsidRPr="00062DE3">
        <w:t>ая</w:t>
      </w:r>
      <w:r w:rsidR="002B03A9" w:rsidRPr="00062DE3">
        <w:t xml:space="preserve"> трасс</w:t>
      </w:r>
      <w:r w:rsidR="005476FD" w:rsidRPr="00062DE3">
        <w:t>а спецификации</w:t>
      </w:r>
      <w:r w:rsidR="002B03A9" w:rsidRPr="00062DE3">
        <w:t xml:space="preserve">. </w:t>
      </w:r>
      <w:r w:rsidRPr="00062DE3">
        <w:rPr>
          <w:i/>
        </w:rPr>
        <w:t>Ошибка 3-го рода</w:t>
      </w:r>
      <w:r w:rsidRPr="00062DE3">
        <w:t xml:space="preserve"> – продолжение безопасной, но неконформной трассы спецификации безопасным наблюдением, отсутствующим в спецификации.</w:t>
      </w:r>
    </w:p>
    <w:p w:rsidR="00764D9A" w:rsidRPr="00062DE3" w:rsidRDefault="00E879EC" w:rsidP="00B46AB7">
      <w:r w:rsidRPr="00062DE3">
        <w:t xml:space="preserve">Следует заметить, что род ошибки не является инвариантом при эквивалентных преобразованиях спецификации. Более того, при эквивалентных преобразованиях может не сохраняться множество актуальных тестовых трасс, тем самым некоторые актуальные ошибки, определяемые одной спецификацией, могут не быть тестовыми трассами (и, следовательно, ошибками) для другой эквивалентной спецификации. </w:t>
      </w:r>
    </w:p>
    <w:p w:rsidR="00E879EC" w:rsidRPr="00062DE3" w:rsidRDefault="005476FD" w:rsidP="00B46AB7">
      <w:r w:rsidRPr="00062DE3">
        <w:t xml:space="preserve">Например, для примера на </w:t>
      </w:r>
      <w:fldSimple w:instr=" REF _Ref257897325 \r \h  \* MERGEFORMAT ">
        <w:r w:rsidR="00951A90">
          <w:t>Рис.3</w:t>
        </w:r>
      </w:fldSimple>
      <w:r w:rsidRPr="00062DE3">
        <w:t xml:space="preserve"> трасса  &lt;</w:t>
      </w:r>
      <w:r w:rsidRPr="00062DE3">
        <w:sym w:font="Symbol" w:char="F064"/>
      </w:r>
      <w:r w:rsidRPr="00062DE3">
        <w:t>,x,</w:t>
      </w:r>
      <w:r w:rsidRPr="00062DE3">
        <w:sym w:font="Symbol" w:char="F064"/>
      </w:r>
      <w:r w:rsidRPr="00062DE3">
        <w:t xml:space="preserve">&gt; в исходной спецификации </w:t>
      </w:r>
      <w:r w:rsidRPr="00062DE3">
        <w:rPr>
          <w:b/>
          <w:lang w:val="en-US"/>
        </w:rPr>
        <w:t>S</w:t>
      </w:r>
      <w:r w:rsidRPr="00062DE3">
        <w:t xml:space="preserve"> формально является ошибкой 2-го рода, но, поскольку в исходной спецификации неконформные трассы никак не отмечены, тесты эту ошибку не обнаруживают; в спецификации </w:t>
      </w:r>
      <w:r w:rsidRPr="00062DE3">
        <w:rPr>
          <w:b/>
          <w:lang w:val="en-US"/>
        </w:rPr>
        <w:t>S</w:t>
      </w:r>
      <w:r w:rsidRPr="00062DE3">
        <w:rPr>
          <w:b/>
          <w:vertAlign w:val="subscript"/>
          <w:lang w:val="en-US"/>
        </w:rPr>
        <w:t>final</w:t>
      </w:r>
      <w:r w:rsidRPr="00062DE3">
        <w:t xml:space="preserve"> или </w:t>
      </w:r>
      <w:r w:rsidRPr="00062DE3">
        <w:rPr>
          <w:b/>
          <w:lang w:val="en-US"/>
        </w:rPr>
        <w:t>S</w:t>
      </w:r>
      <w:r w:rsidRPr="00062DE3">
        <w:rPr>
          <w:b/>
          <w:vertAlign w:val="subscript"/>
          <w:lang w:val="en-US"/>
        </w:rPr>
        <w:t>act</w:t>
      </w:r>
      <w:r w:rsidRPr="00062DE3">
        <w:t xml:space="preserve"> с уже обнаруженными и отмеченными неконформными трассами, это ошибка 2-го рода, а в спецификации </w:t>
      </w:r>
      <w:r w:rsidRPr="00062DE3">
        <w:rPr>
          <w:b/>
          <w:lang w:val="en-US"/>
        </w:rPr>
        <w:t>S</w:t>
      </w:r>
      <w:r w:rsidRPr="00062DE3">
        <w:rPr>
          <w:b/>
          <w:vertAlign w:val="subscript"/>
          <w:lang w:val="en-US"/>
        </w:rPr>
        <w:t>conf</w:t>
      </w:r>
      <w:r w:rsidRPr="00062DE3">
        <w:t xml:space="preserve"> – ошибка 1-го рода. Т</w:t>
      </w:r>
      <w:r w:rsidR="00E879EC" w:rsidRPr="00062DE3">
        <w:t xml:space="preserve">расса </w:t>
      </w:r>
      <w:r w:rsidR="00764D9A" w:rsidRPr="00062DE3">
        <w:t>&lt;</w:t>
      </w:r>
      <w:r w:rsidR="00764D9A" w:rsidRPr="00062DE3">
        <w:sym w:font="Symbol" w:char="F064"/>
      </w:r>
      <w:r w:rsidR="00764D9A" w:rsidRPr="00062DE3">
        <w:t>,x,</w:t>
      </w:r>
      <w:r w:rsidR="00764D9A" w:rsidRPr="00062DE3">
        <w:sym w:font="Symbol" w:char="F064"/>
      </w:r>
      <w:r w:rsidR="00764D9A" w:rsidRPr="00062DE3">
        <w:t>,</w:t>
      </w:r>
      <w:r w:rsidR="00764D9A" w:rsidRPr="00062DE3">
        <w:rPr>
          <w:lang w:val="en-US"/>
        </w:rPr>
        <w:t>x</w:t>
      </w:r>
      <w:r w:rsidR="00764D9A" w:rsidRPr="00062DE3">
        <w:t>,</w:t>
      </w:r>
      <w:r w:rsidR="00764D9A" w:rsidRPr="00062DE3">
        <w:rPr>
          <w:lang w:val="en-US"/>
        </w:rPr>
        <w:t>a</w:t>
      </w:r>
      <w:r w:rsidR="00764D9A" w:rsidRPr="00062DE3">
        <w:t>&gt;</w:t>
      </w:r>
      <w:r w:rsidR="00E879EC" w:rsidRPr="00062DE3">
        <w:t xml:space="preserve"> в исходной спецификаци</w:t>
      </w:r>
      <w:r w:rsidR="00764D9A" w:rsidRPr="00062DE3">
        <w:t xml:space="preserve">и </w:t>
      </w:r>
      <w:r w:rsidR="00764D9A" w:rsidRPr="00062DE3">
        <w:rPr>
          <w:b/>
          <w:lang w:val="en-US"/>
        </w:rPr>
        <w:t>S</w:t>
      </w:r>
      <w:r w:rsidR="00E879EC" w:rsidRPr="00062DE3">
        <w:t xml:space="preserve"> </w:t>
      </w:r>
      <w:r w:rsidR="00154C69" w:rsidRPr="00062DE3">
        <w:t xml:space="preserve">и в спецификации </w:t>
      </w:r>
      <w:r w:rsidR="00154C69" w:rsidRPr="00062DE3">
        <w:rPr>
          <w:b/>
          <w:lang w:val="en-US"/>
        </w:rPr>
        <w:t>S</w:t>
      </w:r>
      <w:r w:rsidR="00154C69" w:rsidRPr="00062DE3">
        <w:rPr>
          <w:b/>
          <w:vertAlign w:val="subscript"/>
          <w:lang w:val="en-US"/>
        </w:rPr>
        <w:t>conf</w:t>
      </w:r>
      <w:r w:rsidR="00154C69" w:rsidRPr="00062DE3">
        <w:t xml:space="preserve"> </w:t>
      </w:r>
      <w:r w:rsidR="00E879EC" w:rsidRPr="00062DE3">
        <w:t>не является ошибкой</w:t>
      </w:r>
      <w:r w:rsidR="00764D9A" w:rsidRPr="00062DE3">
        <w:t>, поскольку в н</w:t>
      </w:r>
      <w:r w:rsidR="00154C69" w:rsidRPr="00062DE3">
        <w:t>их</w:t>
      </w:r>
      <w:r w:rsidR="00764D9A" w:rsidRPr="00062DE3">
        <w:t xml:space="preserve"> нет ее префикса &lt;</w:t>
      </w:r>
      <w:r w:rsidR="00764D9A" w:rsidRPr="00062DE3">
        <w:sym w:font="Symbol" w:char="F064"/>
      </w:r>
      <w:r w:rsidR="00764D9A" w:rsidRPr="00062DE3">
        <w:t>,x,</w:t>
      </w:r>
      <w:r w:rsidR="00764D9A" w:rsidRPr="00062DE3">
        <w:sym w:font="Symbol" w:char="F064"/>
      </w:r>
      <w:r w:rsidR="00764D9A" w:rsidRPr="00062DE3">
        <w:t>,</w:t>
      </w:r>
      <w:r w:rsidR="00764D9A" w:rsidRPr="00062DE3">
        <w:rPr>
          <w:lang w:val="en-US"/>
        </w:rPr>
        <w:t>x</w:t>
      </w:r>
      <w:r w:rsidR="00764D9A" w:rsidRPr="00062DE3">
        <w:t>&gt;</w:t>
      </w:r>
      <w:r w:rsidRPr="00062DE3">
        <w:t>, а в</w:t>
      </w:r>
      <w:r w:rsidR="00764D9A" w:rsidRPr="00062DE3">
        <w:t xml:space="preserve"> спецификации </w:t>
      </w:r>
      <w:r w:rsidR="00764D9A" w:rsidRPr="00062DE3">
        <w:rPr>
          <w:b/>
          <w:lang w:val="en-US"/>
        </w:rPr>
        <w:t>S</w:t>
      </w:r>
      <w:r w:rsidRPr="00062DE3">
        <w:rPr>
          <w:b/>
          <w:vertAlign w:val="subscript"/>
          <w:lang w:val="en-US"/>
        </w:rPr>
        <w:t>final</w:t>
      </w:r>
      <w:r w:rsidR="00764D9A" w:rsidRPr="00062DE3">
        <w:t xml:space="preserve"> или </w:t>
      </w:r>
      <w:r w:rsidR="00764D9A" w:rsidRPr="00062DE3">
        <w:rPr>
          <w:b/>
          <w:lang w:val="en-US"/>
        </w:rPr>
        <w:t>S</w:t>
      </w:r>
      <w:r w:rsidR="00154C69" w:rsidRPr="00062DE3">
        <w:rPr>
          <w:b/>
          <w:vertAlign w:val="subscript"/>
          <w:lang w:val="en-US"/>
        </w:rPr>
        <w:t>act</w:t>
      </w:r>
      <w:r w:rsidR="00764D9A" w:rsidRPr="00062DE3">
        <w:t xml:space="preserve"> с уже обнаруженными и отмеченными неконформными трассами, это ошибка 3-го рода</w:t>
      </w:r>
      <w:r w:rsidR="00154C69" w:rsidRPr="00062DE3">
        <w:t>.</w:t>
      </w:r>
    </w:p>
    <w:p w:rsidR="00EE104B" w:rsidRPr="00062DE3" w:rsidRDefault="005476FD" w:rsidP="00B46AB7">
      <w:r w:rsidRPr="00062DE3">
        <w:t xml:space="preserve">Поэтому, говоря о том, что тотальное тестирование должно обнаруживать все ошибки, мы должны под ошибками понимать трассы, которые являются ошибками для какой-нибудь спецификации из класса эквивалентных спецификаций. Лучший способ определить все такие </w:t>
      </w:r>
      <w:r w:rsidRPr="00062DE3">
        <w:lastRenderedPageBreak/>
        <w:t xml:space="preserve">ошибки – это построить «самую большую» эквивалентную спецификацию, которая определяла бы все эти ошибки, то есть </w:t>
      </w:r>
      <w:r w:rsidR="00E879EC" w:rsidRPr="00062DE3">
        <w:t>эквивалентную спецификацию с наибольшим множеством актуальных тестовых трасс.</w:t>
      </w:r>
      <w:r w:rsidRPr="00062DE3">
        <w:t xml:space="preserve"> Для этого, в отличие от полного тестирования, мы должны не «уменьшать» пополнение </w:t>
      </w:r>
      <w:r w:rsidR="004846E9" w:rsidRPr="00062DE3">
        <w:rPr>
          <w:b/>
          <w:lang w:val="en-US"/>
        </w:rPr>
        <w:t>S</w:t>
      </w:r>
      <w:r w:rsidR="004846E9" w:rsidRPr="00062DE3">
        <w:rPr>
          <w:b/>
          <w:vertAlign w:val="subscript"/>
          <w:lang w:val="en-US"/>
        </w:rPr>
        <w:t>act</w:t>
      </w:r>
      <w:r w:rsidR="004846E9" w:rsidRPr="00062DE3">
        <w:t xml:space="preserve"> </w:t>
      </w:r>
      <w:r w:rsidRPr="00062DE3">
        <w:t xml:space="preserve">до </w:t>
      </w:r>
      <w:r w:rsidRPr="00062DE3">
        <w:rPr>
          <w:b/>
          <w:lang w:val="en-US"/>
        </w:rPr>
        <w:t>S</w:t>
      </w:r>
      <w:r w:rsidRPr="00062DE3">
        <w:rPr>
          <w:b/>
          <w:vertAlign w:val="subscript"/>
          <w:lang w:val="en-US"/>
        </w:rPr>
        <w:t>conf</w:t>
      </w:r>
      <w:r w:rsidRPr="00062DE3">
        <w:t>, а, наоборот, «увеличивать», добавляя недостающие актуальные тестовые трассы</w:t>
      </w:r>
      <w:r w:rsidR="004846E9" w:rsidRPr="00062DE3">
        <w:t>, но оставляя «разметку» неконформных трасс. Получится спецификация</w:t>
      </w:r>
      <w:r w:rsidR="004846E9" w:rsidRPr="00062DE3">
        <w:rPr>
          <w:b/>
        </w:rPr>
        <w:t xml:space="preserve"> </w:t>
      </w:r>
      <w:r w:rsidR="004846E9" w:rsidRPr="00062DE3">
        <w:rPr>
          <w:b/>
          <w:lang w:val="en-US"/>
        </w:rPr>
        <w:t>S</w:t>
      </w:r>
      <w:r w:rsidR="004846E9" w:rsidRPr="00062DE3">
        <w:rPr>
          <w:b/>
          <w:vertAlign w:val="subscript"/>
          <w:lang w:val="en-US"/>
        </w:rPr>
        <w:t>total</w:t>
      </w:r>
      <w:r w:rsidR="004846E9" w:rsidRPr="00062DE3">
        <w:t>, которая определяет все ошибки</w:t>
      </w:r>
      <w:r w:rsidR="00EE104B" w:rsidRPr="00062DE3">
        <w:t>.</w:t>
      </w:r>
    </w:p>
    <w:p w:rsidR="00B770AE" w:rsidRPr="00062DE3" w:rsidRDefault="00B770AE" w:rsidP="00B46AB7">
      <w:r w:rsidRPr="00062DE3">
        <w:rPr>
          <w:szCs w:val="28"/>
        </w:rPr>
        <w:t xml:space="preserve">Для оптимизации набора тестов при полном или тотальном тестировании мы должны учитывать возможные зависимости между ошибками (ошибочными тестовыми трассами). </w:t>
      </w:r>
      <w:r w:rsidRPr="00062DE3">
        <w:t xml:space="preserve">Будем говорить, что из ошибка </w:t>
      </w:r>
      <w:r w:rsidRPr="00062DE3">
        <w:rPr>
          <w:rFonts w:eastAsia="PMingLiU"/>
          <w:szCs w:val="28"/>
          <w:lang w:eastAsia="zh-TW"/>
        </w:rPr>
        <w:sym w:font="Symbol" w:char="006D"/>
      </w:r>
      <w:r w:rsidRPr="00062DE3">
        <w:rPr>
          <w:vertAlign w:val="subscript"/>
        </w:rPr>
        <w:t>1</w:t>
      </w:r>
      <w:r w:rsidRPr="00062DE3">
        <w:t xml:space="preserve"> </w:t>
      </w:r>
      <w:r w:rsidRPr="00062DE3">
        <w:rPr>
          <w:i/>
        </w:rPr>
        <w:t>следует</w:t>
      </w:r>
      <w:r w:rsidRPr="00062DE3">
        <w:t xml:space="preserve"> ошибка </w:t>
      </w:r>
      <w:r w:rsidRPr="00062DE3">
        <w:rPr>
          <w:rFonts w:eastAsia="PMingLiU"/>
          <w:szCs w:val="28"/>
          <w:lang w:eastAsia="zh-TW"/>
        </w:rPr>
        <w:sym w:font="Symbol" w:char="006D"/>
      </w:r>
      <w:r w:rsidRPr="00062DE3">
        <w:rPr>
          <w:vertAlign w:val="subscript"/>
        </w:rPr>
        <w:t>2</w:t>
      </w:r>
      <w:r w:rsidRPr="00062DE3">
        <w:t xml:space="preserve">, если в любой безопасно-тестируемой реализации, в которой есть трасса </w:t>
      </w:r>
      <w:r w:rsidRPr="00062DE3">
        <w:rPr>
          <w:rFonts w:eastAsia="PMingLiU"/>
          <w:szCs w:val="28"/>
          <w:lang w:eastAsia="zh-TW"/>
        </w:rPr>
        <w:sym w:font="Symbol" w:char="006D"/>
      </w:r>
      <w:r w:rsidRPr="00062DE3">
        <w:rPr>
          <w:vertAlign w:val="subscript"/>
        </w:rPr>
        <w:t>1</w:t>
      </w:r>
      <w:r w:rsidRPr="00062DE3">
        <w:t xml:space="preserve">, есть и трасса </w:t>
      </w:r>
      <w:r w:rsidRPr="00062DE3">
        <w:rPr>
          <w:rFonts w:eastAsia="PMingLiU"/>
          <w:szCs w:val="28"/>
          <w:lang w:eastAsia="zh-TW"/>
        </w:rPr>
        <w:sym w:font="Symbol" w:char="006D"/>
      </w:r>
      <w:r w:rsidRPr="00062DE3">
        <w:rPr>
          <w:vertAlign w:val="subscript"/>
        </w:rPr>
        <w:t>2</w:t>
      </w:r>
      <w:r w:rsidRPr="00062DE3">
        <w:t>. Отношение следования ошибок, очевидно, является предпорядком (рефлексивно и транзитивно). Поскольку отношение следования, вообще говоря, не антисимметрично, оно определяет нетривиальную эквивалентность (рефлексивное, транзитивное и симметричное отношение) ошибок. Эта эквивалентность определяет фактор-отношение следования для ошибок, которое уже будет частичным порядком (рефлексивно, транзитивно и антисимметрично).</w:t>
      </w:r>
    </w:p>
    <w:p w:rsidR="00490E2E" w:rsidRPr="00062DE3" w:rsidRDefault="00B770AE" w:rsidP="00B46AB7">
      <w:r w:rsidRPr="00062DE3">
        <w:t xml:space="preserve">Ясно, что для полноты тестирования достаточно обнаруживать только такие ошибки, которые минимальны по предпорядку следования с точностью до их эквивалентности, то есть хотя бы одну ошибку из каждого </w:t>
      </w:r>
      <w:r w:rsidRPr="00062DE3">
        <w:rPr>
          <w:i/>
        </w:rPr>
        <w:t>минимального</w:t>
      </w:r>
      <w:r w:rsidRPr="00062DE3">
        <w:t xml:space="preserve"> класса эквивалентности. Для тотальности тестирования достаточно обнаруживать ошибки с точностью до их эквивалентности, то есть хотя бы одну ошибку из </w:t>
      </w:r>
      <w:r w:rsidRPr="00062DE3">
        <w:rPr>
          <w:i/>
        </w:rPr>
        <w:t>каждого</w:t>
      </w:r>
      <w:r w:rsidRPr="00062DE3">
        <w:t xml:space="preserve"> класса эквивалентности. </w:t>
      </w:r>
    </w:p>
    <w:p w:rsidR="00B770AE" w:rsidRPr="00062DE3" w:rsidRDefault="00B770AE" w:rsidP="00B46AB7">
      <w:pPr>
        <w:rPr>
          <w:szCs w:val="28"/>
        </w:rPr>
      </w:pPr>
      <w:r w:rsidRPr="00062DE3">
        <w:t xml:space="preserve">Заметим, что если из класса </w:t>
      </w:r>
      <w:r w:rsidRPr="00062DE3">
        <w:rPr>
          <w:rFonts w:eastAsia="PMingLiU"/>
          <w:szCs w:val="28"/>
          <w:lang w:val="en-US" w:eastAsia="zh-TW"/>
        </w:rPr>
        <w:t>M</w:t>
      </w:r>
      <w:r w:rsidRPr="00062DE3">
        <w:rPr>
          <w:vertAlign w:val="subscript"/>
        </w:rPr>
        <w:t>1</w:t>
      </w:r>
      <w:r w:rsidRPr="00062DE3">
        <w:t xml:space="preserve"> следует класс </w:t>
      </w:r>
      <w:r w:rsidRPr="00062DE3">
        <w:rPr>
          <w:rFonts w:eastAsia="PMingLiU"/>
          <w:szCs w:val="28"/>
          <w:lang w:val="en-US" w:eastAsia="zh-TW"/>
        </w:rPr>
        <w:t>M</w:t>
      </w:r>
      <w:r w:rsidRPr="00062DE3">
        <w:rPr>
          <w:vertAlign w:val="subscript"/>
        </w:rPr>
        <w:t>2</w:t>
      </w:r>
      <w:r w:rsidRPr="00062DE3">
        <w:sym w:font="Symbol" w:char="F0B9"/>
      </w:r>
      <w:r w:rsidRPr="00062DE3">
        <w:rPr>
          <w:rFonts w:eastAsia="PMingLiU"/>
          <w:szCs w:val="28"/>
          <w:lang w:val="en-US" w:eastAsia="zh-TW"/>
        </w:rPr>
        <w:t>M</w:t>
      </w:r>
      <w:r w:rsidRPr="00062DE3">
        <w:rPr>
          <w:vertAlign w:val="subscript"/>
        </w:rPr>
        <w:t>1</w:t>
      </w:r>
      <w:r w:rsidRPr="00062DE3">
        <w:t xml:space="preserve">, то в тотальном наборе тестов должны быть как тесты, обнаруживающие ошибки из </w:t>
      </w:r>
      <w:r w:rsidRPr="00062DE3">
        <w:rPr>
          <w:rFonts w:eastAsia="PMingLiU"/>
          <w:szCs w:val="28"/>
          <w:lang w:val="en-US" w:eastAsia="zh-TW"/>
        </w:rPr>
        <w:t>M</w:t>
      </w:r>
      <w:r w:rsidRPr="00062DE3">
        <w:rPr>
          <w:vertAlign w:val="subscript"/>
        </w:rPr>
        <w:t>1</w:t>
      </w:r>
      <w:r w:rsidRPr="00062DE3">
        <w:t xml:space="preserve">, так и тесты, обнаруживающие ошибки из </w:t>
      </w:r>
      <w:r w:rsidRPr="00062DE3">
        <w:rPr>
          <w:rFonts w:eastAsia="PMingLiU"/>
          <w:szCs w:val="28"/>
          <w:lang w:val="en-US" w:eastAsia="zh-TW"/>
        </w:rPr>
        <w:t>M</w:t>
      </w:r>
      <w:r w:rsidRPr="00062DE3">
        <w:rPr>
          <w:vertAlign w:val="subscript"/>
        </w:rPr>
        <w:t>2</w:t>
      </w:r>
      <w:r w:rsidRPr="00062DE3">
        <w:t xml:space="preserve">. Действительно, если в реализации есть ошибки из </w:t>
      </w:r>
      <w:r w:rsidRPr="00062DE3">
        <w:rPr>
          <w:rFonts w:eastAsia="PMingLiU"/>
          <w:szCs w:val="28"/>
          <w:lang w:val="en-US" w:eastAsia="zh-TW"/>
        </w:rPr>
        <w:t>M</w:t>
      </w:r>
      <w:r w:rsidRPr="00062DE3">
        <w:rPr>
          <w:vertAlign w:val="subscript"/>
        </w:rPr>
        <w:t>1</w:t>
      </w:r>
      <w:r w:rsidRPr="00062DE3">
        <w:t xml:space="preserve">, но нет ошибок из </w:t>
      </w:r>
      <w:r w:rsidRPr="00062DE3">
        <w:rPr>
          <w:rFonts w:eastAsia="PMingLiU"/>
          <w:szCs w:val="28"/>
          <w:lang w:val="en-US" w:eastAsia="zh-TW"/>
        </w:rPr>
        <w:t>M</w:t>
      </w:r>
      <w:r w:rsidRPr="00062DE3">
        <w:rPr>
          <w:vertAlign w:val="subscript"/>
        </w:rPr>
        <w:t>2</w:t>
      </w:r>
      <w:r w:rsidRPr="00062DE3">
        <w:t xml:space="preserve">, то для обнаружения ошибок из </w:t>
      </w:r>
      <w:r w:rsidRPr="00062DE3">
        <w:rPr>
          <w:rFonts w:eastAsia="PMingLiU"/>
          <w:szCs w:val="28"/>
          <w:lang w:val="en-US" w:eastAsia="zh-TW"/>
        </w:rPr>
        <w:t>M</w:t>
      </w:r>
      <w:r w:rsidRPr="00062DE3">
        <w:rPr>
          <w:vertAlign w:val="subscript"/>
        </w:rPr>
        <w:t>1</w:t>
      </w:r>
      <w:r w:rsidRPr="00062DE3">
        <w:t xml:space="preserve"> нужны тесты для </w:t>
      </w:r>
      <w:r w:rsidRPr="00062DE3">
        <w:rPr>
          <w:rFonts w:eastAsia="PMingLiU"/>
          <w:szCs w:val="28"/>
          <w:lang w:val="en-US" w:eastAsia="zh-TW"/>
        </w:rPr>
        <w:t>M</w:t>
      </w:r>
      <w:r w:rsidRPr="00062DE3">
        <w:rPr>
          <w:vertAlign w:val="subscript"/>
        </w:rPr>
        <w:t>1</w:t>
      </w:r>
      <w:r w:rsidR="00490E2E" w:rsidRPr="00062DE3">
        <w:t xml:space="preserve"> (недостаточно тестов для </w:t>
      </w:r>
      <w:r w:rsidR="00490E2E" w:rsidRPr="00062DE3">
        <w:rPr>
          <w:rFonts w:eastAsia="PMingLiU"/>
          <w:szCs w:val="28"/>
          <w:lang w:val="en-US" w:eastAsia="zh-TW"/>
        </w:rPr>
        <w:t>M</w:t>
      </w:r>
      <w:r w:rsidR="00490E2E" w:rsidRPr="00062DE3">
        <w:rPr>
          <w:vertAlign w:val="subscript"/>
        </w:rPr>
        <w:t>2</w:t>
      </w:r>
      <w:r w:rsidR="00490E2E" w:rsidRPr="00062DE3">
        <w:t xml:space="preserve">). Если же в реализации нет ошибок из </w:t>
      </w:r>
      <w:r w:rsidR="00490E2E" w:rsidRPr="00062DE3">
        <w:rPr>
          <w:rFonts w:eastAsia="PMingLiU"/>
          <w:szCs w:val="28"/>
          <w:lang w:val="en-US" w:eastAsia="zh-TW"/>
        </w:rPr>
        <w:t>M</w:t>
      </w:r>
      <w:r w:rsidR="00490E2E" w:rsidRPr="00062DE3">
        <w:rPr>
          <w:vertAlign w:val="subscript"/>
        </w:rPr>
        <w:t>1</w:t>
      </w:r>
      <w:r w:rsidR="00490E2E" w:rsidRPr="00062DE3">
        <w:t xml:space="preserve">, но есть ошибки из </w:t>
      </w:r>
      <w:r w:rsidR="00490E2E" w:rsidRPr="00062DE3">
        <w:rPr>
          <w:rFonts w:eastAsia="PMingLiU"/>
          <w:szCs w:val="28"/>
          <w:lang w:val="en-US" w:eastAsia="zh-TW"/>
        </w:rPr>
        <w:t>M</w:t>
      </w:r>
      <w:r w:rsidR="00490E2E" w:rsidRPr="00062DE3">
        <w:rPr>
          <w:vertAlign w:val="subscript"/>
        </w:rPr>
        <w:t>2</w:t>
      </w:r>
      <w:r w:rsidR="00490E2E" w:rsidRPr="00062DE3">
        <w:t xml:space="preserve">, то для обнаружения ошибок из </w:t>
      </w:r>
      <w:r w:rsidR="00490E2E" w:rsidRPr="00062DE3">
        <w:rPr>
          <w:rFonts w:eastAsia="PMingLiU"/>
          <w:szCs w:val="28"/>
          <w:lang w:val="en-US" w:eastAsia="zh-TW"/>
        </w:rPr>
        <w:t>M</w:t>
      </w:r>
      <w:r w:rsidR="00490E2E" w:rsidRPr="00062DE3">
        <w:rPr>
          <w:vertAlign w:val="subscript"/>
        </w:rPr>
        <w:t>2</w:t>
      </w:r>
      <w:r w:rsidR="00490E2E" w:rsidRPr="00062DE3">
        <w:t xml:space="preserve"> нужны тесты для </w:t>
      </w:r>
      <w:r w:rsidR="00490E2E" w:rsidRPr="00062DE3">
        <w:rPr>
          <w:rFonts w:eastAsia="PMingLiU"/>
          <w:szCs w:val="28"/>
          <w:lang w:val="en-US" w:eastAsia="zh-TW"/>
        </w:rPr>
        <w:t>M</w:t>
      </w:r>
      <w:r w:rsidR="00490E2E" w:rsidRPr="00062DE3">
        <w:rPr>
          <w:vertAlign w:val="subscript"/>
        </w:rPr>
        <w:t>2</w:t>
      </w:r>
      <w:r w:rsidR="00490E2E" w:rsidRPr="00062DE3">
        <w:t xml:space="preserve"> (недостаточно тестов для </w:t>
      </w:r>
      <w:r w:rsidR="00490E2E" w:rsidRPr="00062DE3">
        <w:rPr>
          <w:rFonts w:eastAsia="PMingLiU"/>
          <w:szCs w:val="28"/>
          <w:lang w:val="en-US" w:eastAsia="zh-TW"/>
        </w:rPr>
        <w:t>M</w:t>
      </w:r>
      <w:r w:rsidR="00490E2E" w:rsidRPr="00062DE3">
        <w:rPr>
          <w:vertAlign w:val="subscript"/>
        </w:rPr>
        <w:t>1</w:t>
      </w:r>
      <w:r w:rsidR="00490E2E" w:rsidRPr="00062DE3">
        <w:t xml:space="preserve">). Другое дело, что во время реального прогона тестов, если обнаруживается ошибка из </w:t>
      </w:r>
      <w:r w:rsidR="00490E2E" w:rsidRPr="00062DE3">
        <w:rPr>
          <w:rFonts w:eastAsia="PMingLiU"/>
          <w:szCs w:val="28"/>
          <w:lang w:val="en-US" w:eastAsia="zh-TW"/>
        </w:rPr>
        <w:t>M</w:t>
      </w:r>
      <w:r w:rsidR="00490E2E" w:rsidRPr="00062DE3">
        <w:rPr>
          <w:vertAlign w:val="subscript"/>
        </w:rPr>
        <w:t>1</w:t>
      </w:r>
      <w:r w:rsidR="00490E2E" w:rsidRPr="00062DE3">
        <w:t xml:space="preserve">, то после этого можно не прогонять тесты для </w:t>
      </w:r>
      <w:r w:rsidR="00490E2E" w:rsidRPr="00062DE3">
        <w:rPr>
          <w:rFonts w:eastAsia="PMingLiU"/>
          <w:szCs w:val="28"/>
          <w:lang w:val="en-US" w:eastAsia="zh-TW"/>
        </w:rPr>
        <w:t>M</w:t>
      </w:r>
      <w:r w:rsidR="00490E2E" w:rsidRPr="00062DE3">
        <w:rPr>
          <w:vertAlign w:val="subscript"/>
        </w:rPr>
        <w:t>2</w:t>
      </w:r>
      <w:r w:rsidR="00490E2E" w:rsidRPr="00062DE3">
        <w:t xml:space="preserve">, поскольку такие ошибки заведомо есть в реализации. И, наоборот, если мы убедились, что в реализации нет ошибок из </w:t>
      </w:r>
      <w:r w:rsidR="00490E2E" w:rsidRPr="00062DE3">
        <w:rPr>
          <w:rFonts w:eastAsia="PMingLiU"/>
          <w:szCs w:val="28"/>
          <w:lang w:val="en-US" w:eastAsia="zh-TW"/>
        </w:rPr>
        <w:t>M</w:t>
      </w:r>
      <w:r w:rsidR="00490E2E" w:rsidRPr="00062DE3">
        <w:rPr>
          <w:vertAlign w:val="subscript"/>
        </w:rPr>
        <w:t>2</w:t>
      </w:r>
      <w:r w:rsidR="00490E2E" w:rsidRPr="00062DE3">
        <w:t xml:space="preserve">, то после этого можно не прогонять тесты для </w:t>
      </w:r>
      <w:r w:rsidR="00490E2E" w:rsidRPr="00062DE3">
        <w:rPr>
          <w:rFonts w:eastAsia="PMingLiU"/>
          <w:szCs w:val="28"/>
          <w:lang w:val="en-US" w:eastAsia="zh-TW"/>
        </w:rPr>
        <w:t>M</w:t>
      </w:r>
      <w:r w:rsidR="00490E2E" w:rsidRPr="00062DE3">
        <w:rPr>
          <w:vertAlign w:val="subscript"/>
        </w:rPr>
        <w:t>1</w:t>
      </w:r>
      <w:r w:rsidR="00490E2E" w:rsidRPr="00062DE3">
        <w:t>, поскольку таких ошибок заведомо нет в реализации.</w:t>
      </w:r>
    </w:p>
    <w:p w:rsidR="00C76A64" w:rsidRPr="00062DE3" w:rsidRDefault="00C76A64" w:rsidP="00C76A64">
      <w:pPr>
        <w:pStyle w:val="1"/>
        <w:rPr>
          <w:rFonts w:cs="Times New Roman"/>
        </w:rPr>
      </w:pPr>
      <w:bookmarkStart w:id="16" w:name="_Toc259532929"/>
      <w:r w:rsidRPr="00062DE3">
        <w:rPr>
          <w:rFonts w:cs="Times New Roman"/>
        </w:rPr>
        <w:t>Проблема монотонности конформности и монотонное преобразование спецификации</w:t>
      </w:r>
      <w:bookmarkEnd w:id="16"/>
    </w:p>
    <w:p w:rsidR="004C7A4D" w:rsidRPr="00062DE3" w:rsidRDefault="000A3BA1" w:rsidP="00B46AB7">
      <w:r w:rsidRPr="00062DE3">
        <w:t>Проблема монотонности конформности возникает в связи с композицией системы. Композиционная система – это составная система, собранная из компонентов с помощью применения определенных правил композиции.</w:t>
      </w:r>
      <w:r w:rsidR="000A138D" w:rsidRPr="00062DE3">
        <w:t xml:space="preserve"> </w:t>
      </w:r>
      <w:r w:rsidRPr="00062DE3">
        <w:t xml:space="preserve">В </w:t>
      </w:r>
      <w:r w:rsidR="001E36F0" w:rsidRPr="00062DE3">
        <w:t>данной</w:t>
      </w:r>
      <w:r w:rsidRPr="00062DE3">
        <w:t xml:space="preserve"> работе компоненты моделируются LTS, а правила композиции – оператором </w:t>
      </w:r>
      <w:r w:rsidRPr="00062DE3">
        <w:sym w:font="Symbol" w:char="F0AD"/>
      </w:r>
      <w:r w:rsidRPr="00062DE3">
        <w:sym w:font="Symbol" w:char="F0AF"/>
      </w:r>
      <w:r w:rsidRPr="00062DE3">
        <w:t xml:space="preserve"> параллельной композиции LTS </w:t>
      </w:r>
      <w:r w:rsidR="001E36F0" w:rsidRPr="00062DE3">
        <w:t xml:space="preserve">в духе </w:t>
      </w:r>
      <w:r w:rsidR="001E36F0" w:rsidRPr="00062DE3">
        <w:rPr>
          <w:lang w:val="en-US"/>
        </w:rPr>
        <w:t>CCS</w:t>
      </w:r>
      <w:r w:rsidR="001E36F0" w:rsidRPr="00062DE3">
        <w:t xml:space="preserve"> (</w:t>
      </w:r>
      <w:r w:rsidR="001E36F0" w:rsidRPr="00062DE3">
        <w:rPr>
          <w:rFonts w:eastAsia="PMingLiU"/>
          <w:lang w:eastAsia="zh-TW"/>
        </w:rPr>
        <w:t>Calculus of Communicating Systems</w:t>
      </w:r>
      <w:r w:rsidR="001E36F0" w:rsidRPr="00062DE3">
        <w:t xml:space="preserve"> [</w:t>
      </w:r>
      <w:fldSimple w:instr=" REF _Ref180395064 \r \h  \* MERGEFORMAT ">
        <w:r w:rsidR="00951A90">
          <w:t>22</w:t>
        </w:r>
      </w:fldSimple>
      <w:r w:rsidR="001E36F0" w:rsidRPr="00062DE3">
        <w:t>], также [</w:t>
      </w:r>
      <w:fldSimple w:instr=" REF _Ref180395045 \r \h  \* MERGEFORMAT ">
        <w:r w:rsidR="00951A90">
          <w:t>19</w:t>
        </w:r>
      </w:fldSimple>
      <w:r w:rsidR="001E36F0" w:rsidRPr="00062DE3">
        <w:t>])</w:t>
      </w:r>
      <w:r w:rsidRPr="00062DE3">
        <w:t>.</w:t>
      </w:r>
      <w:r w:rsidR="001E36F0" w:rsidRPr="00062DE3">
        <w:t xml:space="preserve"> </w:t>
      </w:r>
      <w:bookmarkStart w:id="17" w:name="_Ref118450273"/>
      <w:r w:rsidR="001E36F0" w:rsidRPr="00062DE3">
        <w:t>Будем считать, что на универсуме внешних действий</w:t>
      </w:r>
      <w:r w:rsidR="004C7A4D" w:rsidRPr="00062DE3">
        <w:t xml:space="preserve"> </w:t>
      </w:r>
      <w:r w:rsidR="001E36F0" w:rsidRPr="00062DE3">
        <w:t xml:space="preserve">задана инволюция (биекция, обратная сама себе) «подчёркивание», которая каждому внешнему действию z ставит в соответствие </w:t>
      </w:r>
      <w:r w:rsidR="001E36F0" w:rsidRPr="00062DE3">
        <w:rPr>
          <w:i/>
        </w:rPr>
        <w:t>противоположное</w:t>
      </w:r>
      <w:r w:rsidR="001E36F0" w:rsidRPr="00062DE3">
        <w:t xml:space="preserve"> действие </w:t>
      </w:r>
      <w:r w:rsidR="001E36F0" w:rsidRPr="00062DE3">
        <w:rPr>
          <w:u w:val="single"/>
        </w:rPr>
        <w:t>z</w:t>
      </w:r>
      <w:r w:rsidR="001E36F0" w:rsidRPr="00062DE3">
        <w:t xml:space="preserve"> так, что </w:t>
      </w:r>
      <w:r w:rsidR="001E36F0" w:rsidRPr="00062DE3">
        <w:rPr>
          <w:u w:val="double"/>
        </w:rPr>
        <w:t>z</w:t>
      </w:r>
      <w:r w:rsidR="004C7A4D" w:rsidRPr="00062DE3">
        <w:t> </w:t>
      </w:r>
      <w:r w:rsidR="001E36F0" w:rsidRPr="00062DE3">
        <w:t>=</w:t>
      </w:r>
      <w:r w:rsidR="004C7A4D" w:rsidRPr="00062DE3">
        <w:t> </w:t>
      </w:r>
      <w:r w:rsidR="001E36F0" w:rsidRPr="00062DE3">
        <w:t>z.</w:t>
      </w:r>
      <w:bookmarkEnd w:id="17"/>
      <w:r w:rsidR="004C7A4D" w:rsidRPr="00062DE3">
        <w:t xml:space="preserve"> </w:t>
      </w:r>
      <w:r w:rsidR="001E36F0" w:rsidRPr="00062DE3">
        <w:t xml:space="preserve">Для двух </w:t>
      </w:r>
      <w:r w:rsidR="001E36F0" w:rsidRPr="00062DE3">
        <w:rPr>
          <w:lang w:val="en-US"/>
        </w:rPr>
        <w:t>LTS</w:t>
      </w:r>
      <w:r w:rsidR="00C91007" w:rsidRPr="00062DE3">
        <w:t>-операндов</w:t>
      </w:r>
      <w:r w:rsidR="001E36F0" w:rsidRPr="00062DE3">
        <w:t xml:space="preserve"> в алфавитах </w:t>
      </w:r>
      <w:r w:rsidR="001E36F0" w:rsidRPr="00062DE3">
        <w:rPr>
          <w:b/>
          <w:lang w:val="en-US"/>
        </w:rPr>
        <w:t>A</w:t>
      </w:r>
      <w:r w:rsidR="001E36F0" w:rsidRPr="00062DE3">
        <w:t xml:space="preserve"> и </w:t>
      </w:r>
      <w:r w:rsidR="001E36F0" w:rsidRPr="00062DE3">
        <w:rPr>
          <w:b/>
          <w:lang w:val="en-US"/>
        </w:rPr>
        <w:t>B</w:t>
      </w:r>
      <w:r w:rsidR="001E36F0" w:rsidRPr="00062DE3">
        <w:t xml:space="preserve"> композиция – это </w:t>
      </w:r>
      <w:r w:rsidR="001E36F0" w:rsidRPr="00062DE3">
        <w:rPr>
          <w:lang w:val="en-US"/>
        </w:rPr>
        <w:t>LTS</w:t>
      </w:r>
      <w:r w:rsidR="001E36F0" w:rsidRPr="00062DE3">
        <w:t xml:space="preserve"> в алфавите </w:t>
      </w:r>
      <w:r w:rsidR="001E36F0" w:rsidRPr="00062DE3">
        <w:rPr>
          <w:b/>
          <w:lang w:val="en-US"/>
        </w:rPr>
        <w:t>C</w:t>
      </w:r>
      <w:r w:rsidR="001E36F0" w:rsidRPr="00062DE3">
        <w:t>=(</w:t>
      </w:r>
      <w:r w:rsidR="001E36F0" w:rsidRPr="00062DE3">
        <w:rPr>
          <w:b/>
        </w:rPr>
        <w:t>A</w:t>
      </w:r>
      <w:r w:rsidR="001E36F0" w:rsidRPr="00062DE3">
        <w:t>\</w:t>
      </w:r>
      <w:r w:rsidR="001E36F0" w:rsidRPr="00062DE3">
        <w:rPr>
          <w:b/>
          <w:u w:val="single"/>
        </w:rPr>
        <w:t>B</w:t>
      </w:r>
      <w:r w:rsidR="001E36F0" w:rsidRPr="00062DE3">
        <w:t>)</w:t>
      </w:r>
      <w:r w:rsidR="001E36F0" w:rsidRPr="00062DE3">
        <w:rPr>
          <w:szCs w:val="22"/>
        </w:rPr>
        <w:sym w:font="Symbol" w:char="F0C8"/>
      </w:r>
      <w:r w:rsidR="001E36F0" w:rsidRPr="00062DE3">
        <w:t>(</w:t>
      </w:r>
      <w:r w:rsidR="001E36F0" w:rsidRPr="00062DE3">
        <w:rPr>
          <w:b/>
        </w:rPr>
        <w:t>B</w:t>
      </w:r>
      <w:r w:rsidR="001E36F0" w:rsidRPr="00062DE3">
        <w:t>\</w:t>
      </w:r>
      <w:r w:rsidR="001E36F0" w:rsidRPr="00062DE3">
        <w:rPr>
          <w:b/>
          <w:u w:val="single"/>
        </w:rPr>
        <w:t>A</w:t>
      </w:r>
      <w:r w:rsidR="001E36F0" w:rsidRPr="00062DE3">
        <w:t xml:space="preserve">). Состояниями композиции являются пары состояний </w:t>
      </w:r>
      <w:r w:rsidR="001E36F0" w:rsidRPr="00062DE3">
        <w:rPr>
          <w:lang w:val="en-US"/>
        </w:rPr>
        <w:t>LTS</w:t>
      </w:r>
      <w:r w:rsidR="004C7A4D" w:rsidRPr="00062DE3">
        <w:t>-операндов</w:t>
      </w:r>
      <w:r w:rsidR="001E36F0" w:rsidRPr="00062DE3">
        <w:t>, начальное состояние – пара начальных состояний.</w:t>
      </w:r>
      <w:r w:rsidR="004C7A4D" w:rsidRPr="00062DE3">
        <w:t xml:space="preserve"> Переходы композиции определяются как наименьшее множество, порождаемое следующими правилами вывода:</w:t>
      </w:r>
      <w:r w:rsidR="00C91007" w:rsidRPr="00062DE3">
        <w:t xml:space="preserve"> для любых состояний </w:t>
      </w:r>
      <w:r w:rsidR="00C91007" w:rsidRPr="00062DE3">
        <w:rPr>
          <w:lang w:val="en-US"/>
        </w:rPr>
        <w:t>a</w:t>
      </w:r>
      <w:r w:rsidR="00C91007" w:rsidRPr="00062DE3">
        <w:t>,</w:t>
      </w:r>
      <w:r w:rsidR="00C91007" w:rsidRPr="00062DE3">
        <w:rPr>
          <w:lang w:val="en-US"/>
        </w:rPr>
        <w:t>a</w:t>
      </w:r>
      <w:r w:rsidR="00C91007" w:rsidRPr="00062DE3">
        <w:t xml:space="preserve">` первого </w:t>
      </w:r>
      <w:r w:rsidR="00C91007" w:rsidRPr="00062DE3">
        <w:rPr>
          <w:lang w:val="en-US"/>
        </w:rPr>
        <w:t>LTS</w:t>
      </w:r>
      <w:r w:rsidR="00C91007" w:rsidRPr="00062DE3">
        <w:t xml:space="preserve">-операнда и любых состояний </w:t>
      </w:r>
      <w:r w:rsidR="00C91007" w:rsidRPr="00062DE3">
        <w:rPr>
          <w:lang w:val="en-US"/>
        </w:rPr>
        <w:t>b</w:t>
      </w:r>
      <w:r w:rsidR="00C91007" w:rsidRPr="00062DE3">
        <w:t>,</w:t>
      </w:r>
      <w:r w:rsidR="00C91007" w:rsidRPr="00062DE3">
        <w:rPr>
          <w:lang w:val="en-US"/>
        </w:rPr>
        <w:t>b</w:t>
      </w:r>
      <w:r w:rsidR="00C91007" w:rsidRPr="00062DE3">
        <w:t xml:space="preserve">` второго </w:t>
      </w:r>
      <w:r w:rsidR="00C91007" w:rsidRPr="00062DE3">
        <w:rPr>
          <w:lang w:val="en-US"/>
        </w:rPr>
        <w:t>LTS</w:t>
      </w:r>
      <w:r w:rsidR="00C91007" w:rsidRPr="00062DE3">
        <w:t>-операнда:</w:t>
      </w:r>
    </w:p>
    <w:p w:rsidR="004C7A4D" w:rsidRPr="00062DE3" w:rsidRDefault="00C91007" w:rsidP="00B46AB7">
      <w:pPr>
        <w:rPr>
          <w:lang w:val="en-US"/>
        </w:rPr>
      </w:pPr>
      <w:r w:rsidRPr="00062DE3">
        <w:rPr>
          <w:lang w:val="en-US"/>
        </w:rPr>
        <w:t>(1)</w:t>
      </w:r>
      <w:r w:rsidR="004C7A4D" w:rsidRPr="00062DE3">
        <w:rPr>
          <w:lang w:val="en-US"/>
        </w:rPr>
        <w:tab/>
        <w:t>z</w:t>
      </w:r>
      <w:r w:rsidR="004C7A4D" w:rsidRPr="00062DE3">
        <w:sym w:font="Symbol" w:char="F0CE"/>
      </w:r>
      <w:r w:rsidRPr="00062DE3">
        <w:rPr>
          <w:lang w:val="en-US"/>
        </w:rPr>
        <w:t>(</w:t>
      </w:r>
      <w:r w:rsidR="004C7A4D" w:rsidRPr="00062DE3">
        <w:rPr>
          <w:b/>
          <w:lang w:val="en-US"/>
        </w:rPr>
        <w:t>A</w:t>
      </w:r>
      <w:r w:rsidRPr="00062DE3">
        <w:rPr>
          <w:lang w:val="en-US"/>
        </w:rPr>
        <w:sym w:font="Symbol" w:char="F0C8"/>
      </w:r>
      <w:r w:rsidRPr="00062DE3">
        <w:rPr>
          <w:lang w:val="en-US"/>
        </w:rPr>
        <w:t>{</w:t>
      </w:r>
      <w:r w:rsidR="004C7A4D" w:rsidRPr="00062DE3">
        <w:sym w:font="Symbol" w:char="F067"/>
      </w:r>
      <w:r w:rsidR="004C7A4D" w:rsidRPr="00062DE3">
        <w:sym w:font="Symbol" w:char="F074"/>
      </w:r>
      <w:r w:rsidRPr="00062DE3">
        <w:rPr>
          <w:lang w:val="en-US"/>
        </w:rPr>
        <w:t>})</w:t>
      </w:r>
      <w:r w:rsidR="004C7A4D" w:rsidRPr="00062DE3">
        <w:rPr>
          <w:lang w:val="en-US"/>
        </w:rPr>
        <w:t>\</w:t>
      </w:r>
      <w:r w:rsidR="004C7A4D" w:rsidRPr="00062DE3">
        <w:rPr>
          <w:b/>
          <w:u w:val="single"/>
          <w:lang w:val="en-US"/>
        </w:rPr>
        <w:t>B</w:t>
      </w:r>
      <w:r w:rsidR="004C7A4D" w:rsidRPr="00062DE3">
        <w:rPr>
          <w:lang w:val="en-US"/>
        </w:rPr>
        <w:tab/>
        <w:t>&amp;</w:t>
      </w:r>
      <w:r w:rsidRPr="00062DE3">
        <w:rPr>
          <w:lang w:val="en-US"/>
        </w:rPr>
        <w:t xml:space="preserve"> a</w:t>
      </w:r>
      <w:r w:rsidR="004C7A4D" w:rsidRPr="00062DE3">
        <w:sym w:font="Euclid Symbol" w:char="F0BE"/>
      </w:r>
      <w:r w:rsidR="004C7A4D" w:rsidRPr="00062DE3">
        <w:rPr>
          <w:lang w:val="en-US"/>
        </w:rPr>
        <w:t>z</w:t>
      </w:r>
      <w:r w:rsidR="004C7A4D" w:rsidRPr="00062DE3">
        <w:sym w:font="Euclid Symbol" w:char="F0AE"/>
      </w:r>
      <w:r w:rsidRPr="00062DE3">
        <w:rPr>
          <w:lang w:val="en-US"/>
        </w:rPr>
        <w:t>a</w:t>
      </w:r>
      <w:r w:rsidR="004C7A4D" w:rsidRPr="00062DE3">
        <w:rPr>
          <w:lang w:val="en-US"/>
        </w:rPr>
        <w:t>`</w:t>
      </w:r>
      <w:r w:rsidRPr="00062DE3">
        <w:rPr>
          <w:lang w:val="en-US"/>
        </w:rPr>
        <w:tab/>
      </w:r>
      <w:r w:rsidRPr="00062DE3">
        <w:rPr>
          <w:lang w:val="en-US"/>
        </w:rPr>
        <w:tab/>
      </w:r>
      <w:r w:rsidR="004C7A4D" w:rsidRPr="00062DE3">
        <w:rPr>
          <w:lang w:val="en-US"/>
        </w:rPr>
        <w:tab/>
      </w:r>
      <w:r w:rsidR="004C7A4D" w:rsidRPr="00062DE3">
        <w:sym w:font="Euclid Math One" w:char="F090"/>
      </w:r>
      <w:r w:rsidRPr="00062DE3">
        <w:rPr>
          <w:lang w:val="en-US"/>
        </w:rPr>
        <w:t xml:space="preserve"> ab</w:t>
      </w:r>
      <w:r w:rsidR="004C7A4D" w:rsidRPr="00062DE3">
        <w:sym w:font="Euclid Symbol" w:char="F0BE"/>
      </w:r>
      <w:r w:rsidR="004C7A4D" w:rsidRPr="00062DE3">
        <w:rPr>
          <w:lang w:val="en-US"/>
        </w:rPr>
        <w:t>z</w:t>
      </w:r>
      <w:r w:rsidR="004C7A4D" w:rsidRPr="00062DE3">
        <w:sym w:font="Euclid Symbol" w:char="F0AE"/>
      </w:r>
      <w:r w:rsidRPr="00062DE3">
        <w:rPr>
          <w:lang w:val="en-US"/>
        </w:rPr>
        <w:t>a</w:t>
      </w:r>
      <w:r w:rsidR="004C7A4D" w:rsidRPr="00062DE3">
        <w:rPr>
          <w:lang w:val="en-US"/>
        </w:rPr>
        <w:t>`</w:t>
      </w:r>
      <w:r w:rsidRPr="00062DE3">
        <w:rPr>
          <w:lang w:val="en-US"/>
        </w:rPr>
        <w:t>b</w:t>
      </w:r>
      <w:r w:rsidR="004C7A4D" w:rsidRPr="00062DE3">
        <w:rPr>
          <w:lang w:val="en-US"/>
        </w:rPr>
        <w:t>,</w:t>
      </w:r>
    </w:p>
    <w:p w:rsidR="004C7A4D" w:rsidRPr="00062DE3" w:rsidRDefault="004C7A4D" w:rsidP="00B46AB7">
      <w:pPr>
        <w:rPr>
          <w:lang w:val="en-US"/>
        </w:rPr>
      </w:pPr>
      <w:r w:rsidRPr="00062DE3">
        <w:rPr>
          <w:lang w:val="en-US"/>
        </w:rPr>
        <w:t>(2)</w:t>
      </w:r>
      <w:r w:rsidRPr="00062DE3">
        <w:rPr>
          <w:lang w:val="en-US"/>
        </w:rPr>
        <w:tab/>
        <w:t>z</w:t>
      </w:r>
      <w:r w:rsidRPr="00062DE3">
        <w:sym w:font="Symbol" w:char="F0CE"/>
      </w:r>
      <w:r w:rsidR="00C91007" w:rsidRPr="00062DE3">
        <w:rPr>
          <w:lang w:val="en-US"/>
        </w:rPr>
        <w:t>(</w:t>
      </w:r>
      <w:r w:rsidR="00C91007" w:rsidRPr="00062DE3">
        <w:rPr>
          <w:b/>
          <w:lang w:val="en-US"/>
        </w:rPr>
        <w:t>B</w:t>
      </w:r>
      <w:r w:rsidR="00C91007" w:rsidRPr="00062DE3">
        <w:rPr>
          <w:lang w:val="en-US"/>
        </w:rPr>
        <w:sym w:font="Symbol" w:char="F0C8"/>
      </w:r>
      <w:r w:rsidR="00C91007" w:rsidRPr="00062DE3">
        <w:rPr>
          <w:lang w:val="en-US"/>
        </w:rPr>
        <w:t>{</w:t>
      </w:r>
      <w:r w:rsidR="00C91007" w:rsidRPr="00062DE3">
        <w:sym w:font="Symbol" w:char="F067"/>
      </w:r>
      <w:r w:rsidR="00C91007" w:rsidRPr="00062DE3">
        <w:sym w:font="Symbol" w:char="F074"/>
      </w:r>
      <w:r w:rsidR="00C91007" w:rsidRPr="00062DE3">
        <w:rPr>
          <w:lang w:val="en-US"/>
        </w:rPr>
        <w:t>})\</w:t>
      </w:r>
      <w:r w:rsidR="00C91007" w:rsidRPr="00062DE3">
        <w:rPr>
          <w:b/>
          <w:u w:val="single"/>
          <w:lang w:val="en-US"/>
        </w:rPr>
        <w:t>A</w:t>
      </w:r>
      <w:r w:rsidRPr="00062DE3">
        <w:rPr>
          <w:lang w:val="en-US"/>
        </w:rPr>
        <w:tab/>
      </w:r>
      <w:r w:rsidRPr="00062DE3">
        <w:rPr>
          <w:lang w:val="en-US"/>
        </w:rPr>
        <w:tab/>
      </w:r>
      <w:r w:rsidR="00C91007" w:rsidRPr="00062DE3">
        <w:rPr>
          <w:lang w:val="en-US"/>
        </w:rPr>
        <w:tab/>
      </w:r>
      <w:r w:rsidRPr="00062DE3">
        <w:rPr>
          <w:lang w:val="en-US"/>
        </w:rPr>
        <w:t>&amp;</w:t>
      </w:r>
      <w:r w:rsidR="00C91007" w:rsidRPr="00062DE3">
        <w:rPr>
          <w:lang w:val="en-US"/>
        </w:rPr>
        <w:t xml:space="preserve"> b</w:t>
      </w:r>
      <w:r w:rsidRPr="00062DE3">
        <w:sym w:font="Euclid Symbol" w:char="F0BE"/>
      </w:r>
      <w:r w:rsidRPr="00062DE3">
        <w:rPr>
          <w:lang w:val="en-US"/>
        </w:rPr>
        <w:t>z</w:t>
      </w:r>
      <w:r w:rsidRPr="00062DE3">
        <w:sym w:font="Euclid Symbol" w:char="F0AE"/>
      </w:r>
      <w:r w:rsidR="00C91007" w:rsidRPr="00062DE3">
        <w:rPr>
          <w:lang w:val="en-US"/>
        </w:rPr>
        <w:t>b</w:t>
      </w:r>
      <w:r w:rsidRPr="00062DE3">
        <w:rPr>
          <w:lang w:val="en-US"/>
        </w:rPr>
        <w:t>`</w:t>
      </w:r>
      <w:r w:rsidRPr="00062DE3">
        <w:rPr>
          <w:lang w:val="en-US"/>
        </w:rPr>
        <w:tab/>
      </w:r>
      <w:r w:rsidRPr="00062DE3">
        <w:sym w:font="Euclid Math One" w:char="F090"/>
      </w:r>
      <w:r w:rsidR="00C91007" w:rsidRPr="00062DE3">
        <w:rPr>
          <w:lang w:val="en-US"/>
        </w:rPr>
        <w:t xml:space="preserve"> ab</w:t>
      </w:r>
      <w:r w:rsidRPr="00062DE3">
        <w:sym w:font="Euclid Symbol" w:char="F0BE"/>
      </w:r>
      <w:r w:rsidRPr="00062DE3">
        <w:rPr>
          <w:lang w:val="en-US"/>
        </w:rPr>
        <w:t>z</w:t>
      </w:r>
      <w:r w:rsidRPr="00062DE3">
        <w:sym w:font="Euclid Symbol" w:char="F0AE"/>
      </w:r>
      <w:r w:rsidR="00C91007" w:rsidRPr="00062DE3">
        <w:rPr>
          <w:lang w:val="en-US"/>
        </w:rPr>
        <w:t>ab</w:t>
      </w:r>
      <w:r w:rsidRPr="00062DE3">
        <w:rPr>
          <w:lang w:val="en-US"/>
        </w:rPr>
        <w:t>`,</w:t>
      </w:r>
    </w:p>
    <w:p w:rsidR="000A3BA1" w:rsidRPr="00062DE3" w:rsidRDefault="004C7A4D" w:rsidP="00B46AB7">
      <w:pPr>
        <w:rPr>
          <w:lang w:val="en-US"/>
        </w:rPr>
      </w:pPr>
      <w:r w:rsidRPr="00062DE3">
        <w:rPr>
          <w:lang w:val="en-US"/>
        </w:rPr>
        <w:t>(3)</w:t>
      </w:r>
      <w:r w:rsidRPr="00062DE3">
        <w:rPr>
          <w:lang w:val="en-US"/>
        </w:rPr>
        <w:tab/>
        <w:t>z</w:t>
      </w:r>
      <w:r w:rsidRPr="00062DE3">
        <w:sym w:font="Symbol" w:char="F0CE"/>
      </w:r>
      <w:r w:rsidRPr="00062DE3">
        <w:rPr>
          <w:b/>
          <w:lang w:val="en-US"/>
        </w:rPr>
        <w:t>A</w:t>
      </w:r>
      <w:r w:rsidRPr="00062DE3">
        <w:sym w:font="Symbol" w:char="F0C7"/>
      </w:r>
      <w:r w:rsidRPr="00062DE3">
        <w:rPr>
          <w:b/>
          <w:u w:val="single"/>
          <w:lang w:val="en-US"/>
        </w:rPr>
        <w:t>B</w:t>
      </w:r>
      <w:r w:rsidRPr="00062DE3">
        <w:rPr>
          <w:lang w:val="en-US"/>
        </w:rPr>
        <w:tab/>
      </w:r>
      <w:r w:rsidRPr="00062DE3">
        <w:rPr>
          <w:lang w:val="en-US"/>
        </w:rPr>
        <w:tab/>
        <w:t>&amp;</w:t>
      </w:r>
      <w:r w:rsidR="00C91007" w:rsidRPr="00062DE3">
        <w:rPr>
          <w:lang w:val="en-US"/>
        </w:rPr>
        <w:t xml:space="preserve"> a</w:t>
      </w:r>
      <w:r w:rsidRPr="00062DE3">
        <w:sym w:font="Euclid Symbol" w:char="F0BE"/>
      </w:r>
      <w:r w:rsidRPr="00062DE3">
        <w:rPr>
          <w:lang w:val="en-US"/>
        </w:rPr>
        <w:t>z</w:t>
      </w:r>
      <w:r w:rsidRPr="00062DE3">
        <w:sym w:font="Euclid Symbol" w:char="F0AE"/>
      </w:r>
      <w:r w:rsidR="00C91007" w:rsidRPr="00062DE3">
        <w:rPr>
          <w:lang w:val="en-US"/>
        </w:rPr>
        <w:t>a</w:t>
      </w:r>
      <w:r w:rsidRPr="00062DE3">
        <w:rPr>
          <w:lang w:val="en-US"/>
        </w:rPr>
        <w:t>`</w:t>
      </w:r>
      <w:r w:rsidRPr="00062DE3">
        <w:rPr>
          <w:lang w:val="en-US"/>
        </w:rPr>
        <w:tab/>
        <w:t>&amp;</w:t>
      </w:r>
      <w:r w:rsidR="00C91007" w:rsidRPr="00062DE3">
        <w:rPr>
          <w:lang w:val="en-US"/>
        </w:rPr>
        <w:t xml:space="preserve"> b</w:t>
      </w:r>
      <w:r w:rsidRPr="00062DE3">
        <w:sym w:font="Euclid Symbol" w:char="F0BE"/>
      </w:r>
      <w:r w:rsidRPr="00062DE3">
        <w:rPr>
          <w:u w:val="single"/>
          <w:lang w:val="en-US"/>
        </w:rPr>
        <w:t>z</w:t>
      </w:r>
      <w:r w:rsidRPr="00062DE3">
        <w:sym w:font="Euclid Symbol" w:char="F0AE"/>
      </w:r>
      <w:r w:rsidR="00C91007" w:rsidRPr="00062DE3">
        <w:rPr>
          <w:lang w:val="en-US"/>
        </w:rPr>
        <w:t>b</w:t>
      </w:r>
      <w:r w:rsidRPr="00062DE3">
        <w:rPr>
          <w:lang w:val="en-US"/>
        </w:rPr>
        <w:t>`</w:t>
      </w:r>
      <w:r w:rsidRPr="00062DE3">
        <w:rPr>
          <w:lang w:val="en-US"/>
        </w:rPr>
        <w:tab/>
      </w:r>
      <w:r w:rsidRPr="00062DE3">
        <w:sym w:font="Euclid Math One" w:char="F090"/>
      </w:r>
      <w:r w:rsidR="00C91007" w:rsidRPr="00062DE3">
        <w:rPr>
          <w:lang w:val="en-US"/>
        </w:rPr>
        <w:t xml:space="preserve"> ab</w:t>
      </w:r>
      <w:r w:rsidRPr="00062DE3">
        <w:sym w:font="Euclid Symbol" w:char="F0BE"/>
      </w:r>
      <w:r w:rsidRPr="00062DE3">
        <w:sym w:font="Symbol" w:char="F074"/>
      </w:r>
      <w:r w:rsidRPr="00062DE3">
        <w:sym w:font="Euclid Symbol" w:char="F0AE"/>
      </w:r>
      <w:r w:rsidR="00C91007" w:rsidRPr="00062DE3">
        <w:rPr>
          <w:lang w:val="en-US"/>
        </w:rPr>
        <w:t>a</w:t>
      </w:r>
      <w:r w:rsidRPr="00062DE3">
        <w:rPr>
          <w:lang w:val="en-US"/>
        </w:rPr>
        <w:t>`</w:t>
      </w:r>
      <w:r w:rsidR="00C91007" w:rsidRPr="00062DE3">
        <w:rPr>
          <w:lang w:val="en-US"/>
        </w:rPr>
        <w:t>b</w:t>
      </w:r>
      <w:r w:rsidRPr="00062DE3">
        <w:rPr>
          <w:lang w:val="en-US"/>
        </w:rPr>
        <w:t>`,</w:t>
      </w:r>
    </w:p>
    <w:p w:rsidR="000A3BA1" w:rsidRPr="00062DE3" w:rsidRDefault="000A3BA1" w:rsidP="00B46AB7">
      <w:pPr>
        <w:rPr>
          <w:szCs w:val="20"/>
        </w:rPr>
      </w:pPr>
      <w:r w:rsidRPr="00062DE3">
        <w:rPr>
          <w:szCs w:val="20"/>
        </w:rPr>
        <w:lastRenderedPageBreak/>
        <w:t xml:space="preserve">Основная проблема композиционных систем звучит так: если компоненты работают правильно, то почему система в целом работает неправильно? В теории конформности правильность реализации отдельного компонента определяется как конформность реализации компонента спецификации </w:t>
      </w:r>
      <w:r w:rsidR="005C5E3E" w:rsidRPr="00062DE3">
        <w:rPr>
          <w:szCs w:val="20"/>
        </w:rPr>
        <w:t xml:space="preserve">этого </w:t>
      </w:r>
      <w:r w:rsidRPr="00062DE3">
        <w:rPr>
          <w:szCs w:val="20"/>
        </w:rPr>
        <w:t xml:space="preserve">компонента, а правильность реализации системы – как конформность реализации системы спецификации системы.  </w:t>
      </w:r>
    </w:p>
    <w:p w:rsidR="000A3BA1" w:rsidRPr="00062DE3" w:rsidRDefault="000A3BA1" w:rsidP="00B46AB7">
      <w:pPr>
        <w:rPr>
          <w:szCs w:val="20"/>
        </w:rPr>
      </w:pPr>
      <w:r w:rsidRPr="00062DE3">
        <w:rPr>
          <w:szCs w:val="20"/>
        </w:rPr>
        <w:t xml:space="preserve">Правильность реализации компонента проверяется тестированием этого компонента, когда тест непосредственно взаимодействует с компонентом, подменяя собой его окружение. Такое тестирование называют </w:t>
      </w:r>
      <w:r w:rsidRPr="00062DE3">
        <w:rPr>
          <w:i/>
          <w:szCs w:val="20"/>
        </w:rPr>
        <w:t>автономным</w:t>
      </w:r>
      <w:r w:rsidRPr="00062DE3">
        <w:rPr>
          <w:szCs w:val="20"/>
        </w:rPr>
        <w:t xml:space="preserve"> (тестируется отдельный компонент) или </w:t>
      </w:r>
      <w:r w:rsidRPr="00062DE3">
        <w:rPr>
          <w:i/>
          <w:szCs w:val="20"/>
        </w:rPr>
        <w:t>синхронным</w:t>
      </w:r>
      <w:r w:rsidRPr="00062DE3">
        <w:rPr>
          <w:szCs w:val="20"/>
        </w:rPr>
        <w:t xml:space="preserve">.  Очевидно, одной из причин неправильной работы системы может оказаться неправильная работа её компонентов, которые при автономном тестировании не были полностью проверены. С учетом бесконечности полного набора тестов </w:t>
      </w:r>
      <w:r w:rsidR="005C5E3E" w:rsidRPr="00062DE3">
        <w:rPr>
          <w:szCs w:val="20"/>
        </w:rPr>
        <w:t xml:space="preserve">и недетерминизма реализации </w:t>
      </w:r>
      <w:r w:rsidRPr="00062DE3">
        <w:rPr>
          <w:szCs w:val="20"/>
        </w:rPr>
        <w:t>это вполне возможно и действительно часто встречается на практике.</w:t>
      </w:r>
    </w:p>
    <w:p w:rsidR="000A3BA1" w:rsidRPr="00062DE3" w:rsidRDefault="000A3BA1" w:rsidP="00B46AB7">
      <w:pPr>
        <w:rPr>
          <w:szCs w:val="20"/>
        </w:rPr>
      </w:pPr>
      <w:r w:rsidRPr="00062DE3">
        <w:rPr>
          <w:szCs w:val="20"/>
        </w:rPr>
        <w:t xml:space="preserve">Однако проблема композиционных систем этим не исчерпывается. Реализации компонентов могут быть конформны своим спецификациям, а собранная из этих компонентов система неконформна спецификации системы в целом. В чём причина и что делать в такой ситуации? </w:t>
      </w:r>
    </w:p>
    <w:p w:rsidR="000A3BA1" w:rsidRPr="00062DE3" w:rsidRDefault="000A3BA1" w:rsidP="00B46AB7">
      <w:pPr>
        <w:rPr>
          <w:szCs w:val="20"/>
        </w:rPr>
      </w:pPr>
      <w:r w:rsidRPr="00062DE3">
        <w:rPr>
          <w:szCs w:val="20"/>
        </w:rPr>
        <w:t>Проблема здесь в том, что само соотношение спецификаций компонентов и спецификации системы неправильно. Это уже ошибка декомпозиции спецификации системы на спецификации её компонентов [</w:t>
      </w:r>
      <w:fldSimple w:instr=" REF _Ref180394785 \r \h  \* MERGEFORMAT ">
        <w:r w:rsidR="00951A90">
          <w:rPr>
            <w:szCs w:val="20"/>
          </w:rPr>
          <w:t>2</w:t>
        </w:r>
      </w:fldSimple>
      <w:r w:rsidRPr="00062DE3">
        <w:rPr>
          <w:szCs w:val="20"/>
        </w:rPr>
        <w:t>,</w:t>
      </w:r>
      <w:r w:rsidR="00905222">
        <w:rPr>
          <w:szCs w:val="20"/>
        </w:rPr>
        <w:fldChar w:fldCharType="begin"/>
      </w:r>
      <w:r w:rsidR="00905222">
        <w:rPr>
          <w:szCs w:val="20"/>
        </w:rPr>
        <w:instrText xml:space="preserve"> REF _Ref184738364 \r \h </w:instrText>
      </w:r>
      <w:r w:rsidR="00407533" w:rsidRPr="00905222">
        <w:rPr>
          <w:szCs w:val="20"/>
        </w:rPr>
      </w:r>
      <w:r w:rsidR="00905222">
        <w:rPr>
          <w:szCs w:val="20"/>
        </w:rPr>
        <w:fldChar w:fldCharType="separate"/>
      </w:r>
      <w:r w:rsidR="00951A90">
        <w:rPr>
          <w:szCs w:val="20"/>
        </w:rPr>
        <w:t>3</w:t>
      </w:r>
      <w:r w:rsidR="00905222">
        <w:rPr>
          <w:szCs w:val="20"/>
        </w:rPr>
        <w:fldChar w:fldCharType="end"/>
      </w:r>
      <w:r w:rsidR="00905222" w:rsidRPr="00905222">
        <w:rPr>
          <w:szCs w:val="20"/>
        </w:rPr>
        <w:t>,</w:t>
      </w:r>
      <w:fldSimple w:instr=" REF _Ref195515347 \r \h  \* MERGEFORMAT ">
        <w:r w:rsidR="00951A90">
          <w:rPr>
            <w:szCs w:val="20"/>
          </w:rPr>
          <w:t>11</w:t>
        </w:r>
      </w:fldSimple>
      <w:r w:rsidRPr="00062DE3">
        <w:rPr>
          <w:szCs w:val="20"/>
        </w:rPr>
        <w:t>,</w:t>
      </w:r>
      <w:fldSimple w:instr=" REF _Ref180395020 \r \h  \* MERGEFORMAT ">
        <w:r w:rsidR="00951A90">
          <w:rPr>
            <w:szCs w:val="20"/>
          </w:rPr>
          <w:t>13</w:t>
        </w:r>
      </w:fldSimple>
      <w:r w:rsidRPr="00062DE3">
        <w:rPr>
          <w:szCs w:val="20"/>
        </w:rPr>
        <w:t>,</w:t>
      </w:r>
      <w:fldSimple w:instr=" REF _Ref180395025 \r \h  \* MERGEFORMAT ">
        <w:r w:rsidR="00951A90">
          <w:rPr>
            <w:szCs w:val="20"/>
          </w:rPr>
          <w:t>14</w:t>
        </w:r>
      </w:fldSimple>
      <w:r w:rsidRPr="00062DE3">
        <w:rPr>
          <w:szCs w:val="20"/>
        </w:rPr>
        <w:t>]. Такие ошибки значительно хуже ошибок в отдельных компонентах, поскольку их труднее обнаруживать, и они имеют более печальные последствия. Поэтому системное или комплексное тестирование не просто продолжает незаконченное тестирование компонентов, но предназначено также для обнаружения ошибок архитектурного уровня, которые не обнаруживаются автономными тестами.  Такие ошибки могут привести к достаточно радикальным изменениям в спецификациях, что потребует модификации или даже повторной реализации всех или части компонентов.</w:t>
      </w:r>
    </w:p>
    <w:p w:rsidR="000A3BA1" w:rsidRPr="00062DE3" w:rsidRDefault="000A3BA1" w:rsidP="00B46AB7">
      <w:pPr>
        <w:rPr>
          <w:szCs w:val="20"/>
        </w:rPr>
      </w:pPr>
      <w:r w:rsidRPr="00062DE3">
        <w:rPr>
          <w:szCs w:val="20"/>
        </w:rPr>
        <w:t xml:space="preserve">Правильное соотношение спецификаций компонентов и спецификации системы должно удовлетворять </w:t>
      </w:r>
      <w:r w:rsidRPr="00062DE3">
        <w:rPr>
          <w:i/>
          <w:iCs/>
          <w:szCs w:val="20"/>
        </w:rPr>
        <w:t>условию монотонности</w:t>
      </w:r>
      <w:r w:rsidRPr="00062DE3">
        <w:rPr>
          <w:szCs w:val="20"/>
        </w:rPr>
        <w:t xml:space="preserve">: композиция компонентов, конформных своим спецификациям, конформна спецификации системы. Спецификация системы </w:t>
      </w:r>
      <w:r w:rsidRPr="00062DE3">
        <w:rPr>
          <w:i/>
          <w:szCs w:val="20"/>
        </w:rPr>
        <w:t>корректна</w:t>
      </w:r>
      <w:r w:rsidRPr="00062DE3">
        <w:rPr>
          <w:szCs w:val="20"/>
        </w:rPr>
        <w:t xml:space="preserve">, если она удовлетворяет условию монотонности при заданных спецификациях компонентов. Самая сильная (то есть, предъявляющая максимальные требования) корректная спецификация системы определяется самим условием монотонности. Однако это определение неявно, и не ясно, существует ли такая самая сильная корректная спецификация и можно ли её построить алгоритмически. </w:t>
      </w:r>
    </w:p>
    <w:p w:rsidR="000A3BA1" w:rsidRPr="00062DE3" w:rsidRDefault="000A3BA1" w:rsidP="00B46AB7">
      <w:pPr>
        <w:rPr>
          <w:szCs w:val="20"/>
        </w:rPr>
      </w:pPr>
      <w:r w:rsidRPr="00062DE3">
        <w:rPr>
          <w:szCs w:val="20"/>
        </w:rPr>
        <w:t xml:space="preserve">Проблема в том, что самая сильная корректная спецификация системы, если она существует, оказывается слабее композиции спецификаций, проводимой по тем же правилам, что и композиция реализаций компонентов. Если композицию реализаций </w:t>
      </w:r>
      <w:r w:rsidRPr="00062DE3">
        <w:rPr>
          <w:szCs w:val="20"/>
        </w:rPr>
        <w:sym w:font="Symbol" w:char="F0AD"/>
      </w:r>
      <w:r w:rsidRPr="00062DE3">
        <w:rPr>
          <w:szCs w:val="20"/>
        </w:rPr>
        <w:sym w:font="Symbol" w:char="F0AF"/>
      </w:r>
      <w:r w:rsidRPr="00062DE3">
        <w:rPr>
          <w:szCs w:val="20"/>
        </w:rPr>
        <w:t xml:space="preserve"> называть </w:t>
      </w:r>
      <w:r w:rsidRPr="00062DE3">
        <w:rPr>
          <w:i/>
          <w:szCs w:val="20"/>
        </w:rPr>
        <w:t>прямой</w:t>
      </w:r>
      <w:r w:rsidRPr="00062DE3">
        <w:rPr>
          <w:szCs w:val="20"/>
        </w:rPr>
        <w:t xml:space="preserve">, то нужна другая – </w:t>
      </w:r>
      <w:r w:rsidRPr="00062DE3">
        <w:rPr>
          <w:i/>
          <w:szCs w:val="20"/>
        </w:rPr>
        <w:t>косая</w:t>
      </w:r>
      <w:r w:rsidRPr="00062DE3">
        <w:rPr>
          <w:szCs w:val="20"/>
        </w:rPr>
        <w:t xml:space="preserve"> – композиция спецификаций </w:t>
      </w:r>
      <w:r w:rsidRPr="00062DE3">
        <w:rPr>
          <w:i/>
          <w:szCs w:val="20"/>
        </w:rPr>
        <w:sym w:font="Symbol" w:char="F0AD"/>
      </w:r>
      <w:r w:rsidRPr="00062DE3">
        <w:rPr>
          <w:i/>
          <w:szCs w:val="20"/>
        </w:rPr>
        <w:sym w:font="Symbol" w:char="F0AF"/>
      </w:r>
      <w:r w:rsidRPr="00062DE3">
        <w:rPr>
          <w:szCs w:val="20"/>
        </w:rPr>
        <w:t>, совпадающая с самой сильной корректной спецификацией системы, если она существует. Это вызвано разными уровнями абстракции, используемыми в определениях конформности и прямой композиции. Конформность основана на трассах наблюдений над поведением реализационной модели, а композиция, кроме того, на ненаблюдаемых напрямую состояниях</w:t>
      </w:r>
      <w:r w:rsidR="005C5E3E" w:rsidRPr="00062DE3">
        <w:rPr>
          <w:szCs w:val="20"/>
        </w:rPr>
        <w:t xml:space="preserve"> и</w:t>
      </w:r>
      <w:r w:rsidRPr="00062DE3">
        <w:rPr>
          <w:szCs w:val="20"/>
        </w:rPr>
        <w:t xml:space="preserve"> ненаблюдаемы</w:t>
      </w:r>
      <w:r w:rsidR="005C5E3E" w:rsidRPr="00062DE3">
        <w:rPr>
          <w:szCs w:val="20"/>
        </w:rPr>
        <w:t>х</w:t>
      </w:r>
      <w:r w:rsidRPr="00062DE3">
        <w:rPr>
          <w:szCs w:val="20"/>
        </w:rPr>
        <w:t xml:space="preserve"> действия</w:t>
      </w:r>
      <w:r w:rsidR="005C5E3E" w:rsidRPr="00062DE3">
        <w:rPr>
          <w:szCs w:val="20"/>
        </w:rPr>
        <w:t>х</w:t>
      </w:r>
      <w:r w:rsidRPr="00062DE3">
        <w:rPr>
          <w:szCs w:val="20"/>
        </w:rPr>
        <w:t xml:space="preserve"> (</w:t>
      </w:r>
      <w:r w:rsidRPr="00062DE3">
        <w:rPr>
          <w:szCs w:val="20"/>
        </w:rPr>
        <w:sym w:font="Symbol" w:char="F074"/>
      </w:r>
      <w:r w:rsidRPr="00062DE3">
        <w:rPr>
          <w:szCs w:val="20"/>
        </w:rPr>
        <w:t>-действия).</w:t>
      </w:r>
    </w:p>
    <w:p w:rsidR="000A3BA1" w:rsidRPr="00062DE3" w:rsidRDefault="000A3BA1" w:rsidP="00B46AB7">
      <w:pPr>
        <w:rPr>
          <w:szCs w:val="20"/>
        </w:rPr>
      </w:pPr>
      <w:r w:rsidRPr="00062DE3">
        <w:rPr>
          <w:szCs w:val="20"/>
        </w:rPr>
        <w:t>Особым случаем композиции является асинхронное тестирование или тестирование в контексте [</w:t>
      </w:r>
      <w:fldSimple w:instr=" REF _Ref180474281 \r \h  \* MERGEFORMAT ">
        <w:r w:rsidR="00951A90">
          <w:rPr>
            <w:szCs w:val="20"/>
          </w:rPr>
          <w:t>24</w:t>
        </w:r>
      </w:fldSimple>
      <w:r w:rsidRPr="00062DE3">
        <w:rPr>
          <w:szCs w:val="20"/>
        </w:rPr>
        <w:t>]. Такое тестирование можно рассматривать как тестирование системы из двух компонентов, один из которых – реализация, а другой – фиксированная среда взаимодействия. При асинхронном тестировании, в отличие от синхронного тестирования, возникают две проблемы [</w:t>
      </w:r>
      <w:fldSimple w:instr=" REF _Ref180395045 \r \h  \* MERGEFORMAT ">
        <w:r w:rsidR="00951A90">
          <w:rPr>
            <w:szCs w:val="20"/>
          </w:rPr>
          <w:t>19</w:t>
        </w:r>
      </w:fldSimple>
      <w:r w:rsidRPr="00062DE3">
        <w:rPr>
          <w:szCs w:val="20"/>
        </w:rPr>
        <w:t>]: 1) «вседозволенность» (</w:t>
      </w:r>
      <w:r w:rsidRPr="00062DE3">
        <w:rPr>
          <w:i/>
          <w:szCs w:val="20"/>
        </w:rPr>
        <w:t>p</w:t>
      </w:r>
      <w:r w:rsidRPr="00062DE3">
        <w:rPr>
          <w:i/>
          <w:color w:val="000000"/>
          <w:szCs w:val="20"/>
        </w:rPr>
        <w:t>ermissiveness</w:t>
      </w:r>
      <w:r w:rsidRPr="00062DE3">
        <w:rPr>
          <w:szCs w:val="20"/>
        </w:rPr>
        <w:t>), когда асинхронные тесты не ловят ошибку, обнаруживаемую синхронными  тестами, и 2) «несохранение соответствия» (</w:t>
      </w:r>
      <w:r w:rsidRPr="00062DE3">
        <w:rPr>
          <w:i/>
          <w:szCs w:val="20"/>
        </w:rPr>
        <w:t>non preservation of conformance</w:t>
      </w:r>
      <w:r w:rsidRPr="00062DE3">
        <w:rPr>
          <w:szCs w:val="20"/>
        </w:rPr>
        <w:t xml:space="preserve">), когда асинхронные тесты ловят «ложную» </w:t>
      </w:r>
      <w:r w:rsidRPr="00062DE3">
        <w:rPr>
          <w:szCs w:val="20"/>
        </w:rPr>
        <w:lastRenderedPageBreak/>
        <w:t xml:space="preserve">ошибку. С первой проблемой, по-видимому, приходится мириться: асинхронное (и вообще композиционное) тестирование – это более «косвенное» </w:t>
      </w:r>
      <w:r w:rsidR="00AA436D" w:rsidRPr="00062DE3">
        <w:rPr>
          <w:szCs w:val="20"/>
        </w:rPr>
        <w:t xml:space="preserve">(через контекст) </w:t>
      </w:r>
      <w:r w:rsidRPr="00062DE3">
        <w:rPr>
          <w:szCs w:val="20"/>
        </w:rPr>
        <w:t>тестирование реализации. Оно может не позволить создать все те режимы взаимодействия и наблюдать всё то поведение реализации, которые возможны в синхронном тестировании, когда тест и реализация взаимодействуют непосредственно друг с другом. Вторая проблема более серьёзная – это частный случай общей проблемы монотонности.</w:t>
      </w:r>
    </w:p>
    <w:p w:rsidR="000A3BA1" w:rsidRPr="00062DE3" w:rsidRDefault="000A3BA1" w:rsidP="00B46AB7">
      <w:pPr>
        <w:rPr>
          <w:szCs w:val="20"/>
        </w:rPr>
      </w:pPr>
      <w:r w:rsidRPr="00062DE3">
        <w:rPr>
          <w:szCs w:val="20"/>
        </w:rPr>
        <w:t xml:space="preserve">Таким образом, ставится задача построения косой композиции для выбранной конформности. Пополнение спецификаций – это первый шаг к решению этой задачи. У нас появляется возможность решать эту задачу только для </w:t>
      </w:r>
      <w:r w:rsidRPr="00062DE3">
        <w:rPr>
          <w:b/>
          <w:szCs w:val="20"/>
        </w:rPr>
        <w:t>R</w:t>
      </w:r>
      <w:r w:rsidRPr="00062DE3">
        <w:rPr>
          <w:szCs w:val="20"/>
        </w:rPr>
        <w:t>/</w:t>
      </w:r>
      <w:r w:rsidRPr="00062DE3">
        <w:rPr>
          <w:szCs w:val="20"/>
        </w:rPr>
        <w:sym w:font="Symbol" w:char="F0C6"/>
      </w:r>
      <w:r w:rsidRPr="00062DE3">
        <w:rPr>
          <w:szCs w:val="20"/>
        </w:rPr>
        <w:t xml:space="preserve">-семантики, когда </w:t>
      </w:r>
      <w:r w:rsidRPr="00062DE3">
        <w:rPr>
          <w:b/>
          <w:szCs w:val="20"/>
        </w:rPr>
        <w:t>Q</w:t>
      </w:r>
      <w:r w:rsidRPr="00062DE3">
        <w:rPr>
          <w:szCs w:val="20"/>
        </w:rPr>
        <w:t xml:space="preserve">-кнопок нет. </w:t>
      </w:r>
      <w:r w:rsidR="00AA436D" w:rsidRPr="00062DE3">
        <w:rPr>
          <w:szCs w:val="20"/>
        </w:rPr>
        <w:t>Тогда</w:t>
      </w:r>
      <w:r w:rsidRPr="00062DE3">
        <w:rPr>
          <w:szCs w:val="20"/>
        </w:rPr>
        <w:t xml:space="preserve"> под спецификацией </w:t>
      </w:r>
      <w:r w:rsidR="00AA436D" w:rsidRPr="00062DE3">
        <w:rPr>
          <w:szCs w:val="20"/>
        </w:rPr>
        <w:t>можно</w:t>
      </w:r>
      <w:r w:rsidRPr="00062DE3">
        <w:rPr>
          <w:szCs w:val="20"/>
        </w:rPr>
        <w:t xml:space="preserve"> понимать </w:t>
      </w:r>
      <w:r w:rsidR="00AA436D" w:rsidRPr="00062DE3">
        <w:rPr>
          <w:szCs w:val="20"/>
        </w:rPr>
        <w:t xml:space="preserve">пополненную </w:t>
      </w:r>
      <w:r w:rsidRPr="00062DE3">
        <w:rPr>
          <w:szCs w:val="20"/>
        </w:rPr>
        <w:t xml:space="preserve">спецификацию, для которой уже совершён переход от </w:t>
      </w:r>
      <w:r w:rsidRPr="00062DE3">
        <w:rPr>
          <w:b/>
          <w:szCs w:val="20"/>
        </w:rPr>
        <w:t>R</w:t>
      </w:r>
      <w:r w:rsidRPr="00062DE3">
        <w:rPr>
          <w:szCs w:val="20"/>
        </w:rPr>
        <w:t>/</w:t>
      </w:r>
      <w:r w:rsidRPr="00062DE3">
        <w:rPr>
          <w:b/>
          <w:szCs w:val="20"/>
        </w:rPr>
        <w:t>Q</w:t>
      </w:r>
      <w:r w:rsidRPr="00062DE3">
        <w:rPr>
          <w:szCs w:val="20"/>
        </w:rPr>
        <w:t xml:space="preserve">-семантики к </w:t>
      </w:r>
      <w:r w:rsidRPr="00062DE3">
        <w:rPr>
          <w:b/>
          <w:szCs w:val="20"/>
        </w:rPr>
        <w:t>R</w:t>
      </w:r>
      <w:r w:rsidRPr="00062DE3">
        <w:rPr>
          <w:szCs w:val="20"/>
        </w:rPr>
        <w:sym w:font="Symbol" w:char="F0C8"/>
      </w:r>
      <w:r w:rsidRPr="00062DE3">
        <w:rPr>
          <w:b/>
          <w:szCs w:val="20"/>
        </w:rPr>
        <w:t>Q</w:t>
      </w:r>
      <w:r w:rsidRPr="00062DE3">
        <w:rPr>
          <w:szCs w:val="20"/>
        </w:rPr>
        <w:t>/</w:t>
      </w:r>
      <w:r w:rsidRPr="00062DE3">
        <w:rPr>
          <w:szCs w:val="20"/>
        </w:rPr>
        <w:sym w:font="Symbol" w:char="F0C6"/>
      </w:r>
      <w:r w:rsidRPr="00062DE3">
        <w:rPr>
          <w:szCs w:val="20"/>
        </w:rPr>
        <w:t xml:space="preserve">-семантике. Напомним, что в семантике без </w:t>
      </w:r>
      <w:r w:rsidRPr="00062DE3">
        <w:rPr>
          <w:b/>
          <w:szCs w:val="20"/>
        </w:rPr>
        <w:t>Q</w:t>
      </w:r>
      <w:r w:rsidRPr="00062DE3">
        <w:rPr>
          <w:szCs w:val="20"/>
        </w:rPr>
        <w:t xml:space="preserve">-кнопок отношения </w:t>
      </w:r>
      <w:r w:rsidRPr="00062DE3">
        <w:rPr>
          <w:b/>
          <w:i/>
          <w:szCs w:val="20"/>
        </w:rPr>
        <w:t>safe by</w:t>
      </w:r>
      <w:r w:rsidRPr="00062DE3">
        <w:rPr>
          <w:szCs w:val="20"/>
        </w:rPr>
        <w:t xml:space="preserve"> и </w:t>
      </w:r>
      <w:r w:rsidRPr="00062DE3">
        <w:rPr>
          <w:b/>
          <w:i/>
          <w:szCs w:val="20"/>
        </w:rPr>
        <w:t>safe in</w:t>
      </w:r>
      <w:r w:rsidRPr="00062DE3">
        <w:rPr>
          <w:szCs w:val="20"/>
        </w:rPr>
        <w:t xml:space="preserve"> совпадают, и кнопка опасна тогда и только тогда, когда она разрешает разрушающее действие.</w:t>
      </w:r>
    </w:p>
    <w:p w:rsidR="000A3BA1" w:rsidRPr="00062DE3" w:rsidRDefault="000A3BA1" w:rsidP="00B46AB7">
      <w:pPr>
        <w:rPr>
          <w:szCs w:val="20"/>
        </w:rPr>
      </w:pPr>
      <w:r w:rsidRPr="00062DE3">
        <w:rPr>
          <w:szCs w:val="20"/>
        </w:rPr>
        <w:t xml:space="preserve">Прежде всего, отметим, что пополнением проблема монотонности не исчерпывается. На </w:t>
      </w:r>
      <w:fldSimple w:instr=" REF _Ref257909361 \r \h  \* MERGEFORMAT ">
        <w:r w:rsidR="00951A90">
          <w:rPr>
            <w:szCs w:val="20"/>
          </w:rPr>
          <w:t>Рис.5</w:t>
        </w:r>
      </w:fldSimple>
      <w:r w:rsidR="00CE5AD9" w:rsidRPr="00062DE3">
        <w:rPr>
          <w:szCs w:val="20"/>
        </w:rPr>
        <w:t xml:space="preserve"> </w:t>
      </w:r>
      <w:r w:rsidRPr="00062DE3">
        <w:rPr>
          <w:szCs w:val="20"/>
        </w:rPr>
        <w:t>приведён пример несохранения конформности при асинхронном тестировании для семантики</w:t>
      </w:r>
      <w:r w:rsidR="00D83FB3" w:rsidRPr="00062DE3">
        <w:rPr>
          <w:szCs w:val="20"/>
        </w:rPr>
        <w:t xml:space="preserve"> со стимулами и реакциями</w:t>
      </w:r>
      <w:r w:rsidRPr="00062DE3">
        <w:rPr>
          <w:szCs w:val="20"/>
        </w:rPr>
        <w:t xml:space="preserve">, в которой наблюдаемы все отказы: </w:t>
      </w:r>
      <w:r w:rsidR="00D83FB3" w:rsidRPr="00062DE3">
        <w:rPr>
          <w:szCs w:val="20"/>
        </w:rPr>
        <w:t>стационарность (отсутствие всех реакций !</w:t>
      </w:r>
      <w:r w:rsidR="00AA436D" w:rsidRPr="00062DE3">
        <w:rPr>
          <w:szCs w:val="20"/>
          <w:lang w:val="en-US"/>
        </w:rPr>
        <w:t>a</w:t>
      </w:r>
      <w:r w:rsidR="00AA436D" w:rsidRPr="00062DE3">
        <w:rPr>
          <w:szCs w:val="20"/>
        </w:rPr>
        <w:t>,!</w:t>
      </w:r>
      <w:r w:rsidR="00AA436D" w:rsidRPr="00062DE3">
        <w:rPr>
          <w:szCs w:val="20"/>
          <w:lang w:val="en-US"/>
        </w:rPr>
        <w:t>b</w:t>
      </w:r>
      <w:r w:rsidR="00AA436D" w:rsidRPr="00062DE3">
        <w:rPr>
          <w:szCs w:val="20"/>
        </w:rPr>
        <w:t>,…</w:t>
      </w:r>
      <w:r w:rsidR="00D83FB3" w:rsidRPr="00062DE3">
        <w:rPr>
          <w:szCs w:val="20"/>
        </w:rPr>
        <w:t>)</w:t>
      </w:r>
      <w:r w:rsidRPr="00062DE3">
        <w:rPr>
          <w:szCs w:val="20"/>
        </w:rPr>
        <w:t xml:space="preserve"> и </w:t>
      </w:r>
      <w:r w:rsidR="00D83FB3" w:rsidRPr="00062DE3">
        <w:rPr>
          <w:szCs w:val="20"/>
        </w:rPr>
        <w:t>для каждого стимула ?</w:t>
      </w:r>
      <w:r w:rsidR="00D83FB3" w:rsidRPr="00062DE3">
        <w:rPr>
          <w:szCs w:val="20"/>
          <w:lang w:val="en-US"/>
        </w:rPr>
        <w:t>x</w:t>
      </w:r>
      <w:r w:rsidR="00D83FB3" w:rsidRPr="00062DE3">
        <w:rPr>
          <w:szCs w:val="20"/>
        </w:rPr>
        <w:t xml:space="preserve"> его блокировка {?</w:t>
      </w:r>
      <w:r w:rsidR="00D83FB3" w:rsidRPr="00062DE3">
        <w:rPr>
          <w:szCs w:val="20"/>
          <w:lang w:val="en-US"/>
        </w:rPr>
        <w:t>x</w:t>
      </w:r>
      <w:r w:rsidR="00D83FB3" w:rsidRPr="00062DE3">
        <w:rPr>
          <w:szCs w:val="20"/>
        </w:rPr>
        <w:t>}</w:t>
      </w:r>
      <w:r w:rsidRPr="00062DE3">
        <w:rPr>
          <w:szCs w:val="20"/>
        </w:rPr>
        <w:t xml:space="preserve">. Среда </w:t>
      </w:r>
      <w:r w:rsidRPr="00062DE3">
        <w:rPr>
          <w:b/>
          <w:szCs w:val="20"/>
        </w:rPr>
        <w:t>Q</w:t>
      </w:r>
      <w:r w:rsidRPr="00062DE3">
        <w:rPr>
          <w:szCs w:val="20"/>
        </w:rPr>
        <w:t xml:space="preserve"> – это одна ограниченная выходная очередь (на рисунке длины 1) с дополнительной командой «обнуления» (b). Спецификация </w:t>
      </w:r>
      <w:r w:rsidRPr="00062DE3">
        <w:rPr>
          <w:b/>
          <w:szCs w:val="20"/>
        </w:rPr>
        <w:t>S</w:t>
      </w:r>
      <w:r w:rsidRPr="00062DE3">
        <w:rPr>
          <w:szCs w:val="20"/>
          <w:vertAlign w:val="subscript"/>
        </w:rPr>
        <w:t>0</w:t>
      </w:r>
      <w:r w:rsidRPr="00062DE3">
        <w:rPr>
          <w:szCs w:val="20"/>
        </w:rPr>
        <w:t xml:space="preserve"> описывает следующие требования к системе: сначала стимул блокируется, но можно выдавать цепочку реакций</w:t>
      </w:r>
      <w:r w:rsidR="00D83FB3" w:rsidRPr="00062DE3">
        <w:rPr>
          <w:szCs w:val="20"/>
        </w:rPr>
        <w:t>,</w:t>
      </w:r>
      <w:r w:rsidRPr="00062DE3">
        <w:rPr>
          <w:szCs w:val="20"/>
        </w:rPr>
        <w:t xml:space="preserve"> a потом можно </w:t>
      </w:r>
      <w:r w:rsidR="00D83FB3" w:rsidRPr="00062DE3">
        <w:rPr>
          <w:szCs w:val="20"/>
        </w:rPr>
        <w:t xml:space="preserve">(но необязательно) продолжить: </w:t>
      </w:r>
      <w:r w:rsidRPr="00062DE3">
        <w:rPr>
          <w:szCs w:val="20"/>
        </w:rPr>
        <w:t xml:space="preserve">обнулить очередь (b), принять стимул x и закончить в терминальном состоянии. Реализация </w:t>
      </w:r>
      <w:r w:rsidRPr="00062DE3">
        <w:rPr>
          <w:b/>
          <w:szCs w:val="20"/>
        </w:rPr>
        <w:t>S</w:t>
      </w:r>
      <w:r w:rsidRPr="00062DE3">
        <w:rPr>
          <w:szCs w:val="20"/>
          <w:vertAlign w:val="subscript"/>
        </w:rPr>
        <w:t>1</w:t>
      </w:r>
      <w:r w:rsidRPr="00062DE3">
        <w:rPr>
          <w:szCs w:val="20"/>
        </w:rPr>
        <w:t xml:space="preserve"> конформна: она не обнуляет очередь и, соответственно, не принимает стимул. Когда с очередью компонуется спецификация, первый посылаемый стимул не блокируется. Однако при композиции реализации </w:t>
      </w:r>
      <w:r w:rsidRPr="00062DE3">
        <w:rPr>
          <w:b/>
          <w:szCs w:val="20"/>
        </w:rPr>
        <w:t>S</w:t>
      </w:r>
      <w:r w:rsidRPr="00062DE3">
        <w:rPr>
          <w:szCs w:val="20"/>
          <w:vertAlign w:val="subscript"/>
        </w:rPr>
        <w:t>1</w:t>
      </w:r>
      <w:r w:rsidRPr="00062DE3">
        <w:rPr>
          <w:szCs w:val="20"/>
        </w:rPr>
        <w:t xml:space="preserve"> такая блокировка появляется, что при асинхронном тестировании будет квалифицировано как ошибка (показано стрелками). </w:t>
      </w:r>
    </w:p>
    <w:p w:rsidR="000A3BA1" w:rsidRPr="00062DE3" w:rsidRDefault="000A3BA1" w:rsidP="00B46AB7">
      <w:pPr>
        <w:rPr>
          <w:szCs w:val="20"/>
        </w:rPr>
      </w:pPr>
    </w:p>
    <w:p w:rsidR="000A3BA1" w:rsidRPr="00062DE3" w:rsidRDefault="00215E00" w:rsidP="00905222">
      <w:pPr>
        <w:jc w:val="center"/>
        <w:rPr>
          <w:szCs w:val="20"/>
          <w:lang w:val="en-US"/>
        </w:rPr>
      </w:pPr>
      <w:r>
        <w:rPr>
          <w:noProof/>
          <w:szCs w:val="20"/>
        </w:rPr>
        <w:drawing>
          <wp:inline distT="0" distB="0" distL="0" distR="0">
            <wp:extent cx="4108450" cy="1908175"/>
            <wp:effectExtent l="19050" t="0" r="6350" b="0"/>
            <wp:docPr id="5" name="Рисунок 5" descr="Несохранение конформности при асинхронном тестир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сохранение конформности при асинхронном тестировании"/>
                    <pic:cNvPicPr>
                      <a:picLocks noChangeAspect="1" noChangeArrowheads="1"/>
                    </pic:cNvPicPr>
                  </pic:nvPicPr>
                  <pic:blipFill>
                    <a:blip r:embed="rId13" cstate="print">
                      <a:grayscl/>
                    </a:blip>
                    <a:srcRect/>
                    <a:stretch>
                      <a:fillRect/>
                    </a:stretch>
                  </pic:blipFill>
                  <pic:spPr bwMode="auto">
                    <a:xfrm>
                      <a:off x="0" y="0"/>
                      <a:ext cx="4108450" cy="1908175"/>
                    </a:xfrm>
                    <a:prstGeom prst="rect">
                      <a:avLst/>
                    </a:prstGeom>
                    <a:noFill/>
                    <a:ln w="9525">
                      <a:noFill/>
                      <a:miter lim="800000"/>
                      <a:headEnd/>
                      <a:tailEnd/>
                    </a:ln>
                  </pic:spPr>
                </pic:pic>
              </a:graphicData>
            </a:graphic>
          </wp:inline>
        </w:drawing>
      </w:r>
    </w:p>
    <w:p w:rsidR="00CE5AD9" w:rsidRPr="00062DE3" w:rsidRDefault="00CE5AD9" w:rsidP="00A5412B">
      <w:pPr>
        <w:pStyle w:val="12"/>
        <w:rPr>
          <w:szCs w:val="28"/>
        </w:rPr>
      </w:pPr>
      <w:bookmarkStart w:id="18" w:name="_Ref257909361"/>
      <w:r w:rsidRPr="00062DE3">
        <w:t>Несохранение конформности при асинхронном тестировании</w:t>
      </w:r>
      <w:bookmarkEnd w:id="18"/>
    </w:p>
    <w:p w:rsidR="000A3BA1" w:rsidRPr="00062DE3" w:rsidRDefault="000A3BA1" w:rsidP="00B46AB7"/>
    <w:p w:rsidR="000A3BA1" w:rsidRPr="00062DE3" w:rsidRDefault="000A3BA1" w:rsidP="00B46AB7">
      <w:r w:rsidRPr="00062DE3">
        <w:t xml:space="preserve">В </w:t>
      </w:r>
      <w:r w:rsidR="00D83FB3" w:rsidRPr="00062DE3">
        <w:t>[</w:t>
      </w:r>
      <w:fldSimple w:instr=" REF _Ref184738364 \r \h  \* MERGEFORMAT ">
        <w:r w:rsidR="00951A90">
          <w:t>3</w:t>
        </w:r>
      </w:fldSimple>
      <w:r w:rsidR="00D83FB3" w:rsidRPr="00062DE3">
        <w:t xml:space="preserve">] </w:t>
      </w:r>
      <w:r w:rsidRPr="00062DE3">
        <w:t xml:space="preserve">даётся формальное определение косой композиции для отношения </w:t>
      </w:r>
      <w:r w:rsidRPr="00062DE3">
        <w:rPr>
          <w:b/>
          <w:bCs/>
          <w:i/>
          <w:iCs/>
        </w:rPr>
        <w:t>saco</w:t>
      </w:r>
      <w:r w:rsidR="00D83FB3" w:rsidRPr="00062DE3">
        <w:rPr>
          <w:bCs/>
          <w:iCs/>
        </w:rPr>
        <w:t xml:space="preserve"> в семантике </w:t>
      </w:r>
      <w:r w:rsidRPr="00062DE3">
        <w:rPr>
          <w:b/>
        </w:rPr>
        <w:t>R</w:t>
      </w:r>
      <w:r w:rsidRPr="00062DE3">
        <w:t>/</w:t>
      </w:r>
      <w:r w:rsidRPr="00062DE3">
        <w:sym w:font="Symbol" w:char="F0C6"/>
      </w:r>
      <w:r w:rsidRPr="00062DE3">
        <w:t xml:space="preserve">. </w:t>
      </w:r>
      <w:r w:rsidR="00D83FB3" w:rsidRPr="00062DE3">
        <w:t>П</w:t>
      </w:r>
      <w:r w:rsidRPr="00062DE3">
        <w:t xml:space="preserve">оказано, что косая композиция совпадает с прямой композицией </w:t>
      </w:r>
      <w:r w:rsidRPr="00062DE3">
        <w:rPr>
          <w:i/>
        </w:rPr>
        <w:t>преобразованных</w:t>
      </w:r>
      <w:r w:rsidRPr="00062DE3">
        <w:t xml:space="preserve"> спецификаций. Такое преобразование называ</w:t>
      </w:r>
      <w:r w:rsidR="00FD2C4C" w:rsidRPr="00062DE3">
        <w:t>е</w:t>
      </w:r>
      <w:r w:rsidRPr="00062DE3">
        <w:t>т</w:t>
      </w:r>
      <w:r w:rsidR="00FD2C4C" w:rsidRPr="00062DE3">
        <w:t>ся</w:t>
      </w:r>
      <w:r w:rsidRPr="00062DE3">
        <w:t xml:space="preserve"> </w:t>
      </w:r>
      <w:r w:rsidRPr="00062DE3">
        <w:rPr>
          <w:i/>
        </w:rPr>
        <w:t>монотонным</w:t>
      </w:r>
      <w:r w:rsidRPr="00062DE3">
        <w:t xml:space="preserve"> для этой конформности, а конформность – </w:t>
      </w:r>
      <w:r w:rsidRPr="00062DE3">
        <w:rPr>
          <w:i/>
        </w:rPr>
        <w:t>монотонной</w:t>
      </w:r>
      <w:r w:rsidRPr="00062DE3">
        <w:t xml:space="preserve"> относительно этого преобразования.  </w:t>
      </w:r>
    </w:p>
    <w:p w:rsidR="000A3BA1" w:rsidRPr="00062DE3" w:rsidRDefault="000A3BA1" w:rsidP="00B46AB7">
      <w:r w:rsidRPr="00062DE3">
        <w:t xml:space="preserve">Следует отметить, что монотонное преобразование определяется неоднозначно. </w:t>
      </w:r>
      <w:r w:rsidR="008F0E67" w:rsidRPr="00062DE3">
        <w:t>В  [</w:t>
      </w:r>
      <w:fldSimple w:instr=" REF _Ref184738364 \r \h  \* MERGEFORMAT ">
        <w:r w:rsidR="00951A90">
          <w:t>3</w:t>
        </w:r>
      </w:fldSimple>
      <w:r w:rsidR="008F0E67" w:rsidRPr="00062DE3">
        <w:t>]</w:t>
      </w:r>
      <w:r w:rsidRPr="00062DE3">
        <w:t xml:space="preserve"> опи</w:t>
      </w:r>
      <w:r w:rsidR="008F0E67" w:rsidRPr="00062DE3">
        <w:t>сываются</w:t>
      </w:r>
      <w:r w:rsidRPr="00062DE3">
        <w:t xml:space="preserve"> два таких преобразования. Одно основано на объединении конформных реализаций и применимо всегда. Другое применимо лишь при определённых условиях, но зато определяется конструктивно (индуктивно), что даёт возможность его алгоритмизации.</w:t>
      </w:r>
    </w:p>
    <w:p w:rsidR="000A3BA1" w:rsidRPr="00062DE3" w:rsidRDefault="000A3BA1" w:rsidP="00B46AB7">
      <w:r w:rsidRPr="00062DE3">
        <w:t xml:space="preserve">Заметим также, что разные компоненты могут иметь разные алфавиты, но даже в одном алфавите их конформность может быть определена в разных </w:t>
      </w:r>
      <w:r w:rsidRPr="00062DE3">
        <w:rPr>
          <w:b/>
        </w:rPr>
        <w:t>R</w:t>
      </w:r>
      <w:r w:rsidRPr="00062DE3">
        <w:t>/</w:t>
      </w:r>
      <w:r w:rsidRPr="00062DE3">
        <w:sym w:font="Symbol" w:char="F0C6"/>
      </w:r>
      <w:r w:rsidRPr="00062DE3">
        <w:rPr>
          <w:bCs/>
          <w:iCs/>
        </w:rPr>
        <w:t xml:space="preserve">-семантиках, то есть при </w:t>
      </w:r>
      <w:r w:rsidRPr="00062DE3">
        <w:rPr>
          <w:bCs/>
          <w:iCs/>
        </w:rPr>
        <w:lastRenderedPageBreak/>
        <w:t xml:space="preserve">разных наборах </w:t>
      </w:r>
      <w:r w:rsidRPr="00062DE3">
        <w:rPr>
          <w:b/>
        </w:rPr>
        <w:t>R</w:t>
      </w:r>
      <w:r w:rsidRPr="00062DE3">
        <w:rPr>
          <w:bCs/>
          <w:iCs/>
        </w:rPr>
        <w:t xml:space="preserve">-кнопок машины тестирования. Возникает вопрос: в какой семантике следует рассматривать композицию компонентов? По счастью, этот вопрос снимается тем, что прямая композиция монотонно преобразованных спецификаций оказывается косой композицией </w:t>
      </w:r>
      <w:r w:rsidRPr="00062DE3">
        <w:rPr>
          <w:bCs/>
          <w:i/>
          <w:iCs/>
        </w:rPr>
        <w:t>в любой</w:t>
      </w:r>
      <w:r w:rsidRPr="00062DE3">
        <w:rPr>
          <w:bCs/>
          <w:iCs/>
        </w:rPr>
        <w:t xml:space="preserve"> </w:t>
      </w:r>
      <w:r w:rsidRPr="00062DE3">
        <w:rPr>
          <w:b/>
        </w:rPr>
        <w:t>R</w:t>
      </w:r>
      <w:r w:rsidRPr="00062DE3">
        <w:t>/</w:t>
      </w:r>
      <w:r w:rsidRPr="00062DE3">
        <w:sym w:font="Symbol" w:char="F0C6"/>
      </w:r>
      <w:r w:rsidRPr="00062DE3">
        <w:rPr>
          <w:bCs/>
          <w:iCs/>
        </w:rPr>
        <w:t xml:space="preserve">-семантике (естественно, для одного и того же композиционного алфавита, однозначно определяемого алфавитами операндов и не зависящего от </w:t>
      </w:r>
      <w:r w:rsidRPr="00062DE3">
        <w:rPr>
          <w:b/>
        </w:rPr>
        <w:t>R</w:t>
      </w:r>
      <w:r w:rsidRPr="00062DE3">
        <w:rPr>
          <w:bCs/>
          <w:iCs/>
        </w:rPr>
        <w:t>-семантик операндов при тех же алфавитах).</w:t>
      </w:r>
    </w:p>
    <w:p w:rsidR="000A3BA1" w:rsidRPr="00062DE3" w:rsidRDefault="000A3BA1" w:rsidP="00B46AB7">
      <w:r w:rsidRPr="00062DE3">
        <w:t xml:space="preserve">При асинхронном тестировании предполагается, что в среде нет ошибок и она известна. Поэтому монотонное преобразование нужно применять только к спецификации реализации, а среда остаётся неизменной. </w:t>
      </w:r>
      <w:r w:rsidR="008F0E67" w:rsidRPr="00062DE3">
        <w:t>В этом случае м</w:t>
      </w:r>
      <w:r w:rsidRPr="00062DE3">
        <w:t>ы говори</w:t>
      </w:r>
      <w:r w:rsidR="008F0E67" w:rsidRPr="00062DE3">
        <w:t>м</w:t>
      </w:r>
      <w:r w:rsidRPr="00062DE3">
        <w:t xml:space="preserve"> о левомонотонном преобразовании, имея в виду сохранение среды, задаваемой как правый операнд композиции</w:t>
      </w:r>
      <w:r w:rsidR="008F0E67" w:rsidRPr="00062DE3">
        <w:t xml:space="preserve"> (н</w:t>
      </w:r>
      <w:r w:rsidRPr="00062DE3">
        <w:t>азвание условно в связи с коммутативностью композиции</w:t>
      </w:r>
      <w:r w:rsidR="008F0E67" w:rsidRPr="00062DE3">
        <w:t>)</w:t>
      </w:r>
      <w:r w:rsidRPr="00062DE3">
        <w:t>. При решении проблемы монотонности учитыва</w:t>
      </w:r>
      <w:r w:rsidR="008F0E67" w:rsidRPr="00062DE3">
        <w:t>ется</w:t>
      </w:r>
      <w:r w:rsidRPr="00062DE3">
        <w:t xml:space="preserve"> и этот случай.</w:t>
      </w:r>
    </w:p>
    <w:p w:rsidR="000A3BA1" w:rsidRPr="00062DE3" w:rsidRDefault="000A3BA1" w:rsidP="00B46AB7">
      <w:r w:rsidRPr="00062DE3">
        <w:t>Косая композиция спецификаций компонентов составной системы позволяет решить две задачи: 1) верификация имеющейся спецификации системы (её согласованности со спецификациями компонентов), и 2) при отсутствии спецификации системы её генерация по спецификациям компонентов.</w:t>
      </w:r>
    </w:p>
    <w:p w:rsidR="000A3BA1" w:rsidRPr="00062DE3" w:rsidRDefault="000A3BA1" w:rsidP="00B46AB7">
      <w:r w:rsidRPr="00062DE3">
        <w:t>Первая задача иногда называется задачей верификации декомпозиции системных требований, то есть проверкой правильности декомпозиции требований к системе в требования к компонентам системы. Для её решения необходимо построить косую композицию системы и, рассматривая её как реализацию, проверить её конформность имеющейся спецификации системы. Такая проверка может выполняться аналитически, в том числе, моделируя тестирование косой композиции, рассматриваемой как реализация системы, по полному набору тестов, сгенерированному из заданной спецификации системы.</w:t>
      </w:r>
    </w:p>
    <w:p w:rsidR="000A3BA1" w:rsidRDefault="000A3BA1" w:rsidP="00B46AB7">
      <w:pPr>
        <w:rPr>
          <w:lang w:val="en-US"/>
        </w:rPr>
      </w:pPr>
      <w:r w:rsidRPr="00062DE3">
        <w:t>В качестве примера можно рассмотреть композицию (</w:t>
      </w:r>
      <w:r w:rsidR="00B339AC">
        <w:fldChar w:fldCharType="begin"/>
      </w:r>
      <w:r w:rsidR="00B339AC">
        <w:instrText xml:space="preserve"> REF _Ref259536331 \r \h </w:instrText>
      </w:r>
      <w:r w:rsidR="00B339AC">
        <w:fldChar w:fldCharType="separate"/>
      </w:r>
      <w:r w:rsidR="00B339AC">
        <w:t>Рис.6</w:t>
      </w:r>
      <w:r w:rsidR="00B339AC">
        <w:fldChar w:fldCharType="end"/>
      </w:r>
      <w:r w:rsidRPr="00062DE3">
        <w:t xml:space="preserve">) приёмника с двумя входными портами и передатчика с двумя выходными портами. Спецификация составной системы очень проста: нужно принять пару аргументов (x,y), и выдать значение </w:t>
      </w:r>
      <w:r w:rsidRPr="00062DE3">
        <w:rPr>
          <w:b/>
          <w:i/>
        </w:rPr>
        <w:t>f</w:t>
      </w:r>
      <w:r w:rsidRPr="00062DE3">
        <w:t>(</w:t>
      </w:r>
      <w:r w:rsidRPr="00062DE3">
        <w:rPr>
          <w:b/>
          <w:i/>
        </w:rPr>
        <w:t>g</w:t>
      </w:r>
      <w:r w:rsidRPr="00062DE3">
        <w:t>(x),</w:t>
      </w:r>
      <w:r w:rsidRPr="00062DE3">
        <w:rPr>
          <w:b/>
          <w:i/>
        </w:rPr>
        <w:t>h</w:t>
      </w:r>
      <w:r w:rsidRPr="00062DE3">
        <w:t xml:space="preserve">(y)). Интуитивно именно это и должны делать в совокупности реализации компонентов: передатчик </w:t>
      </w:r>
      <w:r w:rsidRPr="00062DE3">
        <w:rPr>
          <w:b/>
        </w:rPr>
        <w:t>T</w:t>
      </w:r>
      <w:r w:rsidRPr="00062DE3">
        <w:t xml:space="preserve"> со спецификаций </w:t>
      </w:r>
      <w:r w:rsidRPr="00062DE3">
        <w:rPr>
          <w:b/>
        </w:rPr>
        <w:t>T</w:t>
      </w:r>
      <w:r w:rsidRPr="00062DE3">
        <w:rPr>
          <w:vertAlign w:val="subscript"/>
        </w:rPr>
        <w:t>0</w:t>
      </w:r>
      <w:r w:rsidRPr="00062DE3">
        <w:t xml:space="preserve"> вычисляет функции </w:t>
      </w:r>
      <w:r w:rsidRPr="00062DE3">
        <w:rPr>
          <w:b/>
          <w:i/>
        </w:rPr>
        <w:t>g</w:t>
      </w:r>
      <w:r w:rsidRPr="00062DE3">
        <w:t xml:space="preserve"> и </w:t>
      </w:r>
      <w:r w:rsidRPr="00062DE3">
        <w:rPr>
          <w:b/>
          <w:i/>
        </w:rPr>
        <w:t>h</w:t>
      </w:r>
      <w:r w:rsidRPr="00062DE3">
        <w:t xml:space="preserve">, а приёмник </w:t>
      </w:r>
      <w:r w:rsidRPr="00062DE3">
        <w:rPr>
          <w:b/>
        </w:rPr>
        <w:t>F</w:t>
      </w:r>
      <w:r w:rsidRPr="00062DE3">
        <w:t xml:space="preserve"> со спецификаций </w:t>
      </w:r>
      <w:r w:rsidRPr="00062DE3">
        <w:rPr>
          <w:b/>
        </w:rPr>
        <w:t>F</w:t>
      </w:r>
      <w:r w:rsidRPr="00062DE3">
        <w:rPr>
          <w:vertAlign w:val="subscript"/>
        </w:rPr>
        <w:t>0</w:t>
      </w:r>
      <w:r w:rsidRPr="00062DE3">
        <w:t xml:space="preserve"> вычисляет функцию </w:t>
      </w:r>
      <w:r w:rsidRPr="00062DE3">
        <w:rPr>
          <w:b/>
          <w:i/>
        </w:rPr>
        <w:t>f</w:t>
      </w:r>
      <w:r w:rsidRPr="00062DE3">
        <w:t>. Каждый компонент рассматривается в двух семантиках</w:t>
      </w:r>
      <w:r w:rsidR="00EB0AE1" w:rsidRPr="00062DE3">
        <w:t>. В</w:t>
      </w:r>
      <w:r w:rsidRPr="00062DE3">
        <w:t xml:space="preserve"> одной семантике конформна только сама спецификация, в другой – все </w:t>
      </w:r>
      <w:r w:rsidR="00EB0AE1" w:rsidRPr="00062DE3">
        <w:t xml:space="preserve">показанные </w:t>
      </w:r>
      <w:r w:rsidRPr="00062DE3">
        <w:t xml:space="preserve">реализации. </w:t>
      </w:r>
      <w:r w:rsidR="00EB0AE1" w:rsidRPr="00062DE3">
        <w:t xml:space="preserve">Для передатчика </w:t>
      </w:r>
      <w:r w:rsidR="00EB0AE1" w:rsidRPr="00062DE3">
        <w:rPr>
          <w:b/>
          <w:lang w:val="en-US"/>
        </w:rPr>
        <w:t>T</w:t>
      </w:r>
      <w:r w:rsidR="00EB0AE1" w:rsidRPr="00062DE3">
        <w:t xml:space="preserve"> первая семантика разрешает одновременную выдачу только в один выходной порт, а вторая – в оба выходных порта. Для приемника </w:t>
      </w:r>
      <w:r w:rsidR="00EB0AE1" w:rsidRPr="00062DE3">
        <w:rPr>
          <w:b/>
        </w:rPr>
        <w:t>F</w:t>
      </w:r>
      <w:r w:rsidR="00EB0AE1" w:rsidRPr="00062DE3">
        <w:t xml:space="preserve"> первая семантика разрешает одновременный прием только из одного входного порта, а вторая – из обоих входных портов.</w:t>
      </w:r>
      <w:r w:rsidR="00DD0C3D" w:rsidRPr="00062DE3">
        <w:t xml:space="preserve"> </w:t>
      </w:r>
      <w:r w:rsidR="008D6D6C" w:rsidRPr="00062DE3">
        <w:t>Клетки с темным фоном</w:t>
      </w:r>
      <w:r w:rsidRPr="00062DE3">
        <w:t xml:space="preserve"> соответствуют случаям, когда композиция реализаций компонентов конформна спецификации системы, а клетки</w:t>
      </w:r>
      <w:r w:rsidR="008D6D6C" w:rsidRPr="00062DE3">
        <w:t xml:space="preserve"> со светлым фоном</w:t>
      </w:r>
      <w:r w:rsidRPr="00062DE3">
        <w:t xml:space="preserve"> – когда это не так</w:t>
      </w:r>
      <w:r w:rsidR="000F3769" w:rsidRPr="00062DE3">
        <w:t>: система принимает аргументы, но не выдает результата</w:t>
      </w:r>
      <w:r w:rsidRPr="00062DE3">
        <w:t xml:space="preserve">. Мы видим, что не всякое сочетание семантик компонентов </w:t>
      </w:r>
      <w:r w:rsidRPr="00062DE3">
        <w:rPr>
          <w:b/>
        </w:rPr>
        <w:t>T</w:t>
      </w:r>
      <w:r w:rsidRPr="00062DE3">
        <w:t xml:space="preserve"> и </w:t>
      </w:r>
      <w:r w:rsidRPr="00062DE3">
        <w:rPr>
          <w:b/>
        </w:rPr>
        <w:t>F</w:t>
      </w:r>
      <w:r w:rsidRPr="00062DE3">
        <w:t xml:space="preserve"> гарантирует согласованность спецификаций компонентов со спецификацией системы. Из четырёх вариантов, одно ошибочное, а три правильных.</w:t>
      </w:r>
    </w:p>
    <w:p w:rsidR="00B339AC" w:rsidRPr="00B339AC" w:rsidRDefault="00B339AC" w:rsidP="00B46AB7">
      <w:pPr>
        <w:rPr>
          <w:lang w:val="en-US"/>
        </w:rPr>
      </w:pPr>
    </w:p>
    <w:p w:rsidR="00B339AC" w:rsidRPr="00B339AC" w:rsidRDefault="00215E00" w:rsidP="00B339AC">
      <w:pPr>
        <w:jc w:val="center"/>
        <w:rPr>
          <w:lang w:val="en-US"/>
        </w:rPr>
      </w:pPr>
      <w:r>
        <w:rPr>
          <w:noProof/>
        </w:rPr>
        <w:lastRenderedPageBreak/>
        <w:drawing>
          <wp:inline distT="0" distB="0" distL="0" distR="0">
            <wp:extent cx="6109335" cy="3286760"/>
            <wp:effectExtent l="19050" t="0" r="5715" b="0"/>
            <wp:docPr id="6" name="Рисунок 6" descr="6 Верификация декомпозиции системных требов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Верификация декомпозиции системных требований"/>
                    <pic:cNvPicPr>
                      <a:picLocks noChangeAspect="1" noChangeArrowheads="1"/>
                    </pic:cNvPicPr>
                  </pic:nvPicPr>
                  <pic:blipFill>
                    <a:blip r:embed="rId14" cstate="print"/>
                    <a:srcRect/>
                    <a:stretch>
                      <a:fillRect/>
                    </a:stretch>
                  </pic:blipFill>
                  <pic:spPr bwMode="auto">
                    <a:xfrm>
                      <a:off x="0" y="0"/>
                      <a:ext cx="6109335" cy="3286760"/>
                    </a:xfrm>
                    <a:prstGeom prst="rect">
                      <a:avLst/>
                    </a:prstGeom>
                    <a:noFill/>
                    <a:ln w="9525">
                      <a:noFill/>
                      <a:miter lim="800000"/>
                      <a:headEnd/>
                      <a:tailEnd/>
                    </a:ln>
                  </pic:spPr>
                </pic:pic>
              </a:graphicData>
            </a:graphic>
          </wp:inline>
        </w:drawing>
      </w:r>
    </w:p>
    <w:p w:rsidR="000A3BA1" w:rsidRPr="00062DE3" w:rsidRDefault="00B339AC" w:rsidP="00B339AC">
      <w:pPr>
        <w:pStyle w:val="12"/>
      </w:pPr>
      <w:bookmarkStart w:id="19" w:name="_Ref259536331"/>
      <w:r w:rsidRPr="00062DE3">
        <w:t>Верификация декомпозиции системных требований</w:t>
      </w:r>
      <w:bookmarkEnd w:id="19"/>
    </w:p>
    <w:p w:rsidR="00B339AC" w:rsidRDefault="00B339AC" w:rsidP="00B46AB7">
      <w:pPr>
        <w:rPr>
          <w:lang w:val="en-US"/>
        </w:rPr>
      </w:pPr>
    </w:p>
    <w:p w:rsidR="000A3BA1" w:rsidRPr="00062DE3" w:rsidRDefault="000A3BA1" w:rsidP="00B46AB7">
      <w:r w:rsidRPr="00062DE3">
        <w:t xml:space="preserve">Как же верифицировать декомпозицию? На рисунке для каждого компонента </w:t>
      </w:r>
      <w:r w:rsidR="000F3769" w:rsidRPr="00062DE3">
        <w:rPr>
          <w:b/>
          <w:lang w:val="en-US"/>
        </w:rPr>
        <w:t>T</w:t>
      </w:r>
      <w:r w:rsidR="000F3769" w:rsidRPr="00062DE3">
        <w:t xml:space="preserve"> и </w:t>
      </w:r>
      <w:r w:rsidR="000F3769" w:rsidRPr="00062DE3">
        <w:rPr>
          <w:b/>
          <w:lang w:val="en-US"/>
        </w:rPr>
        <w:t>F</w:t>
      </w:r>
      <w:r w:rsidR="000F3769" w:rsidRPr="00062DE3">
        <w:t xml:space="preserve"> более темным фоном</w:t>
      </w:r>
      <w:r w:rsidRPr="00062DE3">
        <w:t xml:space="preserve"> клетки показаны монотонно преобразованные спецификации в зависимости от семантики, в которой рассматривалась исходная спецификация. </w:t>
      </w:r>
      <w:r w:rsidR="00C049CC" w:rsidRPr="00062DE3">
        <w:t>Двойной рамкой</w:t>
      </w:r>
      <w:r w:rsidRPr="00062DE3">
        <w:t xml:space="preserve"> обведены те клетки таблицы, в которых нарисована как раз композиция монотонно преобразованных спецификаций, но только в сокращённом виде, без </w:t>
      </w:r>
      <w:r w:rsidRPr="00062DE3">
        <w:sym w:font="Symbol" w:char="F074"/>
      </w:r>
      <w:r w:rsidRPr="00062DE3">
        <w:t>-переходов. В клетках</w:t>
      </w:r>
      <w:r w:rsidR="00C049CC" w:rsidRPr="00062DE3">
        <w:t xml:space="preserve"> с темным фоном и двойной рамкой</w:t>
      </w:r>
      <w:r w:rsidRPr="00062DE3">
        <w:t xml:space="preserve"> получается композиция спецификаций, которая конформна заданной спецификации, а в одной клетке</w:t>
      </w:r>
      <w:r w:rsidR="00C049CC" w:rsidRPr="00062DE3">
        <w:t xml:space="preserve"> со светлым фоном и двойной рамкой</w:t>
      </w:r>
      <w:r w:rsidRPr="00062DE3">
        <w:t xml:space="preserve"> – неконформная композиция спецификаций. В этом последнем случае спецификации компонентов и системы не согласованы.</w:t>
      </w:r>
    </w:p>
    <w:p w:rsidR="000A3BA1" w:rsidRPr="00062DE3" w:rsidRDefault="000A3BA1" w:rsidP="00B46AB7">
      <w:r w:rsidRPr="00062DE3">
        <w:t>Решение второй задачи (генерация спецификации системы) преследует три цели. 1) Полученная спецификация системы используется как документ, описывающий систему с точки зрения её пользователей. 2) Такая спецификация может рассматриваться как техническое задание разработчику системы, в том числе, при возможных дальнейших модификациях системы (её компонентов или даже самой схемы композиции). 3) По спецификации системы могут генерироваться системные (комплексные) тесты.</w:t>
      </w:r>
    </w:p>
    <w:p w:rsidR="000A3BA1" w:rsidRPr="00062DE3" w:rsidRDefault="000A3BA1" w:rsidP="00B46AB7">
      <w:r w:rsidRPr="00062DE3">
        <w:t xml:space="preserve">Остановимся немного подробнее на последней цели. Теоретически, если компоненты полностью протестированы на конформность своим спецификациям, нам нет нужды тестировать саму систему. Вместо этого достаточно либо убедиться в правильном соотношении имеющихся спецификаций системы и её компонентов (первая задача), либо просто сгенерировать отсутствующую спецификацию системы по имеющимся спецификациям компонентов (первые две цели второй задачи). Однако, в связи с тем, что полный тестовый набор, как правило, бесконечен, </w:t>
      </w:r>
      <w:r w:rsidR="0078295A">
        <w:t>а</w:t>
      </w:r>
      <w:r w:rsidR="008C34C5" w:rsidRPr="00062DE3">
        <w:t xml:space="preserve"> реализация может быть недетерминирована, </w:t>
      </w:r>
      <w:r w:rsidRPr="00062DE3">
        <w:t>всякое практическое тестирование оказывается не полным и, следовательно, мы не можем быть стопроцентно уверены, что автономное тестирование выловило все ошибки в компонентах. Именно поэтому на практике всегда остаётся нужда в системных тестах. В частности, системное тестирование создаёт такие режимы взаимодействия компонентов, которые, с одной стороны, ближе к режимам реальной эксплуатации системы, а, с другой стороны, часто не воспроизводятся в практическом автономном тестировании (или это очень трудно сделать).</w:t>
      </w:r>
    </w:p>
    <w:p w:rsidR="000A3BA1" w:rsidRPr="00062DE3" w:rsidRDefault="000A3BA1" w:rsidP="00B46AB7">
      <w:r w:rsidRPr="00062DE3">
        <w:lastRenderedPageBreak/>
        <w:t xml:space="preserve">С системным тестированием связаны две проблемы. Во-первых, косая композиция спецификаций должна удовлетворять тем требованиям, которые делают возможным алгоритмическую генерацию тестов. Для этого приходится налагать на исходные спецификации дополнительные ограничения. Во-вторых, системное тестирование должно быть безопасным. Как </w:t>
      </w:r>
      <w:r w:rsidR="008C34C5" w:rsidRPr="00062DE3">
        <w:t>показано в [</w:t>
      </w:r>
      <w:fldSimple w:instr=" REF _Ref184738364 \r \h  \* MERGEFORMAT ">
        <w:r w:rsidR="00951A90">
          <w:t>3</w:t>
        </w:r>
      </w:fldSimple>
      <w:r w:rsidR="008C34C5" w:rsidRPr="00062DE3">
        <w:t>]</w:t>
      </w:r>
      <w:r w:rsidRPr="00062DE3">
        <w:t xml:space="preserve">, без дополнительных гипотез о возможных реализациях компонентов, кроме их безопасности, или специальных средств проверки безопасности композиция реализаций компонентов может оказаться опасной для практически любой спецификации системы, если такие компоненты вообще взаимодействуют друг с другом. В результате системное тестирование либо опасно, либо сводится к автономному тестированию отдельных компонентов, которые не взаимодействуют друг с другом. </w:t>
      </w:r>
    </w:p>
    <w:p w:rsidR="000A3BA1" w:rsidRPr="00062DE3" w:rsidRDefault="000A3BA1" w:rsidP="00B46AB7">
      <w:r w:rsidRPr="00062DE3">
        <w:rPr>
          <w:lang w:eastAsia="zh-TW"/>
        </w:rPr>
        <w:t xml:space="preserve">В теории монотонности </w:t>
      </w:r>
      <w:r w:rsidR="008C34C5" w:rsidRPr="00062DE3">
        <w:rPr>
          <w:lang w:eastAsia="zh-TW"/>
        </w:rPr>
        <w:t>мы</w:t>
      </w:r>
      <w:r w:rsidRPr="00062DE3">
        <w:rPr>
          <w:lang w:eastAsia="zh-TW"/>
        </w:rPr>
        <w:t xml:space="preserve"> име</w:t>
      </w:r>
      <w:r w:rsidR="008C34C5" w:rsidRPr="00062DE3">
        <w:rPr>
          <w:lang w:eastAsia="zh-TW"/>
        </w:rPr>
        <w:t>ем</w:t>
      </w:r>
      <w:r w:rsidRPr="00062DE3">
        <w:rPr>
          <w:lang w:eastAsia="zh-TW"/>
        </w:rPr>
        <w:t xml:space="preserve"> дело с конформностью и композицией. Конформность определяется в рамках теории трасс наблюдений, а композиция определяется для LTS-моделей. При этом трасс наблюдений (</w:t>
      </w:r>
      <w:r w:rsidRPr="00062DE3">
        <w:rPr>
          <w:b/>
          <w:lang w:eastAsia="zh-TW"/>
        </w:rPr>
        <w:t>R</w:t>
      </w:r>
      <w:r w:rsidRPr="00062DE3">
        <w:rPr>
          <w:lang w:eastAsia="zh-TW"/>
        </w:rPr>
        <w:t xml:space="preserve">-трасс) недостаточно для определения композиции: </w:t>
      </w:r>
      <w:r w:rsidRPr="00062DE3">
        <w:t>одной модели трасс наблюдений соответствует множество различных LTS, в том числе LTS, дающих при композиции существенно разные результаты с точки зрения конформности.</w:t>
      </w:r>
    </w:p>
    <w:p w:rsidR="000A3BA1" w:rsidRPr="00062DE3" w:rsidRDefault="000A3BA1" w:rsidP="00B46AB7">
      <w:r w:rsidRPr="00062DE3">
        <w:t xml:space="preserve">Тем не менее, в трассовой теории также можно определить композицию моделей, имеющую тот же смысл, если использовать другие трассы. </w:t>
      </w:r>
      <w:r w:rsidR="00DE4CFB" w:rsidRPr="00062DE3">
        <w:t>В  [</w:t>
      </w:r>
      <w:fldSimple w:instr=" REF _Ref184738364 \r \h  \* MERGEFORMAT ">
        <w:r w:rsidR="00951A90">
          <w:t>3</w:t>
        </w:r>
      </w:fldSimple>
      <w:r w:rsidR="00DE4CFB" w:rsidRPr="00062DE3">
        <w:t>]</w:t>
      </w:r>
      <w:r w:rsidRPr="00062DE3">
        <w:t xml:space="preserve"> ввод</w:t>
      </w:r>
      <w:r w:rsidR="00DE4CFB" w:rsidRPr="00062DE3">
        <w:t>ятся</w:t>
      </w:r>
      <w:r w:rsidRPr="00062DE3">
        <w:t xml:space="preserve"> трассы, которые назва</w:t>
      </w:r>
      <w:r w:rsidR="00DE4CFB" w:rsidRPr="00062DE3">
        <w:t>ны</w:t>
      </w:r>
      <w:r w:rsidRPr="00062DE3">
        <w:t xml:space="preserve"> </w:t>
      </w:r>
      <w:r w:rsidRPr="00062DE3">
        <w:sym w:font="Symbol" w:char="F066"/>
      </w:r>
      <w:r w:rsidRPr="00062DE3">
        <w:t>-трассами, и определ</w:t>
      </w:r>
      <w:r w:rsidR="00DE4CFB" w:rsidRPr="00062DE3">
        <w:t>яется</w:t>
      </w:r>
      <w:r w:rsidRPr="00062DE3">
        <w:t xml:space="preserve"> композици</w:t>
      </w:r>
      <w:r w:rsidR="00DE4CFB" w:rsidRPr="00062DE3">
        <w:t>я</w:t>
      </w:r>
      <w:r w:rsidRPr="00062DE3">
        <w:t xml:space="preserve"> </w:t>
      </w:r>
      <w:r w:rsidRPr="00062DE3">
        <w:sym w:font="Symbol" w:char="F066"/>
      </w:r>
      <w:r w:rsidRPr="00062DE3">
        <w:t xml:space="preserve">-трасс таким образом, что </w:t>
      </w:r>
      <w:r w:rsidRPr="00062DE3">
        <w:sym w:font="Symbol" w:char="F066"/>
      </w:r>
      <w:r w:rsidRPr="00062DE3">
        <w:t xml:space="preserve">-трассы композиции LTS-моделей совпадают с композицией </w:t>
      </w:r>
      <w:r w:rsidRPr="00062DE3">
        <w:sym w:font="Symbol" w:char="F066"/>
      </w:r>
      <w:r w:rsidRPr="00062DE3">
        <w:t>-трасс этих моделей. Это свойство назва</w:t>
      </w:r>
      <w:r w:rsidR="00DE4CFB" w:rsidRPr="00062DE3">
        <w:t>но</w:t>
      </w:r>
      <w:r w:rsidRPr="00062DE3">
        <w:t xml:space="preserve"> </w:t>
      </w:r>
      <w:r w:rsidRPr="00062DE3">
        <w:rPr>
          <w:i/>
        </w:rPr>
        <w:t>аддитивностью</w:t>
      </w:r>
      <w:r w:rsidRPr="00062DE3">
        <w:t xml:space="preserve"> </w:t>
      </w:r>
      <w:r w:rsidRPr="00062DE3">
        <w:sym w:font="Symbol" w:char="F066"/>
      </w:r>
      <w:r w:rsidRPr="00062DE3">
        <w:t xml:space="preserve">-трасс относительно композиции. Заметим, что </w:t>
      </w:r>
      <w:r w:rsidRPr="00062DE3">
        <w:sym w:font="Symbol" w:char="F066"/>
      </w:r>
      <w:r w:rsidRPr="00062DE3">
        <w:t xml:space="preserve">-трассы не являются, вообще говоря, трассами наблюдений, по крайней мере, в </w:t>
      </w:r>
      <w:r w:rsidRPr="00062DE3">
        <w:rPr>
          <w:b/>
        </w:rPr>
        <w:t>R</w:t>
      </w:r>
      <w:r w:rsidRPr="00062DE3">
        <w:t>/</w:t>
      </w:r>
      <w:r w:rsidRPr="00062DE3">
        <w:rPr>
          <w:b/>
        </w:rPr>
        <w:t>Q</w:t>
      </w:r>
      <w:r w:rsidRPr="00062DE3">
        <w:t xml:space="preserve">-семантике. Вместе с тем, по </w:t>
      </w:r>
      <w:r w:rsidRPr="00062DE3">
        <w:sym w:font="Symbol" w:char="F066"/>
      </w:r>
      <w:r w:rsidRPr="00062DE3">
        <w:t xml:space="preserve">-трассам LTS-модели можно получить все её </w:t>
      </w:r>
      <w:r w:rsidRPr="00062DE3">
        <w:rPr>
          <w:b/>
        </w:rPr>
        <w:t>R</w:t>
      </w:r>
      <w:r w:rsidRPr="00062DE3">
        <w:t>-трассы, хотя обратное неверно. Это свойство назва</w:t>
      </w:r>
      <w:r w:rsidR="00DE4CFB" w:rsidRPr="00062DE3">
        <w:t>но</w:t>
      </w:r>
      <w:r w:rsidRPr="00062DE3">
        <w:t xml:space="preserve"> </w:t>
      </w:r>
      <w:r w:rsidRPr="00062DE3">
        <w:rPr>
          <w:i/>
        </w:rPr>
        <w:t>генеративностью</w:t>
      </w:r>
      <w:r w:rsidRPr="00062DE3">
        <w:t xml:space="preserve"> </w:t>
      </w:r>
      <w:r w:rsidRPr="00062DE3">
        <w:sym w:font="Symbol" w:char="F066"/>
      </w:r>
      <w:r w:rsidRPr="00062DE3">
        <w:t>-трасс.</w:t>
      </w:r>
    </w:p>
    <w:p w:rsidR="000A3BA1" w:rsidRPr="00062DE3" w:rsidRDefault="000A3BA1" w:rsidP="00B46AB7">
      <w:r w:rsidRPr="00062DE3">
        <w:sym w:font="Symbol" w:char="F066"/>
      </w:r>
      <w:r w:rsidRPr="00062DE3">
        <w:t xml:space="preserve">-трассы похожи на трассы готовности </w:t>
      </w:r>
      <w:r w:rsidRPr="00062DE3">
        <w:rPr>
          <w:lang w:eastAsia="zh-TW"/>
        </w:rPr>
        <w:t>(</w:t>
      </w:r>
      <w:r w:rsidRPr="00062DE3">
        <w:rPr>
          <w:i/>
          <w:lang w:eastAsia="zh-TW"/>
        </w:rPr>
        <w:t>readу traces</w:t>
      </w:r>
      <w:r w:rsidRPr="00062DE3">
        <w:rPr>
          <w:lang w:eastAsia="zh-TW"/>
        </w:rPr>
        <w:t>), но имеют два отличия. 1) Вместо множества готовности (</w:t>
      </w:r>
      <w:r w:rsidRPr="00062DE3">
        <w:rPr>
          <w:i/>
          <w:lang w:eastAsia="zh-TW"/>
        </w:rPr>
        <w:t>ready set</w:t>
      </w:r>
      <w:r w:rsidRPr="00062DE3">
        <w:rPr>
          <w:lang w:eastAsia="zh-TW"/>
        </w:rPr>
        <w:t>) используе</w:t>
      </w:r>
      <w:r w:rsidR="00DE4CFB" w:rsidRPr="00062DE3">
        <w:rPr>
          <w:lang w:eastAsia="zh-TW"/>
        </w:rPr>
        <w:t>тся</w:t>
      </w:r>
      <w:r w:rsidRPr="00062DE3">
        <w:rPr>
          <w:lang w:eastAsia="zh-TW"/>
        </w:rPr>
        <w:t xml:space="preserve"> его дополнение – </w:t>
      </w:r>
      <w:r w:rsidRPr="00062DE3">
        <w:rPr>
          <w:b/>
          <w:i/>
          <w:lang w:eastAsia="zh-TW"/>
        </w:rPr>
        <w:t>ref</w:t>
      </w:r>
      <w:r w:rsidRPr="00062DE3">
        <w:rPr>
          <w:lang w:eastAsia="zh-TW"/>
        </w:rPr>
        <w:t>-множество, то есть множество действий, которые не могут выполняться в данном стабильном состоянии. Это сделано по аналогии с отвергаемым множеством (</w:t>
      </w:r>
      <w:r w:rsidRPr="00062DE3">
        <w:rPr>
          <w:i/>
          <w:lang w:eastAsia="zh-TW"/>
        </w:rPr>
        <w:t>refusal set</w:t>
      </w:r>
      <w:r w:rsidRPr="00062DE3">
        <w:rPr>
          <w:lang w:eastAsia="zh-TW"/>
        </w:rPr>
        <w:t>) в</w:t>
      </w:r>
      <w:r w:rsidRPr="00062DE3">
        <w:t xml:space="preserve"> трассах с отказами (</w:t>
      </w:r>
      <w:r w:rsidRPr="00062DE3">
        <w:rPr>
          <w:i/>
        </w:rPr>
        <w:t>failure traces</w:t>
      </w:r>
      <w:r w:rsidRPr="00062DE3">
        <w:t>) и не носит принципиального характера. 2) Также вводи</w:t>
      </w:r>
      <w:r w:rsidR="00DE4CFB" w:rsidRPr="00062DE3">
        <w:t>тся</w:t>
      </w:r>
      <w:r w:rsidRPr="00062DE3">
        <w:t xml:space="preserve"> </w:t>
      </w:r>
      <w:r w:rsidRPr="00062DE3">
        <w:rPr>
          <w:b/>
          <w:i/>
        </w:rPr>
        <w:t>gamma</w:t>
      </w:r>
      <w:r w:rsidRPr="00062DE3">
        <w:t xml:space="preserve">-множество: </w:t>
      </w:r>
      <w:r w:rsidRPr="00062DE3">
        <w:rPr>
          <w:lang w:eastAsia="zh-TW"/>
        </w:rPr>
        <w:t>множество (непосредственно) разрушающих действий, определённых в данном стабильном состоянии. Это сделано для удобства построения теории. Пару (</w:t>
      </w:r>
      <w:r w:rsidRPr="00062DE3">
        <w:rPr>
          <w:b/>
          <w:i/>
          <w:lang w:eastAsia="zh-TW"/>
        </w:rPr>
        <w:t>ref</w:t>
      </w:r>
      <w:r w:rsidRPr="00062DE3">
        <w:rPr>
          <w:lang w:eastAsia="zh-TW"/>
        </w:rPr>
        <w:t>-множество, </w:t>
      </w:r>
      <w:r w:rsidRPr="00062DE3">
        <w:rPr>
          <w:b/>
          <w:i/>
        </w:rPr>
        <w:t>gamma</w:t>
      </w:r>
      <w:r w:rsidRPr="00062DE3">
        <w:t xml:space="preserve">-множество) </w:t>
      </w:r>
      <w:r w:rsidRPr="00062DE3">
        <w:rPr>
          <w:lang w:eastAsia="zh-TW"/>
        </w:rPr>
        <w:t>называе</w:t>
      </w:r>
      <w:r w:rsidR="00DE4CFB" w:rsidRPr="00062DE3">
        <w:rPr>
          <w:lang w:eastAsia="zh-TW"/>
        </w:rPr>
        <w:t>тся</w:t>
      </w:r>
      <w:r w:rsidRPr="00062DE3">
        <w:rPr>
          <w:lang w:eastAsia="zh-TW"/>
        </w:rPr>
        <w:t xml:space="preserve"> </w:t>
      </w:r>
      <w:r w:rsidRPr="00062DE3">
        <w:sym w:font="Symbol" w:char="F066"/>
      </w:r>
      <w:r w:rsidRPr="00062DE3">
        <w:t>-символом, и</w:t>
      </w:r>
      <w:r w:rsidRPr="00062DE3">
        <w:rPr>
          <w:lang w:eastAsia="zh-TW"/>
        </w:rPr>
        <w:t xml:space="preserve"> </w:t>
      </w:r>
      <w:r w:rsidRPr="00062DE3">
        <w:sym w:font="Symbol" w:char="F066"/>
      </w:r>
      <w:r w:rsidRPr="00062DE3">
        <w:t xml:space="preserve">-трасса определяется как последовательность внешних действий и </w:t>
      </w:r>
      <w:r w:rsidRPr="00062DE3">
        <w:sym w:font="Symbol" w:char="F066"/>
      </w:r>
      <w:r w:rsidRPr="00062DE3">
        <w:t xml:space="preserve">-символов. Понятно, что по </w:t>
      </w:r>
      <w:r w:rsidRPr="00062DE3">
        <w:sym w:font="Symbol" w:char="F066"/>
      </w:r>
      <w:r w:rsidRPr="00062DE3">
        <w:t>-трассам LTS-модели легко вычисляются её трассы готовности.</w:t>
      </w:r>
    </w:p>
    <w:p w:rsidR="00AD668F" w:rsidRPr="00B46AB7" w:rsidRDefault="00DE4CFB" w:rsidP="00B46AB7">
      <w:r w:rsidRPr="00062DE3">
        <w:t xml:space="preserve">Теория </w:t>
      </w:r>
      <w:r w:rsidRPr="00062DE3">
        <w:sym w:font="Symbol" w:char="F066"/>
      </w:r>
      <w:r w:rsidRPr="00062DE3">
        <w:t xml:space="preserve">-трасс позволяет определить </w:t>
      </w:r>
      <w:r w:rsidRPr="00062DE3">
        <w:sym w:font="Symbol" w:char="F066"/>
      </w:r>
      <w:r w:rsidRPr="00062DE3">
        <w:t xml:space="preserve">-модель как множество </w:t>
      </w:r>
      <w:r w:rsidRPr="00062DE3">
        <w:sym w:font="Symbol" w:char="F066"/>
      </w:r>
      <w:r w:rsidRPr="00062DE3">
        <w:t>-трасс с определенным набором свойств, эквивалентную модел</w:t>
      </w:r>
      <w:r w:rsidR="007720E9" w:rsidRPr="00062DE3">
        <w:t>и</w:t>
      </w:r>
      <w:r w:rsidRPr="00062DE3">
        <w:t xml:space="preserve"> трасс наблюдений, </w:t>
      </w:r>
      <w:r w:rsidRPr="00062DE3">
        <w:rPr>
          <w:lang w:val="en-US"/>
        </w:rPr>
        <w:t>LTS</w:t>
      </w:r>
      <w:r w:rsidRPr="00062DE3">
        <w:t xml:space="preserve">- и </w:t>
      </w:r>
      <w:r w:rsidRPr="00062DE3">
        <w:rPr>
          <w:lang w:val="en-US"/>
        </w:rPr>
        <w:t>RTS</w:t>
      </w:r>
      <w:r w:rsidRPr="00062DE3">
        <w:t xml:space="preserve">-моделям, определить композицию </w:t>
      </w:r>
      <w:r w:rsidRPr="00062DE3">
        <w:sym w:font="Symbol" w:char="F066"/>
      </w:r>
      <w:r w:rsidRPr="00062DE3">
        <w:t xml:space="preserve">-моделей и построить монотонное преобразование </w:t>
      </w:r>
      <w:r w:rsidRPr="00062DE3">
        <w:sym w:font="Symbol" w:char="F066"/>
      </w:r>
      <w:r w:rsidRPr="00062DE3">
        <w:t>-моделей.</w:t>
      </w:r>
    </w:p>
    <w:p w:rsidR="00B46AB7" w:rsidRDefault="00B46AB7" w:rsidP="00B46AB7">
      <w:pPr>
        <w:pStyle w:val="1"/>
        <w:rPr>
          <w:rFonts w:cs="Times New Roman"/>
        </w:rPr>
      </w:pPr>
      <w:bookmarkStart w:id="20" w:name="_Toc259532930"/>
      <w:r>
        <w:rPr>
          <w:rFonts w:cs="Times New Roman"/>
        </w:rPr>
        <w:t>Заключение</w:t>
      </w:r>
      <w:bookmarkEnd w:id="20"/>
    </w:p>
    <w:p w:rsidR="00B46AB7" w:rsidRDefault="00B46AB7" w:rsidP="00B46AB7">
      <w:r>
        <w:t xml:space="preserve">Предлагаемые в статье параметризованная </w:t>
      </w:r>
      <w:r w:rsidRPr="00062DE3">
        <w:rPr>
          <w:b/>
        </w:rPr>
        <w:t>R</w:t>
      </w:r>
      <w:r w:rsidRPr="00062DE3">
        <w:t>/</w:t>
      </w:r>
      <w:r w:rsidRPr="00062DE3">
        <w:rPr>
          <w:b/>
        </w:rPr>
        <w:t>Q</w:t>
      </w:r>
      <w:r w:rsidRPr="00E95C1E">
        <w:t>-</w:t>
      </w:r>
      <w:r>
        <w:t xml:space="preserve">семантика взаимодействия, гипотеза о безопасности, безопасная конформность и метод генерации тестов составляют основу теории конформности, которая обобщает многие встречающиеся в литературе и используемые на практике конформности и методы их тестирования. В частности, </w:t>
      </w:r>
      <w:r w:rsidRPr="00DE66AB">
        <w:rPr>
          <w:i/>
          <w:lang w:val="en-US"/>
        </w:rPr>
        <w:t>failure</w:t>
      </w:r>
      <w:r w:rsidRPr="00DE66AB">
        <w:rPr>
          <w:i/>
        </w:rPr>
        <w:t xml:space="preserve"> </w:t>
      </w:r>
      <w:r w:rsidRPr="00DE66AB">
        <w:rPr>
          <w:i/>
          <w:lang w:val="en-US"/>
        </w:rPr>
        <w:t>trace</w:t>
      </w:r>
      <w:r w:rsidRPr="00DE66AB">
        <w:rPr>
          <w:i/>
        </w:rPr>
        <w:t xml:space="preserve"> </w:t>
      </w:r>
      <w:r w:rsidRPr="00DE66AB">
        <w:rPr>
          <w:i/>
          <w:lang w:val="en-US"/>
        </w:rPr>
        <w:t>semantics</w:t>
      </w:r>
      <w:r w:rsidRPr="00DE66AB">
        <w:t xml:space="preserve">  [</w:t>
      </w:r>
      <w:r w:rsidR="00DB523B">
        <w:fldChar w:fldCharType="begin"/>
      </w:r>
      <w:r w:rsidR="00DB523B">
        <w:instrText xml:space="preserve"> REF _Ref180565379 \r \h </w:instrText>
      </w:r>
      <w:r w:rsidR="00DB523B">
        <w:fldChar w:fldCharType="separate"/>
      </w:r>
      <w:r w:rsidR="00951A90">
        <w:t>12</w:t>
      </w:r>
      <w:r w:rsidR="00DB523B">
        <w:fldChar w:fldCharType="end"/>
      </w:r>
      <w:r w:rsidRPr="00DD2409">
        <w:t>,</w:t>
      </w:r>
      <w:r w:rsidR="00DB523B">
        <w:fldChar w:fldCharType="begin"/>
      </w:r>
      <w:r w:rsidR="00DB523B">
        <w:instrText xml:space="preserve"> REF _Ref180395029 \r \h </w:instrText>
      </w:r>
      <w:r w:rsidR="00DB523B">
        <w:fldChar w:fldCharType="separate"/>
      </w:r>
      <w:r w:rsidR="00951A90">
        <w:t>15</w:t>
      </w:r>
      <w:r w:rsidR="00DB523B">
        <w:fldChar w:fldCharType="end"/>
      </w:r>
      <w:r w:rsidR="00DB523B">
        <w:t>,</w:t>
      </w:r>
      <w:r w:rsidR="00DB523B">
        <w:fldChar w:fldCharType="begin"/>
      </w:r>
      <w:r w:rsidR="00DB523B">
        <w:instrText xml:space="preserve"> REF _Ref88898297 \r \h </w:instrText>
      </w:r>
      <w:r w:rsidR="00DB523B">
        <w:fldChar w:fldCharType="separate"/>
      </w:r>
      <w:r w:rsidR="00951A90">
        <w:t>16</w:t>
      </w:r>
      <w:r w:rsidR="00DB523B">
        <w:fldChar w:fldCharType="end"/>
      </w:r>
      <w:r w:rsidRPr="00DD2409">
        <w:t>,</w:t>
      </w:r>
      <w:r w:rsidR="00DB523B">
        <w:fldChar w:fldCharType="begin"/>
      </w:r>
      <w:r w:rsidR="00DB523B">
        <w:instrText xml:space="preserve"> REF _Ref180395048 \r \h </w:instrText>
      </w:r>
      <w:r w:rsidR="00DB523B">
        <w:fldChar w:fldCharType="separate"/>
      </w:r>
      <w:r w:rsidR="00951A90">
        <w:t>20</w:t>
      </w:r>
      <w:r w:rsidR="00DB523B">
        <w:fldChar w:fldCharType="end"/>
      </w:r>
      <w:r w:rsidRPr="00DD2409">
        <w:t>,</w:t>
      </w:r>
      <w:r w:rsidR="00DB523B">
        <w:fldChar w:fldCharType="begin"/>
      </w:r>
      <w:r w:rsidR="00DB523B">
        <w:instrText xml:space="preserve"> REF _Ref180475187 \r \h </w:instrText>
      </w:r>
      <w:r w:rsidR="00DB523B">
        <w:fldChar w:fldCharType="separate"/>
      </w:r>
      <w:r w:rsidR="00951A90">
        <w:t>23</w:t>
      </w:r>
      <w:r w:rsidR="00DB523B">
        <w:fldChar w:fldCharType="end"/>
      </w:r>
      <w:r w:rsidRPr="00DD2409">
        <w:t>,</w:t>
      </w:r>
      <w:r w:rsidR="00DB523B">
        <w:fldChar w:fldCharType="begin"/>
      </w:r>
      <w:r w:rsidR="00DB523B">
        <w:instrText xml:space="preserve"> REF _Ref180395074 \r \h </w:instrText>
      </w:r>
      <w:r w:rsidR="00DB523B">
        <w:fldChar w:fldCharType="separate"/>
      </w:r>
      <w:r w:rsidR="00951A90">
        <w:t>26</w:t>
      </w:r>
      <w:r w:rsidR="00DB523B">
        <w:fldChar w:fldCharType="end"/>
      </w:r>
      <w:r w:rsidRPr="00DD2409">
        <w:t>]</w:t>
      </w:r>
      <w:r>
        <w:t xml:space="preserve"> и</w:t>
      </w:r>
      <w:r w:rsidRPr="00DE66AB">
        <w:t xml:space="preserve"> семантика популярного отношения</w:t>
      </w:r>
      <w:r w:rsidRPr="00DE66AB">
        <w:rPr>
          <w:szCs w:val="20"/>
        </w:rPr>
        <w:t xml:space="preserve"> </w:t>
      </w:r>
      <w:r w:rsidRPr="00DE66AB">
        <w:rPr>
          <w:b/>
          <w:i/>
          <w:szCs w:val="20"/>
          <w:lang w:val="en-US"/>
        </w:rPr>
        <w:t>ioco</w:t>
      </w:r>
      <w:r w:rsidRPr="00DE66AB">
        <w:rPr>
          <w:szCs w:val="20"/>
        </w:rPr>
        <w:t xml:space="preserve"> </w:t>
      </w:r>
      <w:r w:rsidRPr="00DE66AB">
        <w:rPr>
          <w:szCs w:val="28"/>
        </w:rPr>
        <w:t>[</w:t>
      </w:r>
      <w:r w:rsidR="00DB523B">
        <w:rPr>
          <w:szCs w:val="28"/>
        </w:rPr>
        <w:fldChar w:fldCharType="begin"/>
      </w:r>
      <w:r w:rsidR="00DB523B">
        <w:rPr>
          <w:szCs w:val="28"/>
        </w:rPr>
        <w:instrText xml:space="preserve"> REF _Ref180570430 \r \h </w:instrText>
      </w:r>
      <w:r w:rsidR="00407533" w:rsidRPr="00DB523B">
        <w:rPr>
          <w:szCs w:val="28"/>
        </w:rPr>
      </w:r>
      <w:r w:rsidR="00DB523B">
        <w:rPr>
          <w:szCs w:val="28"/>
        </w:rPr>
        <w:fldChar w:fldCharType="separate"/>
      </w:r>
      <w:r w:rsidR="00951A90">
        <w:rPr>
          <w:szCs w:val="28"/>
        </w:rPr>
        <w:t>25</w:t>
      </w:r>
      <w:r w:rsidR="00DB523B">
        <w:rPr>
          <w:szCs w:val="28"/>
        </w:rPr>
        <w:fldChar w:fldCharType="end"/>
      </w:r>
      <w:r w:rsidR="00DB523B">
        <w:rPr>
          <w:szCs w:val="28"/>
        </w:rPr>
        <w:t>,</w:t>
      </w:r>
      <w:r w:rsidR="00DB523B">
        <w:rPr>
          <w:szCs w:val="28"/>
        </w:rPr>
        <w:fldChar w:fldCharType="begin"/>
      </w:r>
      <w:r w:rsidR="00DB523B">
        <w:rPr>
          <w:szCs w:val="28"/>
        </w:rPr>
        <w:instrText xml:space="preserve"> REF _Ref180395074 \r \h </w:instrText>
      </w:r>
      <w:r w:rsidR="00407533" w:rsidRPr="00DB523B">
        <w:rPr>
          <w:szCs w:val="28"/>
        </w:rPr>
      </w:r>
      <w:r w:rsidR="00DB523B">
        <w:rPr>
          <w:szCs w:val="28"/>
        </w:rPr>
        <w:fldChar w:fldCharType="separate"/>
      </w:r>
      <w:r w:rsidR="00951A90">
        <w:rPr>
          <w:szCs w:val="28"/>
        </w:rPr>
        <w:t>26</w:t>
      </w:r>
      <w:r w:rsidR="00DB523B">
        <w:rPr>
          <w:szCs w:val="28"/>
        </w:rPr>
        <w:fldChar w:fldCharType="end"/>
      </w:r>
      <w:r w:rsidRPr="00DE66AB">
        <w:rPr>
          <w:szCs w:val="28"/>
        </w:rPr>
        <w:t>]</w:t>
      </w:r>
      <w:r>
        <w:rPr>
          <w:szCs w:val="28"/>
        </w:rPr>
        <w:t xml:space="preserve"> являются частными случаями</w:t>
      </w:r>
      <w:r w:rsidRPr="00E95C1E">
        <w:rPr>
          <w:szCs w:val="28"/>
        </w:rPr>
        <w:t xml:space="preserve"> </w:t>
      </w:r>
      <w:r w:rsidRPr="00062DE3">
        <w:rPr>
          <w:b/>
        </w:rPr>
        <w:t>R</w:t>
      </w:r>
      <w:r w:rsidRPr="00062DE3">
        <w:t>/</w:t>
      </w:r>
      <w:r w:rsidRPr="00062DE3">
        <w:rPr>
          <w:b/>
        </w:rPr>
        <w:t>Q</w:t>
      </w:r>
      <w:r w:rsidRPr="00E95C1E">
        <w:t>-</w:t>
      </w:r>
      <w:r>
        <w:t xml:space="preserve">семантики. </w:t>
      </w:r>
    </w:p>
    <w:p w:rsidR="00B46AB7" w:rsidRDefault="00B46AB7" w:rsidP="00B46AB7">
      <w:pPr>
        <w:rPr>
          <w:szCs w:val="20"/>
        </w:rPr>
      </w:pPr>
      <w:r>
        <w:t>Теория развивается по нескольким направлениям. В частности: 1)</w:t>
      </w:r>
      <w:r>
        <w:rPr>
          <w:szCs w:val="20"/>
        </w:rPr>
        <w:t xml:space="preserve"> введение в модель приоритетов и соответствующая модификация конформности и генерации тестов </w:t>
      </w:r>
      <w:r w:rsidRPr="00AB1450">
        <w:rPr>
          <w:szCs w:val="20"/>
        </w:rPr>
        <w:t>[</w:t>
      </w:r>
      <w:r w:rsidR="00640FBF">
        <w:rPr>
          <w:szCs w:val="20"/>
        </w:rPr>
        <w:fldChar w:fldCharType="begin"/>
      </w:r>
      <w:r w:rsidR="00640FBF">
        <w:rPr>
          <w:szCs w:val="20"/>
        </w:rPr>
        <w:instrText xml:space="preserve"> REF _Ref259532324 \r \h </w:instrText>
      </w:r>
      <w:r w:rsidR="00407533" w:rsidRPr="00640FBF">
        <w:rPr>
          <w:szCs w:val="20"/>
        </w:rPr>
      </w:r>
      <w:r w:rsidR="00640FBF">
        <w:rPr>
          <w:szCs w:val="20"/>
        </w:rPr>
        <w:fldChar w:fldCharType="separate"/>
      </w:r>
      <w:r w:rsidR="00951A90">
        <w:rPr>
          <w:szCs w:val="20"/>
        </w:rPr>
        <w:t>6</w:t>
      </w:r>
      <w:r w:rsidR="00640FBF">
        <w:rPr>
          <w:szCs w:val="20"/>
        </w:rPr>
        <w:fldChar w:fldCharType="end"/>
      </w:r>
      <w:r w:rsidRPr="00AB1450">
        <w:rPr>
          <w:szCs w:val="20"/>
        </w:rPr>
        <w:t>]</w:t>
      </w:r>
      <w:r>
        <w:rPr>
          <w:szCs w:val="20"/>
        </w:rPr>
        <w:t>, 2) распространение предлагаемого подхода на симуляции – конформности, основанные не только на трассах наблюдений, но и на соответствии состояний реализации и спецификации</w:t>
      </w:r>
      <w:r w:rsidRPr="00AB1450">
        <w:rPr>
          <w:szCs w:val="20"/>
        </w:rPr>
        <w:t xml:space="preserve"> [</w:t>
      </w:r>
      <w:r w:rsidR="00640FBF">
        <w:rPr>
          <w:szCs w:val="20"/>
        </w:rPr>
        <w:fldChar w:fldCharType="begin"/>
      </w:r>
      <w:r w:rsidR="00640FBF">
        <w:rPr>
          <w:szCs w:val="20"/>
        </w:rPr>
        <w:instrText xml:space="preserve"> REF _Ref259532275 \r \h </w:instrText>
      </w:r>
      <w:r w:rsidR="00640FBF" w:rsidRPr="00640FBF">
        <w:rPr>
          <w:szCs w:val="20"/>
        </w:rPr>
      </w:r>
      <w:r w:rsidR="00640FBF">
        <w:rPr>
          <w:szCs w:val="20"/>
        </w:rPr>
        <w:fldChar w:fldCharType="separate"/>
      </w:r>
      <w:r w:rsidR="00951A90">
        <w:rPr>
          <w:szCs w:val="20"/>
        </w:rPr>
        <w:t>9</w:t>
      </w:r>
      <w:r w:rsidR="00640FBF">
        <w:rPr>
          <w:szCs w:val="20"/>
        </w:rPr>
        <w:fldChar w:fldCharType="end"/>
      </w:r>
      <w:r w:rsidRPr="00AB1450">
        <w:rPr>
          <w:szCs w:val="20"/>
        </w:rPr>
        <w:t>]</w:t>
      </w:r>
      <w:r>
        <w:rPr>
          <w:szCs w:val="20"/>
        </w:rPr>
        <w:t xml:space="preserve">, 3) </w:t>
      </w:r>
      <w:r w:rsidR="00DB523B">
        <w:rPr>
          <w:szCs w:val="20"/>
        </w:rPr>
        <w:t>обобщенные</w:t>
      </w:r>
      <w:r>
        <w:rPr>
          <w:szCs w:val="20"/>
        </w:rPr>
        <w:t xml:space="preserve"> семантики взаимодействия</w:t>
      </w:r>
      <w:r w:rsidR="00DB523B">
        <w:t xml:space="preserve">, допускающие наблюдение отказов, не </w:t>
      </w:r>
      <w:r w:rsidR="00DB523B">
        <w:lastRenderedPageBreak/>
        <w:t xml:space="preserve">обязательно совпадающих с множеством разрешаемых действий (и даже не обязательно вложенных в него) </w:t>
      </w:r>
      <w:r w:rsidR="00DB523B" w:rsidRPr="00DB523B">
        <w:t>[</w:t>
      </w:r>
      <w:r w:rsidR="00640FBF">
        <w:fldChar w:fldCharType="begin"/>
      </w:r>
      <w:r w:rsidR="00640FBF">
        <w:instrText xml:space="preserve"> REF _Ref259532239 \r \h </w:instrText>
      </w:r>
      <w:r w:rsidR="00640FBF">
        <w:fldChar w:fldCharType="separate"/>
      </w:r>
      <w:r w:rsidR="00951A90">
        <w:t>5</w:t>
      </w:r>
      <w:r w:rsidR="00640FBF">
        <w:fldChar w:fldCharType="end"/>
      </w:r>
      <w:r w:rsidR="00DB523B" w:rsidRPr="00DB523B">
        <w:t>]</w:t>
      </w:r>
      <w:r w:rsidR="00DB523B">
        <w:t>.</w:t>
      </w:r>
    </w:p>
    <w:p w:rsidR="00B46AB7" w:rsidRDefault="00B46AB7" w:rsidP="00B46AB7">
      <w:pPr>
        <w:rPr>
          <w:szCs w:val="20"/>
        </w:rPr>
      </w:pPr>
      <w:r>
        <w:rPr>
          <w:szCs w:val="20"/>
        </w:rPr>
        <w:t>Друго</w:t>
      </w:r>
      <w:r w:rsidR="00DB523B">
        <w:rPr>
          <w:szCs w:val="20"/>
        </w:rPr>
        <w:t>е направление</w:t>
      </w:r>
      <w:r>
        <w:rPr>
          <w:szCs w:val="20"/>
        </w:rPr>
        <w:t xml:space="preserve"> исследовани</w:t>
      </w:r>
      <w:r w:rsidR="00DB523B">
        <w:rPr>
          <w:szCs w:val="20"/>
        </w:rPr>
        <w:t>й</w:t>
      </w:r>
      <w:r>
        <w:rPr>
          <w:szCs w:val="20"/>
        </w:rPr>
        <w:t xml:space="preserve"> связан</w:t>
      </w:r>
      <w:r w:rsidR="00DB523B">
        <w:rPr>
          <w:szCs w:val="20"/>
        </w:rPr>
        <w:t>о</w:t>
      </w:r>
      <w:r>
        <w:rPr>
          <w:szCs w:val="20"/>
        </w:rPr>
        <w:t xml:space="preserve"> с применением этой теории на практике. Основная задача, решаемая здесь, – это поиск практически приемлемых ограничений на семантику, реализацию и/или спецификацию, а также дополнительных тестовых возможностей, которые позволяли бы проводить полное тестирование за конечное время. Сюда относятся ограничения на размер реализации, </w:t>
      </w:r>
      <w:r w:rsidR="00DB523B">
        <w:rPr>
          <w:szCs w:val="20"/>
        </w:rPr>
        <w:t xml:space="preserve">ограничения на недетерминизм реализации, </w:t>
      </w:r>
      <w:r>
        <w:rPr>
          <w:szCs w:val="20"/>
        </w:rPr>
        <w:t>возможность наблюдения текущего состояния реализации в процессе тестирования и</w:t>
      </w:r>
      <w:r w:rsidR="00DB523B">
        <w:rPr>
          <w:szCs w:val="20"/>
        </w:rPr>
        <w:t xml:space="preserve"> использование программ-медиаторов, осуществляющих преобразование тестовых воздействий и наблюдений</w:t>
      </w:r>
      <w:r>
        <w:rPr>
          <w:szCs w:val="20"/>
        </w:rPr>
        <w:t xml:space="preserve"> </w:t>
      </w:r>
      <w:r w:rsidRPr="00AB1450">
        <w:rPr>
          <w:szCs w:val="20"/>
        </w:rPr>
        <w:t>[</w:t>
      </w:r>
      <w:r w:rsidR="00640FBF">
        <w:rPr>
          <w:szCs w:val="20"/>
        </w:rPr>
        <w:fldChar w:fldCharType="begin"/>
      </w:r>
      <w:r w:rsidR="00640FBF">
        <w:rPr>
          <w:szCs w:val="20"/>
        </w:rPr>
        <w:instrText xml:space="preserve"> REF _Ref259532267 \r \h </w:instrText>
      </w:r>
      <w:r w:rsidR="00407533" w:rsidRPr="00640FBF">
        <w:rPr>
          <w:szCs w:val="20"/>
        </w:rPr>
      </w:r>
      <w:r w:rsidR="00640FBF">
        <w:rPr>
          <w:szCs w:val="20"/>
        </w:rPr>
        <w:fldChar w:fldCharType="separate"/>
      </w:r>
      <w:r w:rsidR="00951A90">
        <w:rPr>
          <w:szCs w:val="20"/>
        </w:rPr>
        <w:t>7</w:t>
      </w:r>
      <w:r w:rsidR="00640FBF">
        <w:rPr>
          <w:szCs w:val="20"/>
        </w:rPr>
        <w:fldChar w:fldCharType="end"/>
      </w:r>
      <w:r w:rsidR="00640FBF">
        <w:rPr>
          <w:szCs w:val="20"/>
        </w:rPr>
        <w:t>,</w:t>
      </w:r>
      <w:r w:rsidR="00640FBF">
        <w:rPr>
          <w:szCs w:val="20"/>
        </w:rPr>
        <w:fldChar w:fldCharType="begin"/>
      </w:r>
      <w:r w:rsidR="00640FBF">
        <w:rPr>
          <w:szCs w:val="20"/>
        </w:rPr>
        <w:instrText xml:space="preserve"> REF _Ref259532271 \r \h </w:instrText>
      </w:r>
      <w:r w:rsidR="00407533" w:rsidRPr="00640FBF">
        <w:rPr>
          <w:szCs w:val="20"/>
        </w:rPr>
      </w:r>
      <w:r w:rsidR="00640FBF">
        <w:rPr>
          <w:szCs w:val="20"/>
        </w:rPr>
        <w:fldChar w:fldCharType="separate"/>
      </w:r>
      <w:r w:rsidR="00951A90">
        <w:rPr>
          <w:szCs w:val="20"/>
        </w:rPr>
        <w:t>8</w:t>
      </w:r>
      <w:r w:rsidR="00640FBF">
        <w:rPr>
          <w:szCs w:val="20"/>
        </w:rPr>
        <w:fldChar w:fldCharType="end"/>
      </w:r>
      <w:r w:rsidR="00640FBF">
        <w:rPr>
          <w:szCs w:val="20"/>
        </w:rPr>
        <w:t>,</w:t>
      </w:r>
      <w:r w:rsidR="00640FBF">
        <w:rPr>
          <w:szCs w:val="20"/>
        </w:rPr>
        <w:fldChar w:fldCharType="begin"/>
      </w:r>
      <w:r w:rsidR="00640FBF">
        <w:rPr>
          <w:szCs w:val="20"/>
        </w:rPr>
        <w:instrText xml:space="preserve"> REF _Ref259532275 \r \h </w:instrText>
      </w:r>
      <w:r w:rsidR="00407533" w:rsidRPr="00640FBF">
        <w:rPr>
          <w:szCs w:val="20"/>
        </w:rPr>
      </w:r>
      <w:r w:rsidR="00640FBF">
        <w:rPr>
          <w:szCs w:val="20"/>
        </w:rPr>
        <w:fldChar w:fldCharType="separate"/>
      </w:r>
      <w:r w:rsidR="00951A90">
        <w:rPr>
          <w:szCs w:val="20"/>
        </w:rPr>
        <w:t>9</w:t>
      </w:r>
      <w:r w:rsidR="00640FBF">
        <w:rPr>
          <w:szCs w:val="20"/>
        </w:rPr>
        <w:fldChar w:fldCharType="end"/>
      </w:r>
      <w:r w:rsidRPr="00AB1450">
        <w:rPr>
          <w:szCs w:val="20"/>
        </w:rPr>
        <w:t>]</w:t>
      </w:r>
      <w:r>
        <w:rPr>
          <w:szCs w:val="20"/>
        </w:rPr>
        <w:t>.</w:t>
      </w:r>
    </w:p>
    <w:p w:rsidR="00B46AB7" w:rsidRDefault="00B46AB7" w:rsidP="00B46AB7">
      <w:pPr>
        <w:rPr>
          <w:szCs w:val="20"/>
        </w:rPr>
      </w:pPr>
    </w:p>
    <w:p w:rsidR="003C1B33" w:rsidRDefault="003C1B33" w:rsidP="00B46AB7">
      <w:pPr>
        <w:rPr>
          <w:b/>
        </w:rPr>
      </w:pPr>
      <w:bookmarkStart w:id="21" w:name="_Toc195522697"/>
      <w:r w:rsidRPr="00062DE3">
        <w:rPr>
          <w:b/>
        </w:rPr>
        <w:t>Литература</w:t>
      </w:r>
      <w:bookmarkEnd w:id="21"/>
    </w:p>
    <w:p w:rsidR="00B46AB7" w:rsidRPr="00B46AB7" w:rsidRDefault="00B46AB7" w:rsidP="00B46AB7">
      <w:pPr>
        <w:rPr>
          <w:b/>
        </w:rPr>
      </w:pPr>
    </w:p>
    <w:p w:rsidR="003C1B33" w:rsidRPr="00062DE3" w:rsidRDefault="003C1B33" w:rsidP="003C1B33">
      <w:pPr>
        <w:numPr>
          <w:ilvl w:val="0"/>
          <w:numId w:val="35"/>
        </w:numPr>
        <w:jc w:val="left"/>
      </w:pPr>
      <w:bookmarkStart w:id="22" w:name="_Ref180330442"/>
      <w:bookmarkStart w:id="23" w:name="_Ref180821793"/>
      <w:r w:rsidRPr="00062DE3">
        <w:rPr>
          <w:szCs w:val="28"/>
        </w:rPr>
        <w:t>Бурдонов И.Б., Косачев А.С., Кулямин В.В. Формализация тестового эксперимента. «Программирование», 2007, No. 5.</w:t>
      </w:r>
      <w:bookmarkEnd w:id="23"/>
    </w:p>
    <w:p w:rsidR="003C1B33" w:rsidRPr="00062DE3" w:rsidRDefault="003C1B33" w:rsidP="003C1B33">
      <w:pPr>
        <w:numPr>
          <w:ilvl w:val="0"/>
          <w:numId w:val="35"/>
        </w:numPr>
        <w:jc w:val="left"/>
      </w:pPr>
      <w:bookmarkStart w:id="24" w:name="_Ref180394785"/>
      <w:r w:rsidRPr="00062DE3">
        <w:t>Бурдонов И.Б., Косачев А.С., Кулямин В.В. Теория соответствия для систем с блокировками и разрушением</w:t>
      </w:r>
      <w:r w:rsidRPr="00062DE3">
        <w:rPr>
          <w:bCs/>
        </w:rPr>
        <w:t>. «</w:t>
      </w:r>
      <w:r w:rsidRPr="00062DE3">
        <w:t>Наука», 2008.</w:t>
      </w:r>
      <w:bookmarkEnd w:id="22"/>
      <w:bookmarkEnd w:id="24"/>
    </w:p>
    <w:p w:rsidR="00254956" w:rsidRPr="00062DE3" w:rsidRDefault="00254956" w:rsidP="00254956">
      <w:pPr>
        <w:numPr>
          <w:ilvl w:val="0"/>
          <w:numId w:val="35"/>
        </w:numPr>
        <w:jc w:val="left"/>
      </w:pPr>
      <w:bookmarkStart w:id="25" w:name="_Ref184738364"/>
      <w:r w:rsidRPr="00062DE3">
        <w:t>Бурдонов И.Б. Теория конформности для функционального тестирования программных систем на основе формальных моделей. Диссертация на соискание учёной степени д.ф.-м.н., Москва, 2008.</w:t>
      </w:r>
      <w:bookmarkEnd w:id="25"/>
    </w:p>
    <w:p w:rsidR="00254956" w:rsidRDefault="00DB523B" w:rsidP="00254956">
      <w:pPr>
        <w:jc w:val="left"/>
      </w:pPr>
      <w:r w:rsidRPr="00DB523B">
        <w:t>http://www.ispras.ru/~RedVerst/RedVerst/Publications/TR-01-2007.pdf</w:t>
      </w:r>
    </w:p>
    <w:p w:rsidR="00640FBF" w:rsidRPr="00DB523B" w:rsidRDefault="00640FBF" w:rsidP="00640FBF">
      <w:pPr>
        <w:numPr>
          <w:ilvl w:val="0"/>
          <w:numId w:val="35"/>
        </w:numPr>
      </w:pPr>
      <w:bookmarkStart w:id="26" w:name="_Ref222639106"/>
      <w:bookmarkStart w:id="27" w:name="_Ref258347045"/>
      <w:bookmarkStart w:id="28" w:name="_Ref259532461"/>
      <w:r w:rsidRPr="00DB523B">
        <w:t>Бурдонов И.Б., Косачев</w:t>
      </w:r>
      <w:r w:rsidRPr="00DB523B">
        <w:rPr>
          <w:szCs w:val="20"/>
        </w:rPr>
        <w:t> А.С. Эквивалентные семантики взаимодействия</w:t>
      </w:r>
      <w:r w:rsidRPr="00DB523B">
        <w:rPr>
          <w:szCs w:val="28"/>
        </w:rPr>
        <w:t xml:space="preserve"> // Труды ИСП РАН. – 2008. – №14.1. – С. 55-72.</w:t>
      </w:r>
      <w:bookmarkEnd w:id="28"/>
    </w:p>
    <w:p w:rsidR="00DB523B" w:rsidRPr="00DB523B" w:rsidRDefault="00DB523B" w:rsidP="00DB523B">
      <w:pPr>
        <w:numPr>
          <w:ilvl w:val="0"/>
          <w:numId w:val="35"/>
        </w:numPr>
      </w:pPr>
      <w:bookmarkStart w:id="29" w:name="_Ref259532239"/>
      <w:r w:rsidRPr="00DB523B">
        <w:t>Бурдонов И.Б., Косачев</w:t>
      </w:r>
      <w:r w:rsidRPr="00DB523B">
        <w:rPr>
          <w:szCs w:val="20"/>
        </w:rPr>
        <w:t xml:space="preserve"> А.С. </w:t>
      </w:r>
      <w:r w:rsidR="00640FBF">
        <w:rPr>
          <w:szCs w:val="20"/>
        </w:rPr>
        <w:t>Обобщенные</w:t>
      </w:r>
      <w:r w:rsidRPr="00DB523B">
        <w:rPr>
          <w:szCs w:val="20"/>
        </w:rPr>
        <w:t xml:space="preserve"> семантики </w:t>
      </w:r>
      <w:r w:rsidR="00640FBF">
        <w:rPr>
          <w:szCs w:val="20"/>
        </w:rPr>
        <w:t xml:space="preserve">тестового </w:t>
      </w:r>
      <w:r w:rsidRPr="00DB523B">
        <w:rPr>
          <w:szCs w:val="20"/>
        </w:rPr>
        <w:t>взаимодействия</w:t>
      </w:r>
      <w:r w:rsidRPr="00DB523B">
        <w:rPr>
          <w:szCs w:val="28"/>
        </w:rPr>
        <w:t xml:space="preserve"> // Труды ИСП РАН. – 2008. – №1</w:t>
      </w:r>
      <w:r w:rsidR="00640FBF">
        <w:rPr>
          <w:szCs w:val="28"/>
        </w:rPr>
        <w:t>5</w:t>
      </w:r>
      <w:r w:rsidRPr="00DB523B">
        <w:rPr>
          <w:szCs w:val="28"/>
        </w:rPr>
        <w:t xml:space="preserve">. – С. </w:t>
      </w:r>
      <w:r w:rsidR="00640FBF">
        <w:rPr>
          <w:szCs w:val="28"/>
        </w:rPr>
        <w:t>69</w:t>
      </w:r>
      <w:r w:rsidRPr="00DB523B">
        <w:rPr>
          <w:szCs w:val="28"/>
        </w:rPr>
        <w:t>-</w:t>
      </w:r>
      <w:r w:rsidR="00640FBF">
        <w:rPr>
          <w:szCs w:val="28"/>
        </w:rPr>
        <w:t>106</w:t>
      </w:r>
      <w:r w:rsidRPr="00DB523B">
        <w:rPr>
          <w:szCs w:val="28"/>
        </w:rPr>
        <w:t>.</w:t>
      </w:r>
      <w:bookmarkStart w:id="30" w:name="_Ref258346989"/>
      <w:bookmarkEnd w:id="27"/>
      <w:bookmarkEnd w:id="29"/>
    </w:p>
    <w:p w:rsidR="00DB523B" w:rsidRPr="00DB523B" w:rsidRDefault="00DB523B" w:rsidP="00DB523B">
      <w:pPr>
        <w:numPr>
          <w:ilvl w:val="0"/>
          <w:numId w:val="35"/>
        </w:numPr>
      </w:pPr>
      <w:bookmarkStart w:id="31" w:name="_Ref259532324"/>
      <w:r w:rsidRPr="00DB523B">
        <w:t>Бурдонов И.Б., Косаче</w:t>
      </w:r>
      <w:r w:rsidRPr="00DB523B">
        <w:rPr>
          <w:szCs w:val="20"/>
        </w:rPr>
        <w:t>в А.С. Системы с приоритетами: конформность, тестирование, композиция</w:t>
      </w:r>
      <w:r w:rsidRPr="00DB523B">
        <w:rPr>
          <w:szCs w:val="28"/>
        </w:rPr>
        <w:t xml:space="preserve"> // Программирование. – 2009. – №4. – С. 24-40.</w:t>
      </w:r>
      <w:bookmarkStart w:id="32" w:name="_Ref258347096"/>
      <w:bookmarkEnd w:id="30"/>
      <w:bookmarkEnd w:id="31"/>
    </w:p>
    <w:p w:rsidR="00DB523B" w:rsidRPr="00DB523B" w:rsidRDefault="00DB523B" w:rsidP="00DB523B">
      <w:pPr>
        <w:numPr>
          <w:ilvl w:val="0"/>
          <w:numId w:val="35"/>
        </w:numPr>
      </w:pPr>
      <w:bookmarkStart w:id="33" w:name="_Ref259532267"/>
      <w:r w:rsidRPr="00DB523B">
        <w:t xml:space="preserve">Бурдонов И.Б., Косачев А.С. </w:t>
      </w:r>
      <w:r w:rsidRPr="00DB523B">
        <w:rPr>
          <w:szCs w:val="28"/>
        </w:rPr>
        <w:t>Полное тестирование с открытым состоянием ограниченно недетерминированных систем // Программирование. – 2009. – №6. – С. 3-18.</w:t>
      </w:r>
      <w:bookmarkStart w:id="34" w:name="_Ref258347006"/>
      <w:bookmarkEnd w:id="32"/>
      <w:bookmarkEnd w:id="33"/>
    </w:p>
    <w:p w:rsidR="00DB523B" w:rsidRPr="00DB523B" w:rsidRDefault="00DB523B" w:rsidP="00DB523B">
      <w:pPr>
        <w:numPr>
          <w:ilvl w:val="0"/>
          <w:numId w:val="35"/>
        </w:numPr>
      </w:pPr>
      <w:bookmarkStart w:id="35" w:name="_Ref259532271"/>
      <w:r w:rsidRPr="00DB523B">
        <w:t>Бурдонов И.Б., Косачев</w:t>
      </w:r>
      <w:r w:rsidRPr="00DB523B">
        <w:rPr>
          <w:szCs w:val="20"/>
        </w:rPr>
        <w:t> А.С. Тестирование с преобразованием семантик</w:t>
      </w:r>
      <w:r w:rsidRPr="00DB523B">
        <w:rPr>
          <w:szCs w:val="28"/>
        </w:rPr>
        <w:t xml:space="preserve"> // Труды ИСП РАН. – 2009. – №17. – С. 193-208.</w:t>
      </w:r>
      <w:bookmarkStart w:id="36" w:name="_Ref258347014"/>
      <w:bookmarkEnd w:id="34"/>
      <w:bookmarkEnd w:id="35"/>
    </w:p>
    <w:p w:rsidR="00DB523B" w:rsidRPr="00DB523B" w:rsidRDefault="00DB523B" w:rsidP="00DB523B">
      <w:pPr>
        <w:numPr>
          <w:ilvl w:val="0"/>
          <w:numId w:val="35"/>
        </w:numPr>
      </w:pPr>
      <w:bookmarkStart w:id="37" w:name="_Ref259532275"/>
      <w:r w:rsidRPr="00DB523B">
        <w:t>Бурдонов И.Б., Косачев</w:t>
      </w:r>
      <w:r w:rsidRPr="00DB523B">
        <w:rPr>
          <w:szCs w:val="20"/>
        </w:rPr>
        <w:t xml:space="preserve"> А.С. </w:t>
      </w:r>
      <w:bookmarkEnd w:id="26"/>
      <w:r w:rsidRPr="00DB523B">
        <w:rPr>
          <w:szCs w:val="20"/>
        </w:rPr>
        <w:t>Тестирование конформности на основе соответствия состояний</w:t>
      </w:r>
      <w:r w:rsidRPr="00DB523B">
        <w:rPr>
          <w:szCs w:val="28"/>
        </w:rPr>
        <w:t xml:space="preserve"> // Труды ИСП РАН. – 2010. – №18.</w:t>
      </w:r>
      <w:bookmarkEnd w:id="36"/>
      <w:bookmarkEnd w:id="37"/>
    </w:p>
    <w:p w:rsidR="00640FBF" w:rsidRPr="00640FBF" w:rsidRDefault="00640FBF" w:rsidP="00640FBF">
      <w:pPr>
        <w:numPr>
          <w:ilvl w:val="0"/>
          <w:numId w:val="35"/>
        </w:numPr>
        <w:autoSpaceDE w:val="0"/>
        <w:autoSpaceDN w:val="0"/>
        <w:adjustRightInd w:val="0"/>
        <w:jc w:val="left"/>
        <w:rPr>
          <w:color w:val="000000"/>
          <w:szCs w:val="20"/>
        </w:rPr>
      </w:pPr>
      <w:bookmarkStart w:id="38" w:name="_Ref259532728"/>
      <w:r w:rsidRPr="00640FBF">
        <w:t>Кулямин В.В. Технологии программирования. Компонентный подход. – М.: Интернет-Университет Информационных технологий; БИНОМ. Лаборатория знаний, 2007. – 463 с.</w:t>
      </w:r>
      <w:bookmarkEnd w:id="38"/>
    </w:p>
    <w:p w:rsidR="003C1B33" w:rsidRPr="00062DE3" w:rsidRDefault="003C1B33" w:rsidP="003C1B33">
      <w:pPr>
        <w:numPr>
          <w:ilvl w:val="0"/>
          <w:numId w:val="35"/>
        </w:numPr>
        <w:autoSpaceDE w:val="0"/>
        <w:autoSpaceDN w:val="0"/>
        <w:adjustRightInd w:val="0"/>
        <w:jc w:val="left"/>
        <w:rPr>
          <w:color w:val="000000"/>
          <w:szCs w:val="20"/>
        </w:rPr>
      </w:pPr>
      <w:bookmarkStart w:id="39" w:name="_Ref195515347"/>
      <w:r w:rsidRPr="00062DE3">
        <w:rPr>
          <w:color w:val="000000"/>
          <w:szCs w:val="20"/>
        </w:rPr>
        <w:t>Липаев В.В. Тестирование крупных комплексов программ на соответствие требования. М., ИПЦ «Глобус», 2008.</w:t>
      </w:r>
      <w:bookmarkEnd w:id="39"/>
    </w:p>
    <w:p w:rsidR="003C1B33" w:rsidRPr="00062DE3" w:rsidRDefault="003C1B33" w:rsidP="003C1B33">
      <w:pPr>
        <w:numPr>
          <w:ilvl w:val="0"/>
          <w:numId w:val="35"/>
        </w:numPr>
        <w:autoSpaceDE w:val="0"/>
        <w:autoSpaceDN w:val="0"/>
        <w:adjustRightInd w:val="0"/>
        <w:jc w:val="left"/>
        <w:rPr>
          <w:color w:val="000000"/>
          <w:szCs w:val="20"/>
        </w:rPr>
      </w:pPr>
      <w:bookmarkStart w:id="40" w:name="_Ref180565379"/>
      <w:r w:rsidRPr="00062DE3">
        <w:rPr>
          <w:szCs w:val="28"/>
          <w:lang w:val="en-US"/>
        </w:rPr>
        <w:t xml:space="preserve">Baeten J.C.M. Procesalgebra. Programmatuurkunde. Kluwer. </w:t>
      </w:r>
      <w:smartTag w:uri="urn:schemas-microsoft-com:office:smarttags" w:element="City">
        <w:smartTag w:uri="urn:schemas-microsoft-com:office:smarttags" w:element="place">
          <w:r w:rsidRPr="00062DE3">
            <w:rPr>
              <w:szCs w:val="28"/>
              <w:lang w:val="en-US"/>
            </w:rPr>
            <w:t>Deventer</w:t>
          </w:r>
        </w:smartTag>
      </w:smartTag>
      <w:r w:rsidRPr="00062DE3">
        <w:rPr>
          <w:szCs w:val="28"/>
          <w:lang w:val="en-US"/>
        </w:rPr>
        <w:t xml:space="preserve">. In Dutch. </w:t>
      </w:r>
      <w:r w:rsidRPr="00062DE3">
        <w:rPr>
          <w:szCs w:val="28"/>
        </w:rPr>
        <w:t>1986.</w:t>
      </w:r>
      <w:bookmarkEnd w:id="40"/>
    </w:p>
    <w:p w:rsidR="003C1B33" w:rsidRPr="00062DE3" w:rsidRDefault="003C1B33" w:rsidP="003C1B33">
      <w:pPr>
        <w:numPr>
          <w:ilvl w:val="0"/>
          <w:numId w:val="35"/>
        </w:numPr>
        <w:jc w:val="left"/>
        <w:rPr>
          <w:lang/>
        </w:rPr>
      </w:pPr>
      <w:bookmarkStart w:id="41" w:name="_Ref180395016"/>
      <w:bookmarkStart w:id="42" w:name="_Ref180395020"/>
      <w:r w:rsidRPr="00062DE3">
        <w:rPr>
          <w:lang w:val="en-US"/>
        </w:rPr>
        <w:t xml:space="preserve">van der Bijl M., Rensink A., Tretmans J. Compositional testing with ioco. Formal Approaches to Software Testing: Third International Workshop, FATES 2003, </w:t>
      </w:r>
      <w:smartTag w:uri="urn:schemas-microsoft-com:office:smarttags" w:element="place">
        <w:smartTag w:uri="urn:schemas-microsoft-com:office:smarttags" w:element="City">
          <w:r w:rsidRPr="00062DE3">
            <w:rPr>
              <w:lang w:val="en-US"/>
            </w:rPr>
            <w:t>Montreal</w:t>
          </w:r>
        </w:smartTag>
        <w:r w:rsidRPr="00062DE3">
          <w:rPr>
            <w:lang w:val="en-US"/>
          </w:rPr>
          <w:t xml:space="preserve">, </w:t>
        </w:r>
        <w:smartTag w:uri="urn:schemas-microsoft-com:office:smarttags" w:element="State">
          <w:r w:rsidRPr="00062DE3">
            <w:rPr>
              <w:lang w:val="en-US"/>
            </w:rPr>
            <w:t>Quebec</w:t>
          </w:r>
        </w:smartTag>
        <w:r w:rsidRPr="00062DE3">
          <w:rPr>
            <w:lang w:val="en-US"/>
          </w:rPr>
          <w:t xml:space="preserve">, </w:t>
        </w:r>
        <w:smartTag w:uri="urn:schemas-microsoft-com:office:smarttags" w:element="country-region">
          <w:r w:rsidRPr="00062DE3">
            <w:rPr>
              <w:lang w:val="en-US"/>
            </w:rPr>
            <w:t>Canada</w:t>
          </w:r>
        </w:smartTag>
      </w:smartTag>
      <w:r w:rsidRPr="00062DE3">
        <w:rPr>
          <w:lang w:val="en-US"/>
        </w:rPr>
        <w:t xml:space="preserve">, October 6th, 2003. Editors: Alexandre Petrenko, Andreas Ulrich ISBN: 3-540-20894-1. LNCS volume 2931, Springer, </w:t>
      </w:r>
      <w:r w:rsidRPr="00062DE3">
        <w:rPr>
          <w:bCs/>
          <w:color w:val="000000"/>
          <w:lang w:val="en-US"/>
        </w:rPr>
        <w:t>pp. 86-100</w:t>
      </w:r>
      <w:r w:rsidRPr="00062DE3">
        <w:rPr>
          <w:lang w:val="en-US"/>
        </w:rPr>
        <w:t>.</w:t>
      </w:r>
      <w:bookmarkEnd w:id="42"/>
    </w:p>
    <w:p w:rsidR="003C1B33" w:rsidRPr="00062DE3" w:rsidRDefault="003C1B33" w:rsidP="003C1B33">
      <w:pPr>
        <w:numPr>
          <w:ilvl w:val="0"/>
          <w:numId w:val="35"/>
        </w:numPr>
        <w:jc w:val="left"/>
        <w:rPr>
          <w:lang/>
        </w:rPr>
      </w:pPr>
      <w:bookmarkStart w:id="43" w:name="_Ref180395025"/>
      <w:r w:rsidRPr="00062DE3">
        <w:rPr>
          <w:lang w:val="en-US"/>
        </w:rPr>
        <w:t xml:space="preserve">van der Bijl M., Rensink A., Tretmans J. Component Based Testing with ioco. </w:t>
      </w:r>
      <w:r w:rsidRPr="00062DE3">
        <w:t>CTIT Technical Report TR-CTIT-03-34, University of Twente, 2003.</w:t>
      </w:r>
      <w:bookmarkEnd w:id="43"/>
    </w:p>
    <w:p w:rsidR="003C1B33" w:rsidRPr="00062DE3" w:rsidRDefault="003C1B33" w:rsidP="003C1B33">
      <w:pPr>
        <w:numPr>
          <w:ilvl w:val="0"/>
          <w:numId w:val="35"/>
        </w:numPr>
        <w:jc w:val="left"/>
        <w:rPr>
          <w:color w:val="000000"/>
          <w:szCs w:val="28"/>
          <w:lang w:val="en-US"/>
        </w:rPr>
      </w:pPr>
      <w:bookmarkStart w:id="44" w:name="_Ref180395029"/>
      <w:bookmarkStart w:id="45" w:name="_Ref180569819"/>
      <w:bookmarkEnd w:id="41"/>
      <w:r w:rsidRPr="00062DE3">
        <w:rPr>
          <w:szCs w:val="28"/>
          <w:lang w:val="en-US"/>
        </w:rPr>
        <w:t xml:space="preserve">van Glabbeek R.J. The linear time – branching time spectrum. In J.C.M. Baeten and J.W. Klop, editors, </w:t>
      </w:r>
      <w:r w:rsidRPr="00062DE3">
        <w:rPr>
          <w:iCs/>
          <w:szCs w:val="28"/>
          <w:lang w:val="en-US"/>
        </w:rPr>
        <w:t>CONCUR’90</w:t>
      </w:r>
      <w:r w:rsidRPr="00062DE3">
        <w:rPr>
          <w:szCs w:val="28"/>
          <w:lang w:val="en-US"/>
        </w:rPr>
        <w:t>, Lecture Notes in Computer Science 458, Springer-Verlag, 1990, pp 278–297.</w:t>
      </w:r>
      <w:bookmarkEnd w:id="44"/>
      <w:bookmarkEnd w:id="45"/>
    </w:p>
    <w:p w:rsidR="003C1B33" w:rsidRPr="00062DE3" w:rsidRDefault="003C1B33" w:rsidP="003C1B33">
      <w:pPr>
        <w:numPr>
          <w:ilvl w:val="0"/>
          <w:numId w:val="35"/>
        </w:numPr>
        <w:jc w:val="left"/>
        <w:rPr>
          <w:lang w:val="en-US"/>
        </w:rPr>
      </w:pPr>
      <w:bookmarkStart w:id="46" w:name="_Ref88898297"/>
      <w:r w:rsidRPr="00062DE3">
        <w:rPr>
          <w:lang w:val="en-US"/>
        </w:rPr>
        <w:lastRenderedPageBreak/>
        <w:t xml:space="preserve">van Glabbeek R.J. </w:t>
      </w:r>
      <w:r w:rsidRPr="00062DE3">
        <w:rPr>
          <w:iCs/>
          <w:lang w:val="en-US"/>
        </w:rPr>
        <w:t>The linear time - branchin</w:t>
      </w:r>
      <w:r w:rsidRPr="00062DE3">
        <w:rPr>
          <w:iCs/>
          <w:lang w:val="en-US"/>
        </w:rPr>
        <w:t>g</w:t>
      </w:r>
      <w:r w:rsidRPr="00062DE3">
        <w:rPr>
          <w:iCs/>
          <w:lang w:val="en-US"/>
        </w:rPr>
        <w:t xml:space="preserve"> time spectrum II; the semantics of sequential processes with silent moves</w:t>
      </w:r>
      <w:r w:rsidRPr="00062DE3">
        <w:rPr>
          <w:lang w:val="en-US"/>
        </w:rPr>
        <w:t xml:space="preserve">. Proceedings CONCUR ’93, </w:t>
      </w:r>
      <w:smartTag w:uri="urn:schemas-microsoft-com:office:smarttags" w:element="place">
        <w:smartTag w:uri="urn:schemas-microsoft-com:office:smarttags" w:element="City">
          <w:r w:rsidRPr="00062DE3">
            <w:rPr>
              <w:lang w:val="en-US"/>
            </w:rPr>
            <w:t>Hildesheim</w:t>
          </w:r>
        </w:smartTag>
        <w:r w:rsidRPr="00062DE3">
          <w:rPr>
            <w:lang w:val="en-US"/>
          </w:rPr>
          <w:t xml:space="preserve">, </w:t>
        </w:r>
        <w:smartTag w:uri="urn:schemas-microsoft-com:office:smarttags" w:element="country-region">
          <w:r w:rsidRPr="00062DE3">
            <w:rPr>
              <w:lang w:val="en-US"/>
            </w:rPr>
            <w:t>Germany</w:t>
          </w:r>
        </w:smartTag>
      </w:smartTag>
      <w:r w:rsidRPr="00062DE3">
        <w:rPr>
          <w:lang w:val="en-US"/>
        </w:rPr>
        <w:t>, August 1993 (E. Best, ed.), LNCS 715, Springer-Verlag, 1993, pp. 66-81.</w:t>
      </w:r>
      <w:bookmarkEnd w:id="46"/>
    </w:p>
    <w:p w:rsidR="003C1B33" w:rsidRPr="00062DE3" w:rsidRDefault="003C1B33" w:rsidP="003C1B33">
      <w:pPr>
        <w:numPr>
          <w:ilvl w:val="0"/>
          <w:numId w:val="35"/>
        </w:numPr>
        <w:jc w:val="left"/>
        <w:rPr>
          <w:lang w:val="en-US"/>
        </w:rPr>
      </w:pPr>
      <w:bookmarkStart w:id="47" w:name="_Ref180395032"/>
      <w:bookmarkStart w:id="48" w:name="_Ref180395035"/>
      <w:bookmarkStart w:id="49" w:name="_Ref180397819"/>
      <w:r w:rsidRPr="00062DE3">
        <w:rPr>
          <w:lang w:val="en-US"/>
        </w:rPr>
        <w:t xml:space="preserve">Heerink L. </w:t>
      </w:r>
      <w:r w:rsidRPr="00062DE3">
        <w:rPr>
          <w:bCs/>
          <w:lang w:val="en-US"/>
        </w:rPr>
        <w:t>Ins</w:t>
      </w:r>
      <w:r w:rsidRPr="00062DE3">
        <w:rPr>
          <w:lang w:val="en-US"/>
        </w:rPr>
        <w:t xml:space="preserve"> </w:t>
      </w:r>
      <w:r w:rsidRPr="00062DE3">
        <w:rPr>
          <w:bCs/>
          <w:lang w:val="en-US"/>
        </w:rPr>
        <w:t>and</w:t>
      </w:r>
      <w:r w:rsidRPr="00062DE3">
        <w:rPr>
          <w:lang w:val="en-US"/>
        </w:rPr>
        <w:t xml:space="preserve"> </w:t>
      </w:r>
      <w:r w:rsidRPr="00062DE3">
        <w:rPr>
          <w:bCs/>
          <w:lang w:val="en-US"/>
        </w:rPr>
        <w:t>Outs</w:t>
      </w:r>
      <w:r w:rsidRPr="00062DE3">
        <w:rPr>
          <w:lang w:val="en-US"/>
        </w:rPr>
        <w:t xml:space="preserve"> </w:t>
      </w:r>
      <w:r w:rsidRPr="00062DE3">
        <w:rPr>
          <w:bCs/>
          <w:lang w:val="en-US"/>
        </w:rPr>
        <w:t>in</w:t>
      </w:r>
      <w:r w:rsidRPr="00062DE3">
        <w:rPr>
          <w:lang w:val="en-US"/>
        </w:rPr>
        <w:t xml:space="preserve"> </w:t>
      </w:r>
      <w:r w:rsidRPr="00062DE3">
        <w:rPr>
          <w:bCs/>
          <w:lang w:val="en-US"/>
        </w:rPr>
        <w:t>Refusal</w:t>
      </w:r>
      <w:r w:rsidRPr="00062DE3">
        <w:rPr>
          <w:lang w:val="en-US"/>
        </w:rPr>
        <w:t xml:space="preserve"> </w:t>
      </w:r>
      <w:r w:rsidRPr="00062DE3">
        <w:rPr>
          <w:bCs/>
          <w:lang w:val="en-US"/>
        </w:rPr>
        <w:t>Testing</w:t>
      </w:r>
      <w:r w:rsidRPr="00062DE3">
        <w:rPr>
          <w:lang w:val="en-US"/>
        </w:rPr>
        <w:t xml:space="preserve">. PhD thesis, </w:t>
      </w:r>
      <w:smartTag w:uri="urn:schemas-microsoft-com:office:smarttags" w:element="place">
        <w:smartTag w:uri="urn:schemas-microsoft-com:office:smarttags" w:element="PlaceType">
          <w:r w:rsidRPr="00062DE3">
            <w:rPr>
              <w:lang w:val="en-US"/>
            </w:rPr>
            <w:t>University</w:t>
          </w:r>
        </w:smartTag>
        <w:r w:rsidRPr="00062DE3">
          <w:rPr>
            <w:lang w:val="en-US"/>
          </w:rPr>
          <w:t xml:space="preserve"> of </w:t>
        </w:r>
        <w:smartTag w:uri="urn:schemas-microsoft-com:office:smarttags" w:element="PlaceName">
          <w:r w:rsidRPr="00062DE3">
            <w:rPr>
              <w:lang w:val="en-US"/>
            </w:rPr>
            <w:t>Twente</w:t>
          </w:r>
        </w:smartTag>
      </w:smartTag>
      <w:r w:rsidRPr="00062DE3">
        <w:rPr>
          <w:lang w:val="en-US"/>
        </w:rPr>
        <w:t>, Enschede, The Netherlands, 1998.</w:t>
      </w:r>
      <w:bookmarkEnd w:id="48"/>
      <w:bookmarkEnd w:id="49"/>
    </w:p>
    <w:p w:rsidR="003C1B33" w:rsidRPr="00062DE3" w:rsidRDefault="003C1B33" w:rsidP="003C1B33">
      <w:pPr>
        <w:numPr>
          <w:ilvl w:val="0"/>
          <w:numId w:val="35"/>
        </w:numPr>
        <w:jc w:val="left"/>
        <w:rPr>
          <w:lang w:val="en-US"/>
        </w:rPr>
      </w:pPr>
      <w:bookmarkStart w:id="50" w:name="_Ref180395040"/>
      <w:bookmarkEnd w:id="47"/>
      <w:r w:rsidRPr="00062DE3">
        <w:rPr>
          <w:lang/>
        </w:rPr>
        <w:t xml:space="preserve">Hoare C.A.R. An axiomatic basis for computer programming. </w:t>
      </w:r>
      <w:r w:rsidRPr="00062DE3">
        <w:rPr>
          <w:iCs/>
          <w:lang/>
        </w:rPr>
        <w:t>Communications of the ACM</w:t>
      </w:r>
      <w:r w:rsidRPr="00062DE3">
        <w:rPr>
          <w:lang/>
        </w:rPr>
        <w:t>, 12(10):576–585, October 1969.</w:t>
      </w:r>
      <w:bookmarkEnd w:id="50"/>
    </w:p>
    <w:p w:rsidR="003C1B33" w:rsidRPr="00062DE3" w:rsidRDefault="003C1B33" w:rsidP="003C1B33">
      <w:pPr>
        <w:numPr>
          <w:ilvl w:val="0"/>
          <w:numId w:val="35"/>
        </w:numPr>
        <w:jc w:val="left"/>
        <w:rPr>
          <w:lang w:val="en-US"/>
        </w:rPr>
      </w:pPr>
      <w:bookmarkStart w:id="51" w:name="_Ref180395045"/>
      <w:bookmarkStart w:id="52" w:name="_Ref180490488"/>
      <w:r w:rsidRPr="00062DE3">
        <w:rPr>
          <w:lang w:val="en-US"/>
        </w:rPr>
        <w:t xml:space="preserve">Jard C., Jéron T., Tanguy L., Viho C. </w:t>
      </w:r>
      <w:r w:rsidRPr="00062DE3">
        <w:rPr>
          <w:bCs/>
          <w:lang w:val="en-US"/>
        </w:rPr>
        <w:t>Remote testing can be as powerful as local testing. I</w:t>
      </w:r>
      <w:r w:rsidRPr="00062DE3">
        <w:rPr>
          <w:lang w:val="en-US"/>
        </w:rPr>
        <w:t>n Formal methods for protocol engineering and distributed systems, FORTE XII/ PSTV XIX’ 99, Beijing, China, J. Wu, S. Chanson, Q. Gao (eds.), pp. 25-40, October 1999.</w:t>
      </w:r>
      <w:bookmarkEnd w:id="51"/>
      <w:bookmarkEnd w:id="52"/>
    </w:p>
    <w:p w:rsidR="003C1B33" w:rsidRPr="00062DE3" w:rsidRDefault="003C1B33" w:rsidP="003C1B33">
      <w:pPr>
        <w:numPr>
          <w:ilvl w:val="0"/>
          <w:numId w:val="35"/>
        </w:numPr>
        <w:jc w:val="left"/>
      </w:pPr>
      <w:bookmarkStart w:id="53" w:name="_Ref180395048"/>
      <w:r w:rsidRPr="00062DE3">
        <w:rPr>
          <w:lang w:val="en-US"/>
        </w:rPr>
        <w:t xml:space="preserve">Langerak R. A testing theory for LOTOS using deadlock detection. In E.Brinksma, G.Scollo, and C.A.Vissers, editors, </w:t>
      </w:r>
      <w:r w:rsidRPr="00062DE3">
        <w:rPr>
          <w:iCs/>
          <w:lang w:val="en-US"/>
        </w:rPr>
        <w:t>Protocol Specification, Testing, and Verification IX</w:t>
      </w:r>
      <w:r w:rsidRPr="00062DE3">
        <w:rPr>
          <w:lang w:val="en-US"/>
        </w:rPr>
        <w:t xml:space="preserve">, pages 87–98. </w:t>
      </w:r>
      <w:r w:rsidRPr="00062DE3">
        <w:t>North-Holland, 1990.</w:t>
      </w:r>
      <w:bookmarkEnd w:id="53"/>
    </w:p>
    <w:p w:rsidR="003C1B33" w:rsidRPr="00062DE3" w:rsidRDefault="003C1B33" w:rsidP="003C1B33">
      <w:pPr>
        <w:numPr>
          <w:ilvl w:val="0"/>
          <w:numId w:val="35"/>
        </w:numPr>
        <w:jc w:val="left"/>
        <w:rPr>
          <w:rFonts w:eastAsia="PMingLiU"/>
          <w:color w:val="231F20"/>
          <w:lang w:val="en-US" w:eastAsia="zh-TW"/>
        </w:rPr>
      </w:pPr>
      <w:bookmarkStart w:id="54" w:name="_Ref180395062"/>
      <w:r w:rsidRPr="00062DE3">
        <w:rPr>
          <w:rFonts w:eastAsia="PMingLiU"/>
          <w:color w:val="231F20"/>
          <w:lang w:val="en-US" w:eastAsia="zh-TW"/>
        </w:rPr>
        <w:t>Milner R. Modal characterization of observable machine behaviour. In G. Astesiano &amp; C. Bohm, editors: Proceedings CAAP 81, LNCS 112, Springer, pp. 25-34.</w:t>
      </w:r>
      <w:bookmarkEnd w:id="54"/>
    </w:p>
    <w:p w:rsidR="003C1B33" w:rsidRPr="00062DE3" w:rsidRDefault="003C1B33" w:rsidP="003C1B33">
      <w:pPr>
        <w:numPr>
          <w:ilvl w:val="0"/>
          <w:numId w:val="35"/>
        </w:numPr>
        <w:autoSpaceDE w:val="0"/>
        <w:autoSpaceDN w:val="0"/>
        <w:adjustRightInd w:val="0"/>
        <w:jc w:val="left"/>
        <w:rPr>
          <w:rFonts w:eastAsia="PMingLiU"/>
          <w:szCs w:val="28"/>
          <w:lang w:eastAsia="zh-TW"/>
        </w:rPr>
      </w:pPr>
      <w:bookmarkStart w:id="55" w:name="_Ref180395064"/>
      <w:r w:rsidRPr="00062DE3">
        <w:rPr>
          <w:rFonts w:eastAsia="PMingLiU"/>
          <w:szCs w:val="28"/>
          <w:lang w:val="en-US" w:eastAsia="zh-TW"/>
        </w:rPr>
        <w:t xml:space="preserve">Milner R. </w:t>
      </w:r>
      <w:r w:rsidRPr="00062DE3">
        <w:rPr>
          <w:rFonts w:eastAsia="PMingLiU"/>
          <w:iCs/>
          <w:szCs w:val="28"/>
          <w:lang w:val="en-US" w:eastAsia="zh-TW"/>
        </w:rPr>
        <w:t>Communication and Concurrency</w:t>
      </w:r>
      <w:r w:rsidRPr="00062DE3">
        <w:rPr>
          <w:rFonts w:eastAsia="PMingLiU"/>
          <w:szCs w:val="28"/>
          <w:lang w:val="en-US" w:eastAsia="zh-TW"/>
        </w:rPr>
        <w:t xml:space="preserve">. </w:t>
      </w:r>
      <w:r w:rsidRPr="00062DE3">
        <w:rPr>
          <w:rFonts w:eastAsia="PMingLiU"/>
          <w:szCs w:val="28"/>
          <w:lang w:eastAsia="zh-TW"/>
        </w:rPr>
        <w:t>Prentice-Hall, 1989.</w:t>
      </w:r>
      <w:bookmarkEnd w:id="55"/>
    </w:p>
    <w:p w:rsidR="003C1B33" w:rsidRPr="00062DE3" w:rsidRDefault="003C1B33" w:rsidP="003C1B33">
      <w:pPr>
        <w:numPr>
          <w:ilvl w:val="0"/>
          <w:numId w:val="35"/>
        </w:numPr>
        <w:autoSpaceDE w:val="0"/>
        <w:autoSpaceDN w:val="0"/>
        <w:adjustRightInd w:val="0"/>
        <w:jc w:val="left"/>
        <w:rPr>
          <w:rFonts w:eastAsia="PMingLiU"/>
          <w:szCs w:val="28"/>
          <w:lang w:val="en-US" w:eastAsia="zh-TW"/>
        </w:rPr>
      </w:pPr>
      <w:bookmarkStart w:id="56" w:name="_Ref180395069"/>
      <w:bookmarkStart w:id="57" w:name="_Ref180475187"/>
      <w:r w:rsidRPr="00062DE3">
        <w:rPr>
          <w:bCs/>
          <w:color w:val="000000"/>
          <w:szCs w:val="28"/>
          <w:lang w:val="en-US"/>
        </w:rPr>
        <w:t>Phillips </w:t>
      </w:r>
      <w:r w:rsidRPr="00062DE3">
        <w:rPr>
          <w:color w:val="000000"/>
          <w:szCs w:val="28"/>
          <w:lang w:val="en-US"/>
        </w:rPr>
        <w:t xml:space="preserve">I. </w:t>
      </w:r>
      <w:r w:rsidRPr="00062DE3">
        <w:rPr>
          <w:bCs/>
          <w:color w:val="000000"/>
          <w:szCs w:val="28"/>
          <w:lang w:val="en-US"/>
        </w:rPr>
        <w:t>Refusal testing</w:t>
      </w:r>
      <w:r w:rsidRPr="00062DE3">
        <w:rPr>
          <w:color w:val="000000"/>
          <w:szCs w:val="28"/>
          <w:lang w:val="en-US"/>
        </w:rPr>
        <w:t xml:space="preserve">. Theoretical Computer Science, 50(2):241-284, </w:t>
      </w:r>
      <w:r w:rsidRPr="00062DE3">
        <w:rPr>
          <w:bCs/>
          <w:color w:val="000000"/>
          <w:szCs w:val="28"/>
          <w:lang w:val="en-US"/>
        </w:rPr>
        <w:t>1987</w:t>
      </w:r>
      <w:r w:rsidRPr="00062DE3">
        <w:rPr>
          <w:color w:val="000000"/>
          <w:szCs w:val="28"/>
          <w:lang w:val="en-US"/>
        </w:rPr>
        <w:t>.</w:t>
      </w:r>
      <w:bookmarkEnd w:id="57"/>
    </w:p>
    <w:p w:rsidR="003C1B33" w:rsidRPr="00062DE3" w:rsidRDefault="003C1B33" w:rsidP="003C1B33">
      <w:pPr>
        <w:numPr>
          <w:ilvl w:val="0"/>
          <w:numId w:val="35"/>
        </w:numPr>
        <w:autoSpaceDE w:val="0"/>
        <w:autoSpaceDN w:val="0"/>
        <w:adjustRightInd w:val="0"/>
        <w:jc w:val="left"/>
        <w:rPr>
          <w:color w:val="000000"/>
          <w:szCs w:val="20"/>
          <w:lang w:val="en-US"/>
        </w:rPr>
      </w:pPr>
      <w:bookmarkStart w:id="58" w:name="_Ref180474281"/>
      <w:r w:rsidRPr="00062DE3">
        <w:rPr>
          <w:color w:val="000000"/>
          <w:lang w:val="en-US"/>
        </w:rPr>
        <w:t xml:space="preserve">Revised Working Draft on “Framework: Formal Methods in Conformance Testing”. JTC1/SC21/WG1/Project 54/1 // ISO Interim Meeting / ITU-T on, </w:t>
      </w:r>
      <w:smartTag w:uri="urn:schemas-microsoft-com:office:smarttags" w:element="City">
        <w:smartTag w:uri="urn:schemas-microsoft-com:office:smarttags" w:element="place">
          <w:r w:rsidRPr="00062DE3">
            <w:rPr>
              <w:color w:val="000000"/>
              <w:lang w:val="en-US"/>
            </w:rPr>
            <w:t>Paris</w:t>
          </w:r>
        </w:smartTag>
      </w:smartTag>
      <w:r w:rsidRPr="00062DE3">
        <w:rPr>
          <w:color w:val="000000"/>
          <w:lang w:val="en-US"/>
        </w:rPr>
        <w:t>, 1995</w:t>
      </w:r>
      <w:r w:rsidRPr="00062DE3">
        <w:rPr>
          <w:lang w:val="en-US"/>
        </w:rPr>
        <w:t>.</w:t>
      </w:r>
      <w:bookmarkEnd w:id="58"/>
    </w:p>
    <w:p w:rsidR="003C1B33" w:rsidRPr="00356C9A" w:rsidRDefault="003C1B33" w:rsidP="003C1B33">
      <w:pPr>
        <w:numPr>
          <w:ilvl w:val="0"/>
          <w:numId w:val="35"/>
        </w:numPr>
        <w:jc w:val="left"/>
        <w:rPr>
          <w:szCs w:val="28"/>
          <w:lang w:val="en-US"/>
        </w:rPr>
      </w:pPr>
      <w:bookmarkStart w:id="59" w:name="_Ref180570430"/>
      <w:bookmarkEnd w:id="56"/>
      <w:r w:rsidRPr="00062DE3">
        <w:rPr>
          <w:color w:val="000000"/>
          <w:szCs w:val="28"/>
          <w:lang w:val="en-US"/>
        </w:rPr>
        <w:t xml:space="preserve">Tretmans J. Conformance testing with labelled transition systems: implementation relations and test generation. </w:t>
      </w:r>
      <w:r w:rsidRPr="00356C9A">
        <w:rPr>
          <w:color w:val="000000"/>
          <w:szCs w:val="28"/>
          <w:lang w:val="en-US"/>
        </w:rPr>
        <w:t>Computer Networks and ISDN Systems, v.29 n.1, p.49-79, Dec. 1996.</w:t>
      </w:r>
      <w:bookmarkEnd w:id="59"/>
      <w:r w:rsidRPr="00356C9A">
        <w:rPr>
          <w:color w:val="000000"/>
          <w:szCs w:val="28"/>
          <w:lang w:val="en-US"/>
        </w:rPr>
        <w:t xml:space="preserve">  </w:t>
      </w:r>
    </w:p>
    <w:p w:rsidR="003C1B33" w:rsidRPr="00062DE3" w:rsidRDefault="003C1B33" w:rsidP="003C1B33">
      <w:pPr>
        <w:numPr>
          <w:ilvl w:val="0"/>
          <w:numId w:val="35"/>
        </w:numPr>
        <w:jc w:val="left"/>
      </w:pPr>
      <w:bookmarkStart w:id="60" w:name="_Ref180395074"/>
      <w:bookmarkStart w:id="61" w:name="_Ref180490638"/>
      <w:r w:rsidRPr="00062DE3">
        <w:rPr>
          <w:lang w:val="en-US"/>
        </w:rPr>
        <w:t xml:space="preserve">Tretmans J. Test Generation with Inputs, Outputs and Repetitive Quiescence. </w:t>
      </w:r>
      <w:r w:rsidRPr="00062DE3">
        <w:t>In: Software-Concepts and Tools, Vol. 17, Issue 3, 1996.</w:t>
      </w:r>
      <w:bookmarkEnd w:id="60"/>
      <w:bookmarkEnd w:id="61"/>
    </w:p>
    <w:p w:rsidR="00F733AC" w:rsidRPr="00062DE3" w:rsidRDefault="00F733AC" w:rsidP="003C1B33">
      <w:pPr>
        <w:ind w:firstLine="0"/>
        <w:jc w:val="left"/>
        <w:rPr>
          <w:szCs w:val="28"/>
          <w:lang w:val="en-US"/>
        </w:rPr>
      </w:pPr>
    </w:p>
    <w:sectPr w:rsidR="00F733AC" w:rsidRPr="00062DE3" w:rsidSect="0093761C">
      <w:headerReference w:type="default" r:id="rId15"/>
      <w:footerReference w:type="even" r:id="rId16"/>
      <w:footerReference w:type="default" r:id="rId1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A52" w:rsidRDefault="00312A52">
      <w:r>
        <w:separator/>
      </w:r>
    </w:p>
  </w:endnote>
  <w:endnote w:type="continuationSeparator" w:id="0">
    <w:p w:rsidR="00312A52" w:rsidRDefault="00312A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CC"/>
    <w:family w:val="roman"/>
    <w:pitch w:val="variable"/>
    <w:sig w:usb0="E0002AFF" w:usb1="C0007841" w:usb2="00000009" w:usb3="00000000" w:csb0="000001FF" w:csb1="00000000"/>
    <w:embedRegular r:id="rId1" w:fontKey="{642EB657-6DB4-4933-9D53-F4A958ACD618}"/>
  </w:font>
  <w:font w:name="Tahoma">
    <w:panose1 w:val="020B0604030504040204"/>
    <w:charset w:val="CC"/>
    <w:family w:val="swiss"/>
    <w:pitch w:val="variable"/>
    <w:sig w:usb0="E1002EFF" w:usb1="C000605B" w:usb2="00000029" w:usb3="00000000" w:csb0="000101FF" w:csb1="00000000"/>
    <w:embedRegular r:id="rId2" w:fontKey="{4A2DA3B2-03AF-4D82-95AC-0D17ACDC3C53}"/>
  </w:font>
  <w:font w:name="CMTI10">
    <w:altName w:val="Times New Roman"/>
    <w:panose1 w:val="00000000000000000000"/>
    <w:charset w:val="00"/>
    <w:family w:val="auto"/>
    <w:notTrueType/>
    <w:pitch w:val="default"/>
    <w:sig w:usb0="00000203" w:usb1="00000000" w:usb2="00000000" w:usb3="00000000" w:csb0="00000005" w:csb1="00000000"/>
  </w:font>
  <w:font w:name="Euclid Symbol">
    <w:panose1 w:val="02050102010706020507"/>
    <w:charset w:val="02"/>
    <w:family w:val="roman"/>
    <w:pitch w:val="variable"/>
    <w:sig w:usb0="80000083" w:usb1="10000000" w:usb2="00000000" w:usb3="00000000" w:csb0="80000009" w:csb1="00000000"/>
    <w:embedRegular r:id="rId3" w:fontKey="{62CB8012-4778-43FA-862C-AD601FED89A9}"/>
  </w:font>
  <w:font w:name="Euclid Math One">
    <w:panose1 w:val="05050601010101010101"/>
    <w:charset w:val="02"/>
    <w:family w:val="roman"/>
    <w:pitch w:val="variable"/>
    <w:sig w:usb0="80000000" w:usb1="10000000" w:usb2="00000000" w:usb3="00000000" w:csb0="80000000" w:csb1="00000000"/>
    <w:embedRegular r:id="rId4" w:fontKey="{BC4839BD-3DD6-46C5-B956-742A1FC1B498}"/>
  </w:font>
  <w:font w:name="Cambria">
    <w:panose1 w:val="02040503050406030204"/>
    <w:charset w:val="CC"/>
    <w:family w:val="roman"/>
    <w:pitch w:val="variable"/>
    <w:sig w:usb0="E00002FF" w:usb1="400004FF" w:usb2="00000000" w:usb3="00000000" w:csb0="0000019F" w:csb1="00000000"/>
    <w:embedRegular r:id="rId5" w:fontKey="{2FCADFF9-ECFE-4A61-ABF0-49F9D65008D4}"/>
  </w:font>
  <w:font w:name="Calibri">
    <w:panose1 w:val="020F0502020204030204"/>
    <w:charset w:val="CC"/>
    <w:family w:val="swiss"/>
    <w:pitch w:val="variable"/>
    <w:sig w:usb0="E00002FF" w:usb1="4000ACFF" w:usb2="00000001" w:usb3="00000000" w:csb0="0000019F" w:csb1="00000000"/>
    <w:embedRegular r:id="rId6" w:fontKey="{246D288F-8A36-4D8C-9BFE-F018AA9BCB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DBD" w:rsidRDefault="009E7DBD" w:rsidP="00407533">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9E7DBD" w:rsidRDefault="009E7DBD" w:rsidP="009E7DBD">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DBD" w:rsidRDefault="009E7DBD" w:rsidP="00407533">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215E00">
      <w:rPr>
        <w:rStyle w:val="aa"/>
        <w:noProof/>
      </w:rPr>
      <w:t>4</w:t>
    </w:r>
    <w:r>
      <w:rPr>
        <w:rStyle w:val="aa"/>
      </w:rPr>
      <w:fldChar w:fldCharType="end"/>
    </w:r>
  </w:p>
  <w:p w:rsidR="009E7DBD" w:rsidRDefault="009E7DBD" w:rsidP="009E7DBD">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A52" w:rsidRDefault="00312A52">
      <w:r>
        <w:separator/>
      </w:r>
    </w:p>
  </w:footnote>
  <w:footnote w:type="continuationSeparator" w:id="0">
    <w:p w:rsidR="00312A52" w:rsidRDefault="00312A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E00" w:rsidRPr="00215E00" w:rsidRDefault="00215E00" w:rsidP="00215E00">
    <w:pPr>
      <w:pStyle w:val="af2"/>
      <w:rPr>
        <w:sz w:val="20"/>
      </w:rPr>
    </w:pPr>
    <w:r w:rsidRPr="00215E00">
      <w:rPr>
        <w:sz w:val="20"/>
      </w:rPr>
      <w:t>И.Б.Бурдонов, А.С.Косачев.</w:t>
    </w:r>
  </w:p>
  <w:p w:rsidR="00215E00" w:rsidRPr="00215E00" w:rsidRDefault="00215E00" w:rsidP="00215E00">
    <w:pPr>
      <w:pStyle w:val="af2"/>
      <w:rPr>
        <w:sz w:val="20"/>
      </w:rPr>
    </w:pPr>
    <w:r w:rsidRPr="00215E00">
      <w:rPr>
        <w:sz w:val="20"/>
      </w:rPr>
      <w:t>Семантики взаимодействия с отказами, дивергенцией и разрушением.</w:t>
    </w:r>
  </w:p>
  <w:p w:rsidR="00215E00" w:rsidRPr="00215E00" w:rsidRDefault="00215E00" w:rsidP="00215E00">
    <w:pPr>
      <w:pStyle w:val="af2"/>
      <w:rPr>
        <w:sz w:val="20"/>
      </w:rPr>
    </w:pPr>
    <w:r w:rsidRPr="00215E00">
      <w:rPr>
        <w:sz w:val="20"/>
      </w:rPr>
      <w:t>"Программирование", -2010, №5, стр 3-23.</w:t>
    </w:r>
  </w:p>
  <w:p w:rsidR="00215E00" w:rsidRPr="00215E00" w:rsidRDefault="00215E00" w:rsidP="00215E00">
    <w:pPr>
      <w:pStyle w:val="af2"/>
      <w:rPr>
        <w:sz w:val="20"/>
      </w:rPr>
    </w:pPr>
    <w:r w:rsidRPr="00215E00">
      <w:rPr>
        <w:sz w:val="20"/>
      </w:rPr>
      <w:t>21 стр.</w:t>
    </w:r>
  </w:p>
  <w:p w:rsidR="00215E00" w:rsidRPr="00215E00" w:rsidRDefault="00215E00" w:rsidP="00215E00">
    <w:pPr>
      <w:pStyle w:val="af2"/>
      <w:rPr>
        <w:sz w:val="20"/>
      </w:rPr>
    </w:pPr>
    <w:r w:rsidRPr="00215E00">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A87004"/>
    <w:multiLevelType w:val="multilevel"/>
    <w:tmpl w:val="3EEE9882"/>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E202038"/>
    <w:multiLevelType w:val="hybridMultilevel"/>
    <w:tmpl w:val="2F402504"/>
    <w:lvl w:ilvl="0" w:tplc="9F6EB9E6">
      <w:start w:val="1"/>
      <w:numFmt w:val="decimal"/>
      <w:pStyle w:val="12"/>
      <w:lvlText w:val="Рис.%1."/>
      <w:lvlJc w:val="left"/>
      <w:pPr>
        <w:tabs>
          <w:tab w:val="num" w:pos="284"/>
        </w:tabs>
        <w:ind w:left="284" w:hanging="284"/>
      </w:pPr>
      <w:rPr>
        <w:rFonts w:ascii="Times New Roman" w:hAnsi="Times New Roman" w:hint="default"/>
        <w:b w:val="0"/>
        <w:i w:val="0"/>
        <w:sz w:val="24"/>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80565E"/>
    <w:multiLevelType w:val="hybridMultilevel"/>
    <w:tmpl w:val="9222BC14"/>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7">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9ED07FE"/>
    <w:multiLevelType w:val="hybridMultilevel"/>
    <w:tmpl w:val="AC42E47A"/>
    <w:lvl w:ilvl="0" w:tplc="5BD43172">
      <w:start w:val="1"/>
      <w:numFmt w:val="decimal"/>
      <w:pStyle w:val="Proposition"/>
      <w:lvlText w:val="Proposition %1:"/>
      <w:lvlJc w:val="left"/>
      <w:pPr>
        <w:tabs>
          <w:tab w:val="num" w:pos="2160"/>
        </w:tabs>
        <w:ind w:left="0" w:firstLine="0"/>
      </w:pPr>
      <w:rPr>
        <w:rFonts w:cs="Times New Roman" w:hint="default"/>
        <w:u w:val="single"/>
      </w:rPr>
    </w:lvl>
    <w:lvl w:ilvl="1" w:tplc="A072E3EA">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143731B"/>
    <w:multiLevelType w:val="hybridMultilevel"/>
    <w:tmpl w:val="8E6C36C4"/>
    <w:lvl w:ilvl="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start w:val="111"/>
      <w:numFmt w:val="bullet"/>
      <w:lvlText w:val="·"/>
      <w:lvlJc w:val="left"/>
      <w:pPr>
        <w:tabs>
          <w:tab w:val="num" w:pos="284"/>
        </w:tabs>
        <w:ind w:left="284" w:hanging="284"/>
      </w:pPr>
      <w:rPr>
        <w:rFonts w:ascii="Times New Roman" w:hAnsi="Times New Roman" w:cs="Times New Roman" w:hint="default"/>
        <w:u w:val="none"/>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7A676B5"/>
    <w:multiLevelType w:val="multilevel"/>
    <w:tmpl w:val="DF4CEE6E"/>
    <w:lvl w:ilvl="0">
      <w:start w:val="1"/>
      <w:numFmt w:val="decimal"/>
      <w:lvlText w:val="Рис.%1."/>
      <w:lvlJc w:val="left"/>
      <w:pPr>
        <w:tabs>
          <w:tab w:val="num" w:pos="284"/>
        </w:tabs>
        <w:ind w:left="284" w:hanging="284"/>
      </w:pPr>
      <w:rPr>
        <w:rFonts w:ascii="Times New Roman" w:hAnsi="Times New Roman" w:hint="default"/>
        <w:b w:val="0"/>
        <w:i w:val="0"/>
        <w:sz w:val="20"/>
        <w:szCs w:val="3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84"/>
        </w:tabs>
        <w:ind w:left="284" w:hanging="284"/>
      </w:pPr>
      <w:rPr>
        <w:rFonts w:hint="default"/>
        <w:b w:val="0"/>
        <w:i w:val="0"/>
        <w:sz w:val="28"/>
        <w:szCs w:val="3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B7748E6"/>
    <w:multiLevelType w:val="multilevel"/>
    <w:tmpl w:val="5FCA1C5A"/>
    <w:lvl w:ilvl="0">
      <w:start w:val="1"/>
      <w:numFmt w:val="decimal"/>
      <w:lvlText w:val="%1."/>
      <w:lvlJc w:val="left"/>
      <w:pPr>
        <w:tabs>
          <w:tab w:val="num" w:pos="284"/>
        </w:tabs>
        <w:ind w:left="284" w:hanging="284"/>
      </w:pPr>
      <w:rPr>
        <w:rFonts w:ascii="Times New Roman" w:hAnsi="Times New Roman" w:hint="default"/>
        <w:b w:val="0"/>
        <w:i w:val="0"/>
        <w:sz w:val="20"/>
        <w:u w:val="none"/>
      </w:rPr>
    </w:lvl>
    <w:lvl w:ilvl="1">
      <w:start w:val="1"/>
      <w:numFmt w:val="decimal"/>
      <w:lvlText w:val="%2."/>
      <w:lvlJc w:val="left"/>
      <w:pPr>
        <w:tabs>
          <w:tab w:val="num" w:pos="1440"/>
        </w:tabs>
        <w:ind w:left="1440" w:hanging="360"/>
      </w:pPr>
      <w:rPr>
        <w:rFonts w:hint="default"/>
        <w:b w:val="0"/>
        <w:i w:val="0"/>
        <w:sz w:val="20"/>
        <w:u w:val="no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D7C4851"/>
    <w:multiLevelType w:val="hybridMultilevel"/>
    <w:tmpl w:val="6BEEEE48"/>
    <w:lvl w:ilvl="0" w:tplc="71EC0BC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F65A963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4E1128AD"/>
    <w:multiLevelType w:val="multilevel"/>
    <w:tmpl w:val="E028EF96"/>
    <w:lvl w:ilvl="0">
      <w:start w:val="1"/>
      <w:numFmt w:val="decimal"/>
      <w:lvlText w:val="%1."/>
      <w:lvlJc w:val="left"/>
      <w:pPr>
        <w:tabs>
          <w:tab w:val="num" w:pos="284"/>
        </w:tabs>
        <w:ind w:left="284" w:hanging="284"/>
      </w:pPr>
      <w:rPr>
        <w:rFonts w:ascii="Times New Roman" w:hAnsi="Times New Roman" w:hint="default"/>
        <w:b/>
        <w:i w:val="0"/>
        <w:outline w:val="0"/>
        <w:emboss w:val="0"/>
        <w:imprint w:val="0"/>
        <w:color w:val="auto"/>
        <w:sz w:val="28"/>
        <w:vertAlign w:val="baseline"/>
      </w:rPr>
    </w:lvl>
    <w:lvl w:ilvl="1">
      <w:start w:val="1"/>
      <w:numFmt w:val="decimal"/>
      <w:lvlRestart w:val="0"/>
      <w:pStyle w:val="2"/>
      <w:lvlText w:val="%1.%2."/>
      <w:lvlJc w:val="left"/>
      <w:pPr>
        <w:tabs>
          <w:tab w:val="num" w:pos="567"/>
        </w:tabs>
        <w:ind w:left="567" w:hanging="567"/>
      </w:pPr>
      <w:rPr>
        <w:rFonts w:ascii="Times New Roman" w:hAnsi="Times New Roman" w:hint="default"/>
        <w:b/>
        <w:i w:val="0"/>
      </w:rPr>
    </w:lvl>
    <w:lvl w:ilvl="2">
      <w:start w:val="1"/>
      <w:numFmt w:val="decimal"/>
      <w:pStyle w:val="30"/>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5">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6">
    <w:nsid w:val="50547834"/>
    <w:multiLevelType w:val="hybridMultilevel"/>
    <w:tmpl w:val="E8745CD0"/>
    <w:lvl w:ilvl="0" w:tplc="1F882136">
      <w:start w:val="1"/>
      <w:numFmt w:val="decimal"/>
      <w:pStyle w:val="a0"/>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A90E4E"/>
    <w:multiLevelType w:val="hybridMultilevel"/>
    <w:tmpl w:val="7C2C2960"/>
    <w:lvl w:ilvl="0" w:tplc="AFF4C152">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A94C7CA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55E627D9"/>
    <w:multiLevelType w:val="hybridMultilevel"/>
    <w:tmpl w:val="5F3A8B48"/>
    <w:lvl w:ilvl="0" w:tplc="0419000F">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6D27F9B"/>
    <w:multiLevelType w:val="hybridMultilevel"/>
    <w:tmpl w:val="6136F228"/>
    <w:lvl w:ilvl="0" w:tplc="38906618">
      <w:start w:val="1"/>
      <w:numFmt w:val="decimal"/>
      <w:pStyle w:val="1"/>
      <w:lvlText w:val="%1."/>
      <w:lvlJc w:val="left"/>
      <w:pPr>
        <w:tabs>
          <w:tab w:val="num" w:pos="284"/>
        </w:tabs>
        <w:ind w:left="567" w:hanging="283"/>
      </w:pPr>
      <w:rPr>
        <w:rFonts w:hint="default"/>
      </w:rPr>
    </w:lvl>
    <w:lvl w:ilvl="1" w:tplc="5B08DD98">
      <w:start w:val="1"/>
      <w:numFmt w:val="decimal"/>
      <w:lvlText w:val="%2."/>
      <w:lvlJc w:val="left"/>
      <w:pPr>
        <w:tabs>
          <w:tab w:val="num" w:pos="284"/>
        </w:tabs>
        <w:ind w:left="284"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818491C"/>
    <w:multiLevelType w:val="multilevel"/>
    <w:tmpl w:val="412E1438"/>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hanging="284"/>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8ED3CEC"/>
    <w:multiLevelType w:val="hybridMultilevel"/>
    <w:tmpl w:val="ED3E1700"/>
    <w:lvl w:ilvl="0" w:tplc="F12E2330">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BF5B99"/>
    <w:multiLevelType w:val="hybridMultilevel"/>
    <w:tmpl w:val="10B68938"/>
    <w:lvl w:ilvl="0" w:tplc="CC52F6E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7631460"/>
    <w:multiLevelType w:val="hybridMultilevel"/>
    <w:tmpl w:val="E3DCFE9C"/>
    <w:lvl w:ilvl="0" w:tplc="FE9C6B50">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69E37BB2"/>
    <w:multiLevelType w:val="multilevel"/>
    <w:tmpl w:val="A4F27994"/>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D4B1CA4"/>
    <w:multiLevelType w:val="hybridMultilevel"/>
    <w:tmpl w:val="0D4A3518"/>
    <w:lvl w:ilvl="0" w:tplc="C9D698F6">
      <w:start w:val="1"/>
      <w:numFmt w:val="decimal"/>
      <w:lvlText w:val="%1."/>
      <w:lvlJc w:val="left"/>
      <w:pPr>
        <w:tabs>
          <w:tab w:val="num" w:pos="284"/>
        </w:tabs>
        <w:ind w:left="284" w:hanging="284"/>
      </w:pPr>
      <w:rPr>
        <w:rFonts w:ascii="Times New Roman" w:hAnsi="Times New Roman" w:hint="default"/>
        <w:b w:val="0"/>
        <w:i w:val="0"/>
        <w:sz w:val="24"/>
        <w:u w:val="none"/>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8">
    <w:nsid w:val="70153846"/>
    <w:multiLevelType w:val="hybridMultilevel"/>
    <w:tmpl w:val="5FCA1C5A"/>
    <w:lvl w:ilvl="0" w:tplc="BE08B534">
      <w:start w:val="1"/>
      <w:numFmt w:val="decimal"/>
      <w:lvlText w:val="%1."/>
      <w:lvlJc w:val="left"/>
      <w:pPr>
        <w:tabs>
          <w:tab w:val="num" w:pos="284"/>
        </w:tabs>
        <w:ind w:left="284" w:hanging="284"/>
      </w:pPr>
      <w:rPr>
        <w:rFonts w:ascii="Times New Roman" w:hAnsi="Times New Roman" w:hint="default"/>
        <w:b w:val="0"/>
        <w:i w:val="0"/>
        <w:sz w:val="20"/>
        <w:u w:val="none"/>
      </w:rPr>
    </w:lvl>
    <w:lvl w:ilvl="1" w:tplc="0419000F">
      <w:start w:val="1"/>
      <w:numFmt w:val="decimal"/>
      <w:lvlText w:val="%2."/>
      <w:lvlJc w:val="left"/>
      <w:pPr>
        <w:tabs>
          <w:tab w:val="num" w:pos="1440"/>
        </w:tabs>
        <w:ind w:left="1440" w:hanging="360"/>
      </w:pPr>
      <w:rPr>
        <w:rFonts w:hint="default"/>
        <w:b w:val="0"/>
        <w:i w:val="0"/>
        <w:sz w:val="20"/>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0">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2BD0044"/>
    <w:multiLevelType w:val="multilevel"/>
    <w:tmpl w:val="F4A4C2AC"/>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8540D6F"/>
    <w:multiLevelType w:val="hybridMultilevel"/>
    <w:tmpl w:val="0A24815E"/>
    <w:lvl w:ilvl="0" w:tplc="1B8650EC">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19"/>
  </w:num>
  <w:num w:numId="2">
    <w:abstractNumId w:val="14"/>
  </w:num>
  <w:num w:numId="3">
    <w:abstractNumId w:val="5"/>
  </w:num>
  <w:num w:numId="4">
    <w:abstractNumId w:val="5"/>
    <w:lvlOverride w:ilvl="0">
      <w:startOverride w:val="1"/>
    </w:lvlOverride>
  </w:num>
  <w:num w:numId="5">
    <w:abstractNumId w:val="15"/>
  </w:num>
  <w:num w:numId="6">
    <w:abstractNumId w:val="9"/>
  </w:num>
  <w:num w:numId="7">
    <w:abstractNumId w:val="7"/>
  </w:num>
  <w:num w:numId="8">
    <w:abstractNumId w:val="2"/>
  </w:num>
  <w:num w:numId="9">
    <w:abstractNumId w:val="24"/>
  </w:num>
  <w:num w:numId="10">
    <w:abstractNumId w:val="23"/>
  </w:num>
  <w:num w:numId="11">
    <w:abstractNumId w:val="17"/>
  </w:num>
  <w:num w:numId="12">
    <w:abstractNumId w:val="18"/>
  </w:num>
  <w:num w:numId="13">
    <w:abstractNumId w:val="13"/>
  </w:num>
  <w:num w:numId="14">
    <w:abstractNumId w:val="22"/>
  </w:num>
  <w:num w:numId="15">
    <w:abstractNumId w:val="10"/>
  </w:num>
  <w:num w:numId="16">
    <w:abstractNumId w:val="21"/>
  </w:num>
  <w:num w:numId="17">
    <w:abstractNumId w:val="1"/>
  </w:num>
  <w:num w:numId="18">
    <w:abstractNumId w:val="32"/>
  </w:num>
  <w:num w:numId="19">
    <w:abstractNumId w:val="3"/>
  </w:num>
  <w:num w:numId="20">
    <w:abstractNumId w:val="29"/>
  </w:num>
  <w:num w:numId="21">
    <w:abstractNumId w:val="33"/>
  </w:num>
  <w:num w:numId="22">
    <w:abstractNumId w:val="30"/>
  </w:num>
  <w:num w:numId="23">
    <w:abstractNumId w:val="8"/>
  </w:num>
  <w:num w:numId="24">
    <w:abstractNumId w:val="16"/>
  </w:num>
  <w:num w:numId="25">
    <w:abstractNumId w:val="0"/>
  </w:num>
  <w:num w:numId="26">
    <w:abstractNumId w:val="26"/>
  </w:num>
  <w:num w:numId="27">
    <w:abstractNumId w:val="28"/>
  </w:num>
  <w:num w:numId="28">
    <w:abstractNumId w:val="6"/>
  </w:num>
  <w:num w:numId="29">
    <w:abstractNumId w:val="4"/>
  </w:num>
  <w:num w:numId="30">
    <w:abstractNumId w:val="20"/>
  </w:num>
  <w:num w:numId="31">
    <w:abstractNumId w:val="31"/>
  </w:num>
  <w:num w:numId="32">
    <w:abstractNumId w:val="25"/>
  </w:num>
  <w:num w:numId="33">
    <w:abstractNumId w:val="11"/>
  </w:num>
  <w:num w:numId="34">
    <w:abstractNumId w:val="12"/>
  </w:num>
  <w:num w:numId="35">
    <w:abstractNumId w:val="27"/>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stylePaneFormatFilter w:val="3F01"/>
  <w:defaultTabStop w:val="708"/>
  <w:characterSpacingControl w:val="doNotCompress"/>
  <w:footnotePr>
    <w:footnote w:id="-1"/>
    <w:footnote w:id="0"/>
  </w:footnotePr>
  <w:endnotePr>
    <w:endnote w:id="-1"/>
    <w:endnote w:id="0"/>
  </w:endnotePr>
  <w:compat/>
  <w:rsids>
    <w:rsidRoot w:val="00B509A6"/>
    <w:rsid w:val="00014A87"/>
    <w:rsid w:val="000159B2"/>
    <w:rsid w:val="00030D30"/>
    <w:rsid w:val="00062DE3"/>
    <w:rsid w:val="000945BB"/>
    <w:rsid w:val="000A138D"/>
    <w:rsid w:val="000A3BA1"/>
    <w:rsid w:val="000C5661"/>
    <w:rsid w:val="000D0F13"/>
    <w:rsid w:val="000F3769"/>
    <w:rsid w:val="000F7DDB"/>
    <w:rsid w:val="001207CB"/>
    <w:rsid w:val="00127F1C"/>
    <w:rsid w:val="00131E15"/>
    <w:rsid w:val="00154C69"/>
    <w:rsid w:val="0018734D"/>
    <w:rsid w:val="001B4471"/>
    <w:rsid w:val="001C1FF3"/>
    <w:rsid w:val="001E36F0"/>
    <w:rsid w:val="001F26EB"/>
    <w:rsid w:val="00210F98"/>
    <w:rsid w:val="00215E00"/>
    <w:rsid w:val="00233967"/>
    <w:rsid w:val="00254956"/>
    <w:rsid w:val="00292318"/>
    <w:rsid w:val="002B03A9"/>
    <w:rsid w:val="002B2F6B"/>
    <w:rsid w:val="002C55BB"/>
    <w:rsid w:val="002F0448"/>
    <w:rsid w:val="00310B28"/>
    <w:rsid w:val="00312A52"/>
    <w:rsid w:val="00316FA4"/>
    <w:rsid w:val="0032490D"/>
    <w:rsid w:val="00356C9A"/>
    <w:rsid w:val="003751FC"/>
    <w:rsid w:val="003763E6"/>
    <w:rsid w:val="003940B2"/>
    <w:rsid w:val="003A4C83"/>
    <w:rsid w:val="003A7614"/>
    <w:rsid w:val="003B786D"/>
    <w:rsid w:val="003C1B33"/>
    <w:rsid w:val="003D1E0A"/>
    <w:rsid w:val="00407533"/>
    <w:rsid w:val="004334E7"/>
    <w:rsid w:val="00441192"/>
    <w:rsid w:val="00441C50"/>
    <w:rsid w:val="00457AC6"/>
    <w:rsid w:val="00457C1D"/>
    <w:rsid w:val="00483F1E"/>
    <w:rsid w:val="004846E9"/>
    <w:rsid w:val="00490E2E"/>
    <w:rsid w:val="004932FF"/>
    <w:rsid w:val="004975BD"/>
    <w:rsid w:val="004A05EF"/>
    <w:rsid w:val="004A39A5"/>
    <w:rsid w:val="004A4260"/>
    <w:rsid w:val="004A46EE"/>
    <w:rsid w:val="004A7F39"/>
    <w:rsid w:val="004C3AC6"/>
    <w:rsid w:val="004C4324"/>
    <w:rsid w:val="004C7A4D"/>
    <w:rsid w:val="004E57AD"/>
    <w:rsid w:val="004E5D11"/>
    <w:rsid w:val="00505010"/>
    <w:rsid w:val="00505B71"/>
    <w:rsid w:val="0051766B"/>
    <w:rsid w:val="00517F0E"/>
    <w:rsid w:val="00532F67"/>
    <w:rsid w:val="005476FD"/>
    <w:rsid w:val="00555FFE"/>
    <w:rsid w:val="005607D8"/>
    <w:rsid w:val="00573C80"/>
    <w:rsid w:val="00577C8B"/>
    <w:rsid w:val="005C5E3E"/>
    <w:rsid w:val="005D39C4"/>
    <w:rsid w:val="005D502C"/>
    <w:rsid w:val="005E3752"/>
    <w:rsid w:val="005F0CA8"/>
    <w:rsid w:val="00640FBF"/>
    <w:rsid w:val="00642A50"/>
    <w:rsid w:val="006544E3"/>
    <w:rsid w:val="00671EBD"/>
    <w:rsid w:val="006800AB"/>
    <w:rsid w:val="006B3BE3"/>
    <w:rsid w:val="006F1D66"/>
    <w:rsid w:val="00764025"/>
    <w:rsid w:val="00764D9A"/>
    <w:rsid w:val="00765977"/>
    <w:rsid w:val="007720E9"/>
    <w:rsid w:val="0078295A"/>
    <w:rsid w:val="007A4A15"/>
    <w:rsid w:val="007C1578"/>
    <w:rsid w:val="007D6233"/>
    <w:rsid w:val="007E2C73"/>
    <w:rsid w:val="007F0625"/>
    <w:rsid w:val="007F6FE2"/>
    <w:rsid w:val="00814E5F"/>
    <w:rsid w:val="00825FD5"/>
    <w:rsid w:val="00831DBB"/>
    <w:rsid w:val="00833F7E"/>
    <w:rsid w:val="00834078"/>
    <w:rsid w:val="00840A8F"/>
    <w:rsid w:val="00844AE4"/>
    <w:rsid w:val="00855A78"/>
    <w:rsid w:val="008572A2"/>
    <w:rsid w:val="008908A5"/>
    <w:rsid w:val="008967C0"/>
    <w:rsid w:val="008B443C"/>
    <w:rsid w:val="008B5B89"/>
    <w:rsid w:val="008B7278"/>
    <w:rsid w:val="008C2C31"/>
    <w:rsid w:val="008C34C5"/>
    <w:rsid w:val="008D6D6C"/>
    <w:rsid w:val="008E47A0"/>
    <w:rsid w:val="008F0E67"/>
    <w:rsid w:val="008F4CBB"/>
    <w:rsid w:val="00903825"/>
    <w:rsid w:val="00905222"/>
    <w:rsid w:val="00925BD2"/>
    <w:rsid w:val="009316E8"/>
    <w:rsid w:val="0093761C"/>
    <w:rsid w:val="0093782D"/>
    <w:rsid w:val="00951A90"/>
    <w:rsid w:val="009579EC"/>
    <w:rsid w:val="0096433F"/>
    <w:rsid w:val="009B528E"/>
    <w:rsid w:val="009C0160"/>
    <w:rsid w:val="009C2052"/>
    <w:rsid w:val="009D4122"/>
    <w:rsid w:val="009D5EC3"/>
    <w:rsid w:val="009D7827"/>
    <w:rsid w:val="009E7D9B"/>
    <w:rsid w:val="009E7DBD"/>
    <w:rsid w:val="00A1577A"/>
    <w:rsid w:val="00A5412B"/>
    <w:rsid w:val="00A55556"/>
    <w:rsid w:val="00A64B44"/>
    <w:rsid w:val="00A72033"/>
    <w:rsid w:val="00AA436D"/>
    <w:rsid w:val="00AD668F"/>
    <w:rsid w:val="00AE2E4B"/>
    <w:rsid w:val="00AF005E"/>
    <w:rsid w:val="00B118DD"/>
    <w:rsid w:val="00B1414D"/>
    <w:rsid w:val="00B26B9E"/>
    <w:rsid w:val="00B339AC"/>
    <w:rsid w:val="00B46AB7"/>
    <w:rsid w:val="00B509A6"/>
    <w:rsid w:val="00B54ABD"/>
    <w:rsid w:val="00B770AE"/>
    <w:rsid w:val="00BE22A1"/>
    <w:rsid w:val="00BF51B2"/>
    <w:rsid w:val="00BF7BB1"/>
    <w:rsid w:val="00C049CC"/>
    <w:rsid w:val="00C0658C"/>
    <w:rsid w:val="00C23951"/>
    <w:rsid w:val="00C31E42"/>
    <w:rsid w:val="00C56485"/>
    <w:rsid w:val="00C64906"/>
    <w:rsid w:val="00C73295"/>
    <w:rsid w:val="00C76A64"/>
    <w:rsid w:val="00C91007"/>
    <w:rsid w:val="00C97AF4"/>
    <w:rsid w:val="00CD329C"/>
    <w:rsid w:val="00CD7E3E"/>
    <w:rsid w:val="00CE311E"/>
    <w:rsid w:val="00CE5AD9"/>
    <w:rsid w:val="00CE7159"/>
    <w:rsid w:val="00CF11BC"/>
    <w:rsid w:val="00D06610"/>
    <w:rsid w:val="00D11AAB"/>
    <w:rsid w:val="00D2339E"/>
    <w:rsid w:val="00D43D56"/>
    <w:rsid w:val="00D50393"/>
    <w:rsid w:val="00D5082D"/>
    <w:rsid w:val="00D73998"/>
    <w:rsid w:val="00D83FB3"/>
    <w:rsid w:val="00D85042"/>
    <w:rsid w:val="00D86841"/>
    <w:rsid w:val="00DB523B"/>
    <w:rsid w:val="00DB54F5"/>
    <w:rsid w:val="00DD0C3D"/>
    <w:rsid w:val="00DD5CE2"/>
    <w:rsid w:val="00DE061E"/>
    <w:rsid w:val="00DE4A90"/>
    <w:rsid w:val="00DE4CFB"/>
    <w:rsid w:val="00DE66AB"/>
    <w:rsid w:val="00DE7ECE"/>
    <w:rsid w:val="00E67C8C"/>
    <w:rsid w:val="00E879EC"/>
    <w:rsid w:val="00E9515F"/>
    <w:rsid w:val="00E96A6C"/>
    <w:rsid w:val="00EA3DDB"/>
    <w:rsid w:val="00EB0AE1"/>
    <w:rsid w:val="00EC2729"/>
    <w:rsid w:val="00EE104B"/>
    <w:rsid w:val="00EE5643"/>
    <w:rsid w:val="00F24555"/>
    <w:rsid w:val="00F325DD"/>
    <w:rsid w:val="00F667E5"/>
    <w:rsid w:val="00F733AC"/>
    <w:rsid w:val="00FA6BB8"/>
    <w:rsid w:val="00FD2C4C"/>
    <w:rsid w:val="00FF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46AB7"/>
    <w:pPr>
      <w:ind w:firstLine="284"/>
      <w:jc w:val="both"/>
    </w:pPr>
    <w:rPr>
      <w:sz w:val="24"/>
      <w:szCs w:val="24"/>
    </w:rPr>
  </w:style>
  <w:style w:type="paragraph" w:styleId="1">
    <w:name w:val="heading 1"/>
    <w:basedOn w:val="a1"/>
    <w:next w:val="a1"/>
    <w:qFormat/>
    <w:rsid w:val="00B46AB7"/>
    <w:pPr>
      <w:keepNext/>
      <w:numPr>
        <w:numId w:val="1"/>
      </w:numPr>
      <w:spacing w:before="120" w:after="120"/>
      <w:outlineLvl w:val="0"/>
    </w:pPr>
    <w:rPr>
      <w:rFonts w:cs="Arial"/>
      <w:b/>
      <w:bCs/>
      <w:kern w:val="32"/>
      <w:szCs w:val="32"/>
    </w:rPr>
  </w:style>
  <w:style w:type="paragraph" w:styleId="2">
    <w:name w:val="heading 2"/>
    <w:basedOn w:val="a1"/>
    <w:next w:val="a1"/>
    <w:qFormat/>
    <w:rsid w:val="00DD5CE2"/>
    <w:pPr>
      <w:keepNext/>
      <w:numPr>
        <w:ilvl w:val="1"/>
        <w:numId w:val="2"/>
      </w:numPr>
      <w:spacing w:before="120" w:after="120"/>
      <w:ind w:left="568" w:hanging="284"/>
      <w:outlineLvl w:val="1"/>
    </w:pPr>
    <w:rPr>
      <w:rFonts w:cs="Arial"/>
      <w:b/>
      <w:bCs/>
      <w:iCs/>
      <w:sz w:val="20"/>
      <w:szCs w:val="28"/>
    </w:rPr>
  </w:style>
  <w:style w:type="paragraph" w:styleId="30">
    <w:name w:val="heading 3"/>
    <w:basedOn w:val="a1"/>
    <w:next w:val="a1"/>
    <w:link w:val="31"/>
    <w:qFormat/>
    <w:rsid w:val="00DD5CE2"/>
    <w:pPr>
      <w:keepNext/>
      <w:numPr>
        <w:ilvl w:val="2"/>
        <w:numId w:val="2"/>
      </w:numPr>
      <w:spacing w:before="120" w:after="120"/>
      <w:ind w:left="568" w:hanging="284"/>
      <w:outlineLvl w:val="2"/>
    </w:pPr>
    <w:rPr>
      <w:rFonts w:cs="Arial"/>
      <w:b/>
      <w:bCs/>
      <w:sz w:val="20"/>
      <w:szCs w:val="26"/>
    </w:rPr>
  </w:style>
  <w:style w:type="paragraph" w:styleId="4">
    <w:name w:val="heading 4"/>
    <w:basedOn w:val="a1"/>
    <w:next w:val="a1"/>
    <w:link w:val="40"/>
    <w:autoRedefine/>
    <w:qFormat/>
    <w:rsid w:val="003C1B33"/>
    <w:pPr>
      <w:keepNext/>
      <w:keepLines/>
      <w:spacing w:after="120" w:line="360" w:lineRule="auto"/>
      <w:ind w:firstLine="567"/>
      <w:outlineLvl w:val="3"/>
    </w:pPr>
    <w:rPr>
      <w:rFonts w:eastAsia="PMingLiU"/>
      <w:b/>
      <w:bCs/>
      <w:sz w:val="32"/>
      <w:szCs w:val="28"/>
      <w:lang w:eastAsia="zh-TW"/>
    </w:rPr>
  </w:style>
  <w:style w:type="paragraph" w:styleId="5">
    <w:name w:val="heading 5"/>
    <w:basedOn w:val="a1"/>
    <w:next w:val="a1"/>
    <w:qFormat/>
    <w:rsid w:val="003C1B33"/>
    <w:pPr>
      <w:tabs>
        <w:tab w:val="num" w:pos="-1701"/>
      </w:tabs>
      <w:spacing w:before="240" w:after="60"/>
      <w:ind w:left="-454" w:hanging="1247"/>
      <w:outlineLvl w:val="4"/>
    </w:pPr>
    <w:rPr>
      <w:rFonts w:eastAsia="PMingLiU"/>
      <w:b/>
      <w:bCs/>
      <w:i/>
      <w:iCs/>
      <w:sz w:val="26"/>
      <w:szCs w:val="26"/>
      <w:lang w:val="en-US" w:eastAsia="zh-TW"/>
    </w:rPr>
  </w:style>
  <w:style w:type="paragraph" w:styleId="6">
    <w:name w:val="heading 6"/>
    <w:basedOn w:val="a1"/>
    <w:next w:val="a1"/>
    <w:qFormat/>
    <w:rsid w:val="003C1B33"/>
    <w:pPr>
      <w:tabs>
        <w:tab w:val="num" w:pos="-1701"/>
      </w:tabs>
      <w:spacing w:before="240" w:after="60"/>
      <w:ind w:left="-340" w:hanging="1361"/>
      <w:outlineLvl w:val="5"/>
    </w:pPr>
    <w:rPr>
      <w:rFonts w:eastAsia="PMingLiU"/>
      <w:b/>
      <w:bCs/>
      <w:sz w:val="22"/>
      <w:szCs w:val="22"/>
      <w:lang w:val="en-US" w:eastAsia="zh-TW"/>
    </w:rPr>
  </w:style>
  <w:style w:type="paragraph" w:styleId="7">
    <w:name w:val="heading 7"/>
    <w:basedOn w:val="a1"/>
    <w:next w:val="a1"/>
    <w:qFormat/>
    <w:rsid w:val="003C1B33"/>
    <w:pPr>
      <w:tabs>
        <w:tab w:val="num" w:pos="-1701"/>
      </w:tabs>
      <w:spacing w:before="240" w:after="60"/>
      <w:ind w:left="-227" w:hanging="1474"/>
      <w:outlineLvl w:val="6"/>
    </w:pPr>
    <w:rPr>
      <w:rFonts w:eastAsia="PMingLiU"/>
      <w:sz w:val="28"/>
      <w:lang w:val="en-US" w:eastAsia="zh-TW"/>
    </w:rPr>
  </w:style>
  <w:style w:type="paragraph" w:styleId="8">
    <w:name w:val="heading 8"/>
    <w:basedOn w:val="a1"/>
    <w:next w:val="a1"/>
    <w:qFormat/>
    <w:rsid w:val="003C1B33"/>
    <w:pPr>
      <w:keepNext/>
      <w:ind w:firstLine="0"/>
      <w:jc w:val="left"/>
      <w:outlineLvl w:val="7"/>
    </w:pPr>
    <w:rPr>
      <w:sz w:val="28"/>
      <w:u w:val="thick" w:color="FF0000"/>
      <w:lang w:eastAsia="en-US"/>
    </w:rPr>
  </w:style>
  <w:style w:type="paragraph" w:styleId="9">
    <w:name w:val="heading 9"/>
    <w:basedOn w:val="a1"/>
    <w:next w:val="a1"/>
    <w:qFormat/>
    <w:rsid w:val="003C1B33"/>
    <w:pPr>
      <w:spacing w:before="240" w:after="60"/>
      <w:ind w:firstLine="0"/>
      <w:outlineLvl w:val="8"/>
    </w:pPr>
    <w:rPr>
      <w:rFonts w:ascii="Arial" w:hAnsi="Arial" w:cs="Arial"/>
      <w:sz w:val="22"/>
      <w:szCs w:val="22"/>
      <w:lang w:val="en-US" w:eastAsia="en-US"/>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character" w:styleId="a5">
    <w:name w:val="Hyperlink"/>
    <w:basedOn w:val="a2"/>
    <w:rsid w:val="0093761C"/>
    <w:rPr>
      <w:color w:val="0000FF"/>
      <w:u w:val="single"/>
    </w:rPr>
  </w:style>
  <w:style w:type="paragraph" w:customStyle="1" w:styleId="a6">
    <w:name w:val="Рис"/>
    <w:basedOn w:val="a1"/>
    <w:next w:val="a1"/>
    <w:rsid w:val="00A5412B"/>
    <w:pPr>
      <w:ind w:firstLine="0"/>
      <w:jc w:val="center"/>
    </w:pPr>
    <w:rPr>
      <w:lang w:eastAsia="en-US"/>
    </w:rPr>
  </w:style>
  <w:style w:type="paragraph" w:customStyle="1" w:styleId="REPH1">
    <w:name w:val="REP_H1"/>
    <w:basedOn w:val="REPnormalChar"/>
    <w:next w:val="REPnormalChar"/>
    <w:rsid w:val="003C1B33"/>
    <w:pPr>
      <w:snapToGrid w:val="0"/>
      <w:spacing w:after="300"/>
      <w:ind w:firstLine="0"/>
      <w:jc w:val="left"/>
    </w:pPr>
    <w:rPr>
      <w:b/>
      <w:sz w:val="32"/>
    </w:rPr>
  </w:style>
  <w:style w:type="paragraph" w:customStyle="1" w:styleId="REPnormalChar">
    <w:name w:val="REP_normal Char"/>
    <w:basedOn w:val="a1"/>
    <w:link w:val="REPnormalCharChar"/>
    <w:rsid w:val="003C1B33"/>
    <w:pPr>
      <w:spacing w:after="120"/>
      <w:ind w:firstLine="567"/>
    </w:pPr>
    <w:rPr>
      <w:rFonts w:eastAsia="PMingLiU"/>
      <w:sz w:val="28"/>
      <w:lang w:eastAsia="zh-TW"/>
    </w:rPr>
  </w:style>
  <w:style w:type="paragraph" w:customStyle="1" w:styleId="REPH2">
    <w:name w:val="REP_H2"/>
    <w:basedOn w:val="REPnormalChar"/>
    <w:next w:val="REPnormalChar"/>
    <w:link w:val="REPH2Char"/>
    <w:rsid w:val="003C1B33"/>
    <w:pPr>
      <w:snapToGrid w:val="0"/>
      <w:spacing w:before="360" w:after="240"/>
      <w:ind w:firstLine="0"/>
      <w:jc w:val="left"/>
    </w:pPr>
    <w:rPr>
      <w:b/>
      <w:sz w:val="30"/>
    </w:rPr>
  </w:style>
  <w:style w:type="paragraph" w:customStyle="1" w:styleId="REPH3">
    <w:name w:val="REP_H3"/>
    <w:basedOn w:val="REPH2"/>
    <w:next w:val="REPnormalChar"/>
    <w:link w:val="REPH3Char"/>
    <w:rsid w:val="003C1B33"/>
    <w:pPr>
      <w:spacing w:before="300" w:after="180"/>
    </w:pPr>
    <w:rPr>
      <w:sz w:val="28"/>
      <w:lang w:val="en-US"/>
    </w:rPr>
  </w:style>
  <w:style w:type="character" w:styleId="a7">
    <w:name w:val="Emphasis"/>
    <w:basedOn w:val="a2"/>
    <w:qFormat/>
    <w:rsid w:val="003C1B33"/>
    <w:rPr>
      <w:i/>
      <w:iCs/>
    </w:rPr>
  </w:style>
  <w:style w:type="paragraph" w:customStyle="1" w:styleId="REPH4">
    <w:name w:val="REP_H4"/>
    <w:basedOn w:val="REPnormalChar"/>
    <w:next w:val="REPnormalChar"/>
    <w:rsid w:val="003C1B3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C1B33"/>
    <w:pPr>
      <w:tabs>
        <w:tab w:val="num" w:pos="567"/>
      </w:tabs>
      <w:ind w:left="737" w:hanging="170"/>
    </w:pPr>
  </w:style>
  <w:style w:type="paragraph" w:customStyle="1" w:styleId="REPnormalBulleted21">
    <w:name w:val="REP_normal_Bulleted2_1)"/>
    <w:basedOn w:val="REPnormalChar"/>
    <w:next w:val="REPnormalChar"/>
    <w:rsid w:val="003C1B33"/>
    <w:pPr>
      <w:tabs>
        <w:tab w:val="num" w:pos="851"/>
      </w:tabs>
      <w:ind w:left="1418" w:hanging="284"/>
    </w:pPr>
  </w:style>
  <w:style w:type="paragraph" w:customStyle="1" w:styleId="REPnormalBulleteda">
    <w:name w:val="REP_normal_Bulleted_a)"/>
    <w:basedOn w:val="REPnormalChar"/>
    <w:next w:val="REPnormalChar"/>
    <w:rsid w:val="003C1B33"/>
    <w:pPr>
      <w:tabs>
        <w:tab w:val="num" w:pos="850"/>
      </w:tabs>
      <w:ind w:left="851" w:hanging="284"/>
    </w:pPr>
  </w:style>
  <w:style w:type="paragraph" w:customStyle="1" w:styleId="REPbul1">
    <w:name w:val="REP_bul_1"/>
    <w:basedOn w:val="REPnormalChar"/>
    <w:rsid w:val="003C1B33"/>
    <w:pPr>
      <w:tabs>
        <w:tab w:val="num" w:pos="284"/>
      </w:tabs>
      <w:spacing w:after="0"/>
      <w:ind w:left="284" w:hanging="284"/>
    </w:pPr>
    <w:rPr>
      <w:iCs/>
    </w:rPr>
  </w:style>
  <w:style w:type="paragraph" w:customStyle="1" w:styleId="REPbul2">
    <w:name w:val="REP_bul_2"/>
    <w:basedOn w:val="REPnormalChar"/>
    <w:rsid w:val="003C1B33"/>
    <w:pPr>
      <w:tabs>
        <w:tab w:val="num" w:pos="1211"/>
      </w:tabs>
      <w:spacing w:after="0"/>
      <w:ind w:left="1211" w:hanging="360"/>
    </w:pPr>
    <w:rPr>
      <w:iCs/>
    </w:rPr>
  </w:style>
  <w:style w:type="paragraph" w:customStyle="1" w:styleId="REPbul3">
    <w:name w:val="REP_bul_3"/>
    <w:basedOn w:val="REPnormalChar"/>
    <w:rsid w:val="003C1B33"/>
    <w:pPr>
      <w:tabs>
        <w:tab w:val="num" w:pos="1568"/>
      </w:tabs>
      <w:spacing w:after="0"/>
      <w:ind w:left="1568" w:hanging="360"/>
    </w:pPr>
  </w:style>
  <w:style w:type="paragraph" w:customStyle="1" w:styleId="StyleREPbul1Italic">
    <w:name w:val="Style REP_bul_1 + Italic"/>
    <w:basedOn w:val="REPbul1"/>
    <w:rsid w:val="003C1B33"/>
  </w:style>
  <w:style w:type="paragraph" w:styleId="a8">
    <w:name w:val="footer"/>
    <w:basedOn w:val="a1"/>
    <w:rsid w:val="003C1B33"/>
    <w:pPr>
      <w:tabs>
        <w:tab w:val="center" w:pos="4677"/>
        <w:tab w:val="right" w:pos="9355"/>
      </w:tabs>
      <w:ind w:firstLine="0"/>
    </w:pPr>
    <w:rPr>
      <w:rFonts w:eastAsia="PMingLiU"/>
      <w:sz w:val="28"/>
      <w:lang w:val="en-US" w:eastAsia="zh-TW"/>
    </w:rPr>
  </w:style>
  <w:style w:type="character" w:styleId="a9">
    <w:name w:val="FollowedHyperlink"/>
    <w:basedOn w:val="a2"/>
    <w:rsid w:val="003C1B33"/>
    <w:rPr>
      <w:color w:val="800080"/>
      <w:u w:val="single"/>
    </w:rPr>
  </w:style>
  <w:style w:type="paragraph" w:customStyle="1" w:styleId="DefinitionX">
    <w:name w:val="DefinitionX"/>
    <w:basedOn w:val="a1"/>
    <w:next w:val="a1"/>
    <w:link w:val="DefinitionX0"/>
    <w:rsid w:val="003C1B33"/>
    <w:pPr>
      <w:ind w:firstLine="0"/>
    </w:pPr>
    <w:rPr>
      <w:sz w:val="28"/>
      <w:lang w:val="en-US" w:eastAsia="en-US"/>
    </w:rPr>
  </w:style>
  <w:style w:type="paragraph" w:customStyle="1" w:styleId="Proposition">
    <w:name w:val="Proposition"/>
    <w:basedOn w:val="a1"/>
    <w:rsid w:val="003C1B33"/>
    <w:pPr>
      <w:numPr>
        <w:numId w:val="6"/>
      </w:numPr>
      <w:tabs>
        <w:tab w:val="clear" w:pos="2160"/>
      </w:tabs>
    </w:pPr>
    <w:rPr>
      <w:sz w:val="28"/>
      <w:lang w:val="en-US" w:eastAsia="en-US"/>
    </w:rPr>
  </w:style>
  <w:style w:type="character" w:customStyle="1" w:styleId="FooterChar">
    <w:name w:val="Footer Char"/>
    <w:basedOn w:val="a2"/>
    <w:rsid w:val="003C1B33"/>
    <w:rPr>
      <w:rFonts w:eastAsia="PMingLiU"/>
      <w:sz w:val="24"/>
      <w:szCs w:val="24"/>
      <w:lang w:val="en-US" w:eastAsia="zh-TW" w:bidi="ar-SA"/>
    </w:rPr>
  </w:style>
  <w:style w:type="character" w:customStyle="1" w:styleId="PropositionChar">
    <w:name w:val="Proposition Char"/>
    <w:basedOn w:val="FooterChar"/>
    <w:rsid w:val="003C1B33"/>
  </w:style>
  <w:style w:type="paragraph" w:customStyle="1" w:styleId="Def2">
    <w:name w:val="Def2"/>
    <w:basedOn w:val="DefinitionX"/>
    <w:rsid w:val="003C1B33"/>
    <w:rPr>
      <w:lang w:val="ru-RU"/>
    </w:rPr>
  </w:style>
  <w:style w:type="paragraph" w:customStyle="1" w:styleId="Def3">
    <w:name w:val="Def3"/>
    <w:basedOn w:val="a1"/>
    <w:rsid w:val="003C1B33"/>
    <w:pPr>
      <w:numPr>
        <w:numId w:val="7"/>
      </w:numPr>
    </w:pPr>
    <w:rPr>
      <w:sz w:val="28"/>
      <w:lang w:val="en-US" w:eastAsia="en-US"/>
    </w:rPr>
  </w:style>
  <w:style w:type="paragraph" w:customStyle="1" w:styleId="Def4">
    <w:name w:val="Def4"/>
    <w:basedOn w:val="a1"/>
    <w:rsid w:val="003C1B33"/>
    <w:pPr>
      <w:numPr>
        <w:numId w:val="8"/>
      </w:numPr>
    </w:pPr>
    <w:rPr>
      <w:sz w:val="28"/>
      <w:lang w:val="en-US" w:eastAsia="en-US"/>
    </w:rPr>
  </w:style>
  <w:style w:type="paragraph" w:customStyle="1" w:styleId="Def5">
    <w:name w:val="Def5"/>
    <w:basedOn w:val="a8"/>
    <w:rsid w:val="003C1B33"/>
    <w:pPr>
      <w:numPr>
        <w:numId w:val="9"/>
      </w:numPr>
      <w:tabs>
        <w:tab w:val="clear" w:pos="4677"/>
        <w:tab w:val="clear" w:pos="9355"/>
      </w:tabs>
    </w:pPr>
    <w:rPr>
      <w:rFonts w:eastAsia="Times New Roman"/>
      <w:lang w:val="ru-RU" w:eastAsia="en-US"/>
    </w:rPr>
  </w:style>
  <w:style w:type="paragraph" w:customStyle="1" w:styleId="Def6">
    <w:name w:val="Def6"/>
    <w:basedOn w:val="a8"/>
    <w:rsid w:val="003C1B33"/>
    <w:pPr>
      <w:numPr>
        <w:numId w:val="10"/>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1"/>
    <w:rsid w:val="003C1B33"/>
    <w:pPr>
      <w:numPr>
        <w:numId w:val="11"/>
      </w:numPr>
      <w:autoSpaceDE w:val="0"/>
      <w:autoSpaceDN w:val="0"/>
      <w:adjustRightInd w:val="0"/>
    </w:pPr>
    <w:rPr>
      <w:sz w:val="28"/>
      <w:lang w:val="en-US" w:eastAsia="en-US"/>
    </w:rPr>
  </w:style>
  <w:style w:type="paragraph" w:customStyle="1" w:styleId="Def8">
    <w:name w:val="Def8"/>
    <w:basedOn w:val="a1"/>
    <w:rsid w:val="003C1B33"/>
    <w:pPr>
      <w:numPr>
        <w:numId w:val="12"/>
      </w:numPr>
    </w:pPr>
    <w:rPr>
      <w:sz w:val="28"/>
      <w:lang w:eastAsia="en-US"/>
    </w:rPr>
  </w:style>
  <w:style w:type="paragraph" w:customStyle="1" w:styleId="Def9">
    <w:name w:val="Def9"/>
    <w:basedOn w:val="a1"/>
    <w:autoRedefine/>
    <w:rsid w:val="003C1B33"/>
    <w:pPr>
      <w:numPr>
        <w:numId w:val="13"/>
      </w:numPr>
      <w:autoSpaceDE w:val="0"/>
      <w:autoSpaceDN w:val="0"/>
      <w:adjustRightInd w:val="0"/>
    </w:pPr>
    <w:rPr>
      <w:sz w:val="28"/>
      <w:lang w:eastAsia="en-US"/>
    </w:rPr>
  </w:style>
  <w:style w:type="paragraph" w:customStyle="1" w:styleId="Def10">
    <w:name w:val="Def10"/>
    <w:basedOn w:val="a1"/>
    <w:rsid w:val="003C1B33"/>
    <w:pPr>
      <w:numPr>
        <w:numId w:val="14"/>
      </w:numPr>
    </w:pPr>
    <w:rPr>
      <w:sz w:val="28"/>
      <w:lang w:eastAsia="en-US"/>
    </w:rPr>
  </w:style>
  <w:style w:type="paragraph" w:styleId="32">
    <w:name w:val="Body Text Indent 3"/>
    <w:basedOn w:val="a1"/>
    <w:rsid w:val="003C1B33"/>
    <w:pPr>
      <w:spacing w:after="120"/>
      <w:ind w:left="283" w:firstLine="0"/>
    </w:pPr>
    <w:rPr>
      <w:sz w:val="16"/>
      <w:szCs w:val="16"/>
      <w:lang w:val="en-US" w:eastAsia="en-US"/>
    </w:rPr>
  </w:style>
  <w:style w:type="paragraph" w:customStyle="1" w:styleId="Def11">
    <w:name w:val="Def11"/>
    <w:basedOn w:val="a1"/>
    <w:rsid w:val="003C1B33"/>
    <w:pPr>
      <w:numPr>
        <w:numId w:val="15"/>
      </w:numPr>
    </w:pPr>
    <w:rPr>
      <w:sz w:val="28"/>
      <w:lang w:eastAsia="en-US"/>
    </w:rPr>
  </w:style>
  <w:style w:type="character" w:styleId="aa">
    <w:name w:val="page number"/>
    <w:basedOn w:val="a2"/>
    <w:rsid w:val="003C1B33"/>
  </w:style>
  <w:style w:type="character" w:customStyle="1" w:styleId="goohl0">
    <w:name w:val="goohl0"/>
    <w:basedOn w:val="a2"/>
    <w:rsid w:val="003C1B33"/>
  </w:style>
  <w:style w:type="paragraph" w:styleId="ab">
    <w:name w:val="Normal (Web)"/>
    <w:basedOn w:val="a1"/>
    <w:rsid w:val="003C1B33"/>
    <w:pPr>
      <w:spacing w:before="100" w:beforeAutospacing="1" w:after="100" w:afterAutospacing="1"/>
      <w:ind w:firstLine="0"/>
      <w:jc w:val="left"/>
    </w:pPr>
    <w:rPr>
      <w:rFonts w:eastAsia="PMingLiU"/>
      <w:sz w:val="28"/>
      <w:lang w:eastAsia="zh-TW"/>
    </w:rPr>
  </w:style>
  <w:style w:type="paragraph" w:customStyle="1" w:styleId="Lemma">
    <w:name w:val="Lemma"/>
    <w:basedOn w:val="a1"/>
    <w:next w:val="a1"/>
    <w:rsid w:val="003C1B33"/>
    <w:pPr>
      <w:numPr>
        <w:numId w:val="17"/>
      </w:numPr>
      <w:tabs>
        <w:tab w:val="clear" w:pos="2160"/>
      </w:tabs>
    </w:pPr>
    <w:rPr>
      <w:sz w:val="30"/>
      <w:lang w:eastAsia="en-US"/>
    </w:rPr>
  </w:style>
  <w:style w:type="paragraph" w:customStyle="1" w:styleId="Prop2">
    <w:name w:val="Prop2"/>
    <w:basedOn w:val="a1"/>
    <w:rsid w:val="003C1B33"/>
    <w:pPr>
      <w:numPr>
        <w:numId w:val="16"/>
      </w:numPr>
      <w:tabs>
        <w:tab w:val="clear" w:pos="2160"/>
      </w:tabs>
    </w:pPr>
    <w:rPr>
      <w:sz w:val="28"/>
      <w:lang w:val="en-US" w:eastAsia="en-US"/>
    </w:rPr>
  </w:style>
  <w:style w:type="paragraph" w:customStyle="1" w:styleId="Theorem">
    <w:name w:val="Theorem"/>
    <w:basedOn w:val="a1"/>
    <w:next w:val="a1"/>
    <w:rsid w:val="003C1B33"/>
    <w:pPr>
      <w:numPr>
        <w:numId w:val="18"/>
      </w:numPr>
    </w:pPr>
    <w:rPr>
      <w:sz w:val="28"/>
      <w:lang w:eastAsia="en-US"/>
    </w:rPr>
  </w:style>
  <w:style w:type="paragraph" w:customStyle="1" w:styleId="abstract">
    <w:name w:val="abstract"/>
    <w:basedOn w:val="a1"/>
    <w:next w:val="a1"/>
    <w:rsid w:val="003C1B33"/>
    <w:pPr>
      <w:spacing w:before="600" w:after="120"/>
      <w:ind w:left="567" w:right="567" w:firstLine="0"/>
    </w:pPr>
    <w:rPr>
      <w:rFonts w:ascii="Times" w:hAnsi="Times"/>
      <w:sz w:val="18"/>
      <w:szCs w:val="20"/>
      <w:lang w:val="en-US"/>
    </w:rPr>
  </w:style>
  <w:style w:type="paragraph" w:styleId="ac">
    <w:name w:val="Body Text Indent"/>
    <w:basedOn w:val="a1"/>
    <w:rsid w:val="003C1B33"/>
    <w:pPr>
      <w:ind w:left="284" w:firstLine="0"/>
      <w:jc w:val="left"/>
    </w:pPr>
    <w:rPr>
      <w:sz w:val="28"/>
      <w:u w:color="FF0000"/>
      <w:lang w:eastAsia="en-US"/>
    </w:rPr>
  </w:style>
  <w:style w:type="paragraph" w:styleId="20">
    <w:name w:val="toc 2"/>
    <w:basedOn w:val="a1"/>
    <w:next w:val="a1"/>
    <w:autoRedefine/>
    <w:semiHidden/>
    <w:rsid w:val="003C1B33"/>
    <w:pPr>
      <w:tabs>
        <w:tab w:val="left" w:pos="960"/>
        <w:tab w:val="right" w:leader="dot" w:pos="9288"/>
      </w:tabs>
      <w:spacing w:before="40"/>
      <w:ind w:firstLine="0"/>
    </w:pPr>
    <w:rPr>
      <w:sz w:val="28"/>
      <w:lang w:val="en-US" w:eastAsia="en-US"/>
    </w:rPr>
  </w:style>
  <w:style w:type="paragraph" w:styleId="10">
    <w:name w:val="toc 1"/>
    <w:basedOn w:val="a1"/>
    <w:next w:val="a1"/>
    <w:autoRedefine/>
    <w:semiHidden/>
    <w:rsid w:val="003C1B33"/>
    <w:pPr>
      <w:tabs>
        <w:tab w:val="left" w:pos="720"/>
        <w:tab w:val="right" w:leader="dot" w:pos="9288"/>
      </w:tabs>
      <w:spacing w:before="80"/>
      <w:ind w:firstLine="0"/>
    </w:pPr>
    <w:rPr>
      <w:b/>
      <w:sz w:val="32"/>
      <w:szCs w:val="32"/>
      <w:lang w:val="en-US" w:eastAsia="en-US"/>
    </w:rPr>
  </w:style>
  <w:style w:type="paragraph" w:styleId="33">
    <w:name w:val="toc 3"/>
    <w:basedOn w:val="a1"/>
    <w:next w:val="a1"/>
    <w:autoRedefine/>
    <w:semiHidden/>
    <w:rsid w:val="003C1B33"/>
    <w:pPr>
      <w:tabs>
        <w:tab w:val="left" w:pos="1196"/>
        <w:tab w:val="right" w:leader="dot" w:pos="9288"/>
      </w:tabs>
      <w:ind w:firstLine="0"/>
    </w:pPr>
    <w:rPr>
      <w:lang w:val="en-US" w:eastAsia="en-US"/>
    </w:rPr>
  </w:style>
  <w:style w:type="paragraph" w:styleId="ad">
    <w:name w:val="Body Text"/>
    <w:basedOn w:val="a1"/>
    <w:rsid w:val="003C1B33"/>
    <w:pPr>
      <w:ind w:firstLine="0"/>
    </w:pPr>
    <w:rPr>
      <w:sz w:val="28"/>
      <w:lang w:eastAsia="en-US"/>
    </w:rPr>
  </w:style>
  <w:style w:type="paragraph" w:styleId="ae">
    <w:name w:val="Title"/>
    <w:basedOn w:val="a1"/>
    <w:qFormat/>
    <w:rsid w:val="003C1B33"/>
    <w:pPr>
      <w:ind w:firstLine="0"/>
      <w:jc w:val="center"/>
    </w:pPr>
    <w:rPr>
      <w:sz w:val="32"/>
      <w:lang w:eastAsia="en-US"/>
    </w:rPr>
  </w:style>
  <w:style w:type="paragraph" w:styleId="50">
    <w:name w:val="toc 5"/>
    <w:basedOn w:val="a1"/>
    <w:next w:val="a1"/>
    <w:autoRedefine/>
    <w:semiHidden/>
    <w:rsid w:val="003C1B33"/>
    <w:pPr>
      <w:ind w:left="960" w:firstLine="0"/>
      <w:jc w:val="left"/>
    </w:pPr>
    <w:rPr>
      <w:sz w:val="28"/>
      <w:lang w:val="en-US" w:eastAsia="en-US"/>
    </w:rPr>
  </w:style>
  <w:style w:type="paragraph" w:styleId="41">
    <w:name w:val="toc 4"/>
    <w:basedOn w:val="a1"/>
    <w:next w:val="a1"/>
    <w:autoRedefine/>
    <w:semiHidden/>
    <w:rsid w:val="003C1B33"/>
    <w:pPr>
      <w:ind w:left="720" w:firstLine="0"/>
      <w:jc w:val="left"/>
    </w:pPr>
    <w:rPr>
      <w:sz w:val="28"/>
      <w:lang w:val="en-US" w:eastAsia="en-US"/>
    </w:rPr>
  </w:style>
  <w:style w:type="paragraph" w:styleId="60">
    <w:name w:val="toc 6"/>
    <w:basedOn w:val="a1"/>
    <w:next w:val="a1"/>
    <w:autoRedefine/>
    <w:semiHidden/>
    <w:rsid w:val="003C1B33"/>
    <w:pPr>
      <w:ind w:left="1200" w:firstLine="0"/>
      <w:jc w:val="left"/>
    </w:pPr>
    <w:rPr>
      <w:sz w:val="28"/>
      <w:lang w:val="en-US" w:eastAsia="en-US"/>
    </w:rPr>
  </w:style>
  <w:style w:type="paragraph" w:styleId="af">
    <w:name w:val="footnote text"/>
    <w:basedOn w:val="a1"/>
    <w:semiHidden/>
    <w:rsid w:val="003C1B33"/>
    <w:pPr>
      <w:ind w:firstLine="0"/>
    </w:pPr>
    <w:rPr>
      <w:szCs w:val="20"/>
      <w:lang w:val="en-US" w:eastAsia="en-US"/>
    </w:rPr>
  </w:style>
  <w:style w:type="character" w:styleId="af0">
    <w:name w:val="footnote reference"/>
    <w:basedOn w:val="a2"/>
    <w:semiHidden/>
    <w:rsid w:val="003C1B33"/>
    <w:rPr>
      <w:vertAlign w:val="superscript"/>
    </w:rPr>
  </w:style>
  <w:style w:type="table" w:styleId="af1">
    <w:name w:val="Table Grid"/>
    <w:basedOn w:val="a3"/>
    <w:rsid w:val="003C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1"/>
    <w:rsid w:val="003C1B33"/>
    <w:pPr>
      <w:tabs>
        <w:tab w:val="center" w:pos="4677"/>
        <w:tab w:val="right" w:pos="9355"/>
      </w:tabs>
      <w:ind w:firstLine="0"/>
    </w:pPr>
    <w:rPr>
      <w:sz w:val="28"/>
      <w:lang w:val="en-US" w:eastAsia="en-US"/>
    </w:rPr>
  </w:style>
  <w:style w:type="numbering" w:styleId="111111">
    <w:name w:val="Outline List 2"/>
    <w:basedOn w:val="a4"/>
    <w:rsid w:val="003C1B33"/>
  </w:style>
  <w:style w:type="paragraph" w:customStyle="1" w:styleId="Head2">
    <w:name w:val="Head2"/>
    <w:basedOn w:val="2"/>
    <w:next w:val="a1"/>
    <w:rsid w:val="003C1B33"/>
    <w:pPr>
      <w:keepLines/>
      <w:numPr>
        <w:numId w:val="5"/>
      </w:numPr>
      <w:snapToGrid w:val="0"/>
      <w:spacing w:before="240" w:after="240" w:line="360" w:lineRule="auto"/>
    </w:pPr>
    <w:rPr>
      <w:rFonts w:eastAsia="PMingLiU" w:cs="Times New Roman"/>
      <w:bCs w:val="0"/>
      <w:iCs w:val="0"/>
      <w:sz w:val="36"/>
      <w:szCs w:val="36"/>
      <w:lang w:eastAsia="zh-TW"/>
    </w:rPr>
  </w:style>
  <w:style w:type="character" w:customStyle="1" w:styleId="DefinitionX0">
    <w:name w:val="DefinitionX Знак Знак"/>
    <w:basedOn w:val="a2"/>
    <w:link w:val="DefinitionX"/>
    <w:rsid w:val="003C1B33"/>
    <w:rPr>
      <w:sz w:val="28"/>
      <w:szCs w:val="24"/>
      <w:lang w:val="en-US" w:eastAsia="en-US" w:bidi="ar-SA"/>
    </w:rPr>
  </w:style>
  <w:style w:type="paragraph" w:customStyle="1" w:styleId="a">
    <w:name w:val="Утверждение"/>
    <w:basedOn w:val="a1"/>
    <w:next w:val="a1"/>
    <w:rsid w:val="003C1B33"/>
    <w:pPr>
      <w:numPr>
        <w:numId w:val="19"/>
      </w:numPr>
      <w:tabs>
        <w:tab w:val="clear" w:pos="3410"/>
      </w:tabs>
      <w:ind w:left="0"/>
    </w:pPr>
    <w:rPr>
      <w:lang w:eastAsia="en-US"/>
    </w:rPr>
  </w:style>
  <w:style w:type="paragraph" w:styleId="21">
    <w:name w:val="index 2"/>
    <w:basedOn w:val="a1"/>
    <w:next w:val="a1"/>
    <w:autoRedefine/>
    <w:semiHidden/>
    <w:rsid w:val="003C1B33"/>
    <w:pPr>
      <w:ind w:left="480" w:hanging="240"/>
    </w:pPr>
    <w:rPr>
      <w:sz w:val="18"/>
      <w:szCs w:val="18"/>
      <w:lang w:val="en-US" w:eastAsia="en-US"/>
    </w:rPr>
  </w:style>
  <w:style w:type="paragraph" w:styleId="11">
    <w:name w:val="index 1"/>
    <w:basedOn w:val="a1"/>
    <w:next w:val="a1"/>
    <w:autoRedefine/>
    <w:semiHidden/>
    <w:rsid w:val="003C1B33"/>
    <w:pPr>
      <w:ind w:left="240" w:hanging="240"/>
    </w:pPr>
    <w:rPr>
      <w:sz w:val="18"/>
      <w:szCs w:val="18"/>
      <w:lang w:val="en-US" w:eastAsia="en-US"/>
    </w:rPr>
  </w:style>
  <w:style w:type="paragraph" w:styleId="34">
    <w:name w:val="index 3"/>
    <w:basedOn w:val="a1"/>
    <w:next w:val="a1"/>
    <w:autoRedefine/>
    <w:semiHidden/>
    <w:rsid w:val="003C1B33"/>
    <w:pPr>
      <w:ind w:left="720" w:hanging="240"/>
    </w:pPr>
    <w:rPr>
      <w:sz w:val="18"/>
      <w:szCs w:val="18"/>
      <w:lang w:val="en-US" w:eastAsia="en-US"/>
    </w:rPr>
  </w:style>
  <w:style w:type="paragraph" w:styleId="42">
    <w:name w:val="index 4"/>
    <w:basedOn w:val="a1"/>
    <w:next w:val="a1"/>
    <w:autoRedefine/>
    <w:semiHidden/>
    <w:rsid w:val="003C1B33"/>
    <w:pPr>
      <w:ind w:left="960" w:hanging="240"/>
    </w:pPr>
    <w:rPr>
      <w:sz w:val="18"/>
      <w:szCs w:val="18"/>
      <w:lang w:val="en-US" w:eastAsia="en-US"/>
    </w:rPr>
  </w:style>
  <w:style w:type="paragraph" w:styleId="51">
    <w:name w:val="index 5"/>
    <w:basedOn w:val="a1"/>
    <w:next w:val="a1"/>
    <w:autoRedefine/>
    <w:semiHidden/>
    <w:rsid w:val="003C1B33"/>
    <w:pPr>
      <w:ind w:left="1200" w:hanging="240"/>
    </w:pPr>
    <w:rPr>
      <w:sz w:val="18"/>
      <w:szCs w:val="18"/>
      <w:lang w:val="en-US" w:eastAsia="en-US"/>
    </w:rPr>
  </w:style>
  <w:style w:type="paragraph" w:styleId="61">
    <w:name w:val="index 6"/>
    <w:basedOn w:val="a1"/>
    <w:next w:val="a1"/>
    <w:autoRedefine/>
    <w:semiHidden/>
    <w:rsid w:val="003C1B33"/>
    <w:pPr>
      <w:ind w:left="1440" w:hanging="240"/>
    </w:pPr>
    <w:rPr>
      <w:sz w:val="18"/>
      <w:szCs w:val="18"/>
      <w:lang w:val="en-US" w:eastAsia="en-US"/>
    </w:rPr>
  </w:style>
  <w:style w:type="paragraph" w:styleId="70">
    <w:name w:val="index 7"/>
    <w:basedOn w:val="a1"/>
    <w:next w:val="a1"/>
    <w:autoRedefine/>
    <w:semiHidden/>
    <w:rsid w:val="003C1B33"/>
    <w:pPr>
      <w:ind w:left="1680" w:hanging="240"/>
    </w:pPr>
    <w:rPr>
      <w:sz w:val="18"/>
      <w:szCs w:val="18"/>
      <w:lang w:val="en-US" w:eastAsia="en-US"/>
    </w:rPr>
  </w:style>
  <w:style w:type="paragraph" w:styleId="80">
    <w:name w:val="index 8"/>
    <w:basedOn w:val="a1"/>
    <w:next w:val="a1"/>
    <w:autoRedefine/>
    <w:semiHidden/>
    <w:rsid w:val="003C1B33"/>
    <w:pPr>
      <w:ind w:left="1920" w:hanging="240"/>
    </w:pPr>
    <w:rPr>
      <w:sz w:val="18"/>
      <w:szCs w:val="18"/>
      <w:lang w:val="en-US" w:eastAsia="en-US"/>
    </w:rPr>
  </w:style>
  <w:style w:type="paragraph" w:styleId="90">
    <w:name w:val="index 9"/>
    <w:basedOn w:val="a1"/>
    <w:next w:val="a1"/>
    <w:autoRedefine/>
    <w:semiHidden/>
    <w:rsid w:val="003C1B33"/>
    <w:pPr>
      <w:ind w:left="2160" w:hanging="240"/>
    </w:pPr>
    <w:rPr>
      <w:sz w:val="18"/>
      <w:szCs w:val="18"/>
      <w:lang w:val="en-US" w:eastAsia="en-US"/>
    </w:rPr>
  </w:style>
  <w:style w:type="paragraph" w:styleId="af3">
    <w:name w:val="index heading"/>
    <w:basedOn w:val="a1"/>
    <w:next w:val="11"/>
    <w:semiHidden/>
    <w:rsid w:val="003C1B33"/>
    <w:pPr>
      <w:spacing w:before="240" w:after="120"/>
      <w:ind w:firstLine="0"/>
      <w:jc w:val="center"/>
    </w:pPr>
    <w:rPr>
      <w:b/>
      <w:bCs/>
      <w:sz w:val="26"/>
      <w:szCs w:val="26"/>
      <w:lang w:val="en-US" w:eastAsia="en-US"/>
    </w:rPr>
  </w:style>
  <w:style w:type="paragraph" w:styleId="71">
    <w:name w:val="toc 7"/>
    <w:basedOn w:val="a1"/>
    <w:next w:val="a1"/>
    <w:autoRedefine/>
    <w:semiHidden/>
    <w:rsid w:val="003C1B33"/>
    <w:pPr>
      <w:ind w:left="1440" w:firstLine="0"/>
    </w:pPr>
    <w:rPr>
      <w:rFonts w:eastAsia="PMingLiU"/>
      <w:sz w:val="28"/>
      <w:lang w:eastAsia="zh-TW"/>
    </w:rPr>
  </w:style>
  <w:style w:type="paragraph" w:styleId="81">
    <w:name w:val="toc 8"/>
    <w:basedOn w:val="a1"/>
    <w:next w:val="a1"/>
    <w:autoRedefine/>
    <w:semiHidden/>
    <w:rsid w:val="003C1B33"/>
    <w:pPr>
      <w:ind w:left="1680" w:firstLine="0"/>
    </w:pPr>
    <w:rPr>
      <w:rFonts w:eastAsia="PMingLiU"/>
      <w:sz w:val="28"/>
      <w:lang w:eastAsia="zh-TW"/>
    </w:rPr>
  </w:style>
  <w:style w:type="paragraph" w:styleId="91">
    <w:name w:val="toc 9"/>
    <w:basedOn w:val="a1"/>
    <w:next w:val="a1"/>
    <w:autoRedefine/>
    <w:semiHidden/>
    <w:rsid w:val="003C1B33"/>
    <w:pPr>
      <w:ind w:left="1920" w:firstLine="0"/>
    </w:pPr>
    <w:rPr>
      <w:rFonts w:eastAsia="PMingLiU"/>
      <w:sz w:val="28"/>
      <w:lang w:eastAsia="zh-TW"/>
    </w:rPr>
  </w:style>
  <w:style w:type="paragraph" w:customStyle="1" w:styleId="remark">
    <w:name w:val="remark"/>
    <w:basedOn w:val="a1"/>
    <w:next w:val="a1"/>
    <w:rsid w:val="003C1B33"/>
    <w:pPr>
      <w:tabs>
        <w:tab w:val="num" w:pos="1418"/>
      </w:tabs>
      <w:ind w:firstLine="0"/>
    </w:pPr>
    <w:rPr>
      <w:sz w:val="28"/>
      <w:lang w:eastAsia="en-US"/>
    </w:rPr>
  </w:style>
  <w:style w:type="character" w:customStyle="1" w:styleId="DefinitionChar">
    <w:name w:val="Definition Char"/>
    <w:basedOn w:val="a2"/>
    <w:rsid w:val="003C1B33"/>
    <w:rPr>
      <w:sz w:val="24"/>
      <w:szCs w:val="24"/>
      <w:lang w:val="en-US" w:eastAsia="en-US" w:bidi="ar-SA"/>
    </w:rPr>
  </w:style>
  <w:style w:type="character" w:styleId="af4">
    <w:name w:val="annotation reference"/>
    <w:basedOn w:val="a2"/>
    <w:semiHidden/>
    <w:rsid w:val="003C1B33"/>
    <w:rPr>
      <w:sz w:val="16"/>
      <w:szCs w:val="16"/>
    </w:rPr>
  </w:style>
  <w:style w:type="paragraph" w:styleId="af5">
    <w:name w:val="annotation text"/>
    <w:basedOn w:val="a1"/>
    <w:semiHidden/>
    <w:rsid w:val="003C1B33"/>
    <w:pPr>
      <w:ind w:firstLine="0"/>
    </w:pPr>
    <w:rPr>
      <w:szCs w:val="20"/>
      <w:lang w:val="en-US" w:eastAsia="en-US"/>
    </w:rPr>
  </w:style>
  <w:style w:type="paragraph" w:styleId="af6">
    <w:name w:val="annotation subject"/>
    <w:basedOn w:val="af5"/>
    <w:next w:val="af5"/>
    <w:semiHidden/>
    <w:rsid w:val="003C1B33"/>
    <w:rPr>
      <w:b/>
      <w:bCs/>
    </w:rPr>
  </w:style>
  <w:style w:type="paragraph" w:styleId="af7">
    <w:name w:val="Balloon Text"/>
    <w:basedOn w:val="a1"/>
    <w:semiHidden/>
    <w:rsid w:val="003C1B33"/>
    <w:pPr>
      <w:ind w:firstLine="0"/>
    </w:pPr>
    <w:rPr>
      <w:rFonts w:ascii="Tahoma" w:hAnsi="Tahoma" w:cs="Tahoma"/>
      <w:sz w:val="16"/>
      <w:szCs w:val="16"/>
      <w:lang w:val="en-US" w:eastAsia="en-US"/>
    </w:rPr>
  </w:style>
  <w:style w:type="paragraph" w:styleId="af8">
    <w:name w:val="Document Map"/>
    <w:basedOn w:val="a1"/>
    <w:semiHidden/>
    <w:rsid w:val="003C1B33"/>
    <w:pPr>
      <w:shd w:val="clear" w:color="auto" w:fill="000080"/>
      <w:ind w:firstLine="0"/>
    </w:pPr>
    <w:rPr>
      <w:rFonts w:ascii="Tahoma" w:hAnsi="Tahoma" w:cs="Tahoma"/>
      <w:szCs w:val="20"/>
      <w:lang w:val="en-US" w:eastAsia="en-US"/>
    </w:rPr>
  </w:style>
  <w:style w:type="character" w:customStyle="1" w:styleId="REPnormalCharChar">
    <w:name w:val="REP_normal Char Char"/>
    <w:basedOn w:val="a2"/>
    <w:link w:val="REPnormalChar"/>
    <w:rsid w:val="003C1B33"/>
    <w:rPr>
      <w:rFonts w:eastAsia="PMingLiU"/>
      <w:sz w:val="28"/>
      <w:szCs w:val="24"/>
      <w:lang w:val="ru-RU" w:eastAsia="zh-TW" w:bidi="ar-SA"/>
    </w:rPr>
  </w:style>
  <w:style w:type="character" w:customStyle="1" w:styleId="REPH2Char">
    <w:name w:val="REP_H2 Char"/>
    <w:basedOn w:val="REPnormalCharChar"/>
    <w:link w:val="REPH2"/>
    <w:rsid w:val="003C1B33"/>
    <w:rPr>
      <w:b/>
      <w:sz w:val="30"/>
    </w:rPr>
  </w:style>
  <w:style w:type="character" w:customStyle="1" w:styleId="REPH3Char">
    <w:name w:val="REP_H3 Char"/>
    <w:basedOn w:val="REPH2Char"/>
    <w:link w:val="REPH3"/>
    <w:rsid w:val="003C1B33"/>
    <w:rPr>
      <w:sz w:val="28"/>
      <w:lang w:val="en-US"/>
    </w:rPr>
  </w:style>
  <w:style w:type="character" w:customStyle="1" w:styleId="31">
    <w:name w:val="Заголовок 3 Знак"/>
    <w:basedOn w:val="REPH3Char"/>
    <w:link w:val="30"/>
    <w:rsid w:val="003C1B33"/>
    <w:rPr>
      <w:rFonts w:cs="Arial"/>
      <w:bCs/>
      <w:szCs w:val="26"/>
      <w:lang w:val="ru-RU" w:eastAsia="ru-RU"/>
    </w:rPr>
  </w:style>
  <w:style w:type="numbering" w:styleId="1ai">
    <w:name w:val="Outline List 1"/>
    <w:basedOn w:val="a4"/>
    <w:rsid w:val="003C1B33"/>
  </w:style>
  <w:style w:type="numbering" w:styleId="af9">
    <w:name w:val="Outline List 3"/>
    <w:basedOn w:val="a4"/>
    <w:rsid w:val="003C1B33"/>
  </w:style>
  <w:style w:type="character" w:customStyle="1" w:styleId="40">
    <w:name w:val="Заголовок 4 Знак"/>
    <w:basedOn w:val="a2"/>
    <w:link w:val="4"/>
    <w:rsid w:val="003C1B33"/>
    <w:rPr>
      <w:rFonts w:eastAsia="PMingLiU"/>
      <w:b/>
      <w:bCs/>
      <w:sz w:val="32"/>
      <w:szCs w:val="28"/>
      <w:lang w:val="ru-RU" w:eastAsia="zh-TW" w:bidi="ar-SA"/>
    </w:rPr>
  </w:style>
  <w:style w:type="paragraph" w:customStyle="1" w:styleId="Head4numbered">
    <w:name w:val="Head 4 numbered"/>
    <w:basedOn w:val="Head2"/>
    <w:next w:val="a1"/>
    <w:rsid w:val="003C1B33"/>
    <w:pPr>
      <w:numPr>
        <w:ilvl w:val="3"/>
        <w:numId w:val="20"/>
      </w:numPr>
    </w:pPr>
    <w:rPr>
      <w:sz w:val="28"/>
    </w:rPr>
  </w:style>
  <w:style w:type="paragraph" w:styleId="35">
    <w:name w:val="Body Text 3"/>
    <w:basedOn w:val="a1"/>
    <w:rsid w:val="003C1B33"/>
    <w:pPr>
      <w:ind w:firstLine="0"/>
    </w:pPr>
    <w:rPr>
      <w:sz w:val="28"/>
      <w:lang w:eastAsia="en-US"/>
    </w:rPr>
  </w:style>
  <w:style w:type="paragraph" w:customStyle="1" w:styleId="heading">
    <w:name w:val="heading"/>
    <w:basedOn w:val="a1"/>
    <w:rsid w:val="003C1B33"/>
    <w:pPr>
      <w:pageBreakBefore/>
      <w:spacing w:after="300"/>
      <w:ind w:firstLine="0"/>
      <w:outlineLvl w:val="0"/>
    </w:pPr>
    <w:rPr>
      <w:rFonts w:eastAsia="PMingLiU"/>
      <w:b/>
      <w:color w:val="000000"/>
      <w:sz w:val="40"/>
      <w:szCs w:val="40"/>
      <w:lang w:eastAsia="zh-TW"/>
    </w:rPr>
  </w:style>
  <w:style w:type="character" w:customStyle="1" w:styleId="Definition">
    <w:name w:val="Definition Знак"/>
    <w:basedOn w:val="a2"/>
    <w:rsid w:val="003C1B33"/>
    <w:rPr>
      <w:sz w:val="28"/>
      <w:szCs w:val="24"/>
      <w:lang w:val="en-US" w:eastAsia="en-US" w:bidi="ar-SA"/>
    </w:rPr>
  </w:style>
  <w:style w:type="paragraph" w:customStyle="1" w:styleId="Resume">
    <w:name w:val="Resume"/>
    <w:basedOn w:val="a1"/>
    <w:next w:val="a1"/>
    <w:rsid w:val="003C1B33"/>
    <w:pPr>
      <w:numPr>
        <w:ilvl w:val="1"/>
        <w:numId w:val="21"/>
      </w:numPr>
      <w:spacing w:before="240" w:after="240"/>
      <w:outlineLvl w:val="2"/>
    </w:pPr>
    <w:rPr>
      <w:b/>
      <w:sz w:val="36"/>
      <w:szCs w:val="36"/>
      <w:lang w:val="en-US" w:eastAsia="en-US"/>
    </w:rPr>
  </w:style>
  <w:style w:type="paragraph" w:customStyle="1" w:styleId="Head3">
    <w:name w:val="Head3"/>
    <w:basedOn w:val="a1"/>
    <w:next w:val="a1"/>
    <w:rsid w:val="003C1B33"/>
    <w:pPr>
      <w:keepNext/>
      <w:numPr>
        <w:numId w:val="22"/>
      </w:numPr>
      <w:spacing w:before="240" w:after="240"/>
      <w:outlineLvl w:val="2"/>
    </w:pPr>
    <w:rPr>
      <w:b/>
      <w:sz w:val="32"/>
      <w:szCs w:val="32"/>
      <w:lang w:val="en-US" w:eastAsia="en-US"/>
    </w:rPr>
  </w:style>
  <w:style w:type="paragraph" w:customStyle="1" w:styleId="Preface">
    <w:name w:val="Preface"/>
    <w:basedOn w:val="1"/>
    <w:rsid w:val="003C1B33"/>
    <w:pPr>
      <w:keepLines/>
      <w:pageBreakBefore/>
      <w:numPr>
        <w:numId w:val="0"/>
      </w:numPr>
      <w:snapToGrid w:val="0"/>
      <w:spacing w:before="0" w:after="300"/>
    </w:pPr>
    <w:rPr>
      <w:rFonts w:eastAsia="PMingLiU"/>
      <w:bCs w:val="0"/>
      <w:kern w:val="0"/>
      <w:sz w:val="40"/>
      <w:szCs w:val="40"/>
      <w:lang w:eastAsia="zh-TW"/>
    </w:rPr>
  </w:style>
  <w:style w:type="paragraph" w:customStyle="1" w:styleId="Proofs">
    <w:name w:val="Proofs"/>
    <w:basedOn w:val="a1"/>
    <w:next w:val="a1"/>
    <w:rsid w:val="003C1B33"/>
    <w:pPr>
      <w:keepNext/>
      <w:numPr>
        <w:numId w:val="23"/>
      </w:numPr>
      <w:spacing w:before="240" w:after="240"/>
      <w:outlineLvl w:val="3"/>
    </w:pPr>
    <w:rPr>
      <w:b/>
      <w:sz w:val="32"/>
      <w:szCs w:val="32"/>
      <w:lang w:val="en-US" w:eastAsia="en-US"/>
    </w:rPr>
  </w:style>
  <w:style w:type="paragraph" w:customStyle="1" w:styleId="a0">
    <w:name w:val="Лемма"/>
    <w:basedOn w:val="a1"/>
    <w:next w:val="a1"/>
    <w:rsid w:val="003C1B33"/>
    <w:pPr>
      <w:numPr>
        <w:numId w:val="24"/>
      </w:numPr>
    </w:pPr>
    <w:rPr>
      <w:sz w:val="28"/>
      <w:lang w:eastAsia="en-US"/>
    </w:rPr>
  </w:style>
  <w:style w:type="paragraph" w:styleId="3">
    <w:name w:val="List Number 3"/>
    <w:basedOn w:val="a1"/>
    <w:rsid w:val="003C1B33"/>
    <w:pPr>
      <w:numPr>
        <w:numId w:val="25"/>
      </w:numPr>
    </w:pPr>
    <w:rPr>
      <w:sz w:val="28"/>
      <w:lang w:val="en-US" w:eastAsia="en-US"/>
    </w:rPr>
  </w:style>
  <w:style w:type="paragraph" w:customStyle="1" w:styleId="DefinitionY">
    <w:name w:val="DefinitionY"/>
    <w:basedOn w:val="DefinitionX"/>
    <w:next w:val="a1"/>
    <w:rsid w:val="003C1B33"/>
    <w:pPr>
      <w:keepNext/>
      <w:numPr>
        <w:numId w:val="26"/>
      </w:numPr>
      <w:tabs>
        <w:tab w:val="clear" w:pos="1985"/>
        <w:tab w:val="num" w:pos="360"/>
      </w:tabs>
    </w:pPr>
    <w:rPr>
      <w:lang w:val="ru-RU"/>
    </w:rPr>
  </w:style>
  <w:style w:type="paragraph" w:customStyle="1" w:styleId="Definition0">
    <w:name w:val="Definition"/>
    <w:basedOn w:val="a1"/>
    <w:link w:val="DefinitionCharChar"/>
    <w:rsid w:val="003C1B33"/>
    <w:pPr>
      <w:tabs>
        <w:tab w:val="num" w:pos="1985"/>
      </w:tabs>
      <w:ind w:firstLine="0"/>
    </w:pPr>
    <w:rPr>
      <w:sz w:val="28"/>
      <w:lang w:val="en-US" w:eastAsia="en-US"/>
    </w:rPr>
  </w:style>
  <w:style w:type="character" w:customStyle="1" w:styleId="DefinitionCharChar">
    <w:name w:val="Definition Char Char"/>
    <w:basedOn w:val="a2"/>
    <w:link w:val="Definition0"/>
    <w:rsid w:val="003C1B33"/>
    <w:rPr>
      <w:sz w:val="28"/>
      <w:szCs w:val="24"/>
      <w:lang w:val="en-US" w:eastAsia="en-US" w:bidi="ar-SA"/>
    </w:rPr>
  </w:style>
  <w:style w:type="character" w:customStyle="1" w:styleId="l">
    <w:name w:val="l"/>
    <w:basedOn w:val="a2"/>
    <w:rsid w:val="003C1B33"/>
  </w:style>
  <w:style w:type="paragraph" w:customStyle="1" w:styleId="12">
    <w:name w:val="Стиль Рис + 12 пт"/>
    <w:basedOn w:val="a6"/>
    <w:rsid w:val="00A5412B"/>
    <w:pPr>
      <w:numPr>
        <w:numId w:val="3"/>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s@ispras.r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gor@ispras.ru"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10223</Words>
  <Characters>69830</Characters>
  <Application>Microsoft Office Word</Application>
  <DocSecurity>0</DocSecurity>
  <Lines>1203</Lines>
  <Paragraphs>355</Paragraphs>
  <ScaleCrop>false</ScaleCrop>
  <HeadingPairs>
    <vt:vector size="2" baseType="variant">
      <vt:variant>
        <vt:lpstr>Название</vt:lpstr>
      </vt:variant>
      <vt:variant>
        <vt:i4>1</vt:i4>
      </vt:variant>
    </vt:vector>
  </HeadingPairs>
  <TitlesOfParts>
    <vt:vector size="1" baseType="lpstr">
      <vt:lpstr>1</vt:lpstr>
    </vt:vector>
  </TitlesOfParts>
  <Company>ISPRAS</Company>
  <LinksUpToDate>false</LinksUpToDate>
  <CharactersWithSpaces>79698</CharactersWithSpaces>
  <SharedDoc>false</SharedDoc>
  <HLinks>
    <vt:vector size="12" baseType="variant">
      <vt:variant>
        <vt:i4>5832805</vt:i4>
      </vt:variant>
      <vt:variant>
        <vt:i4>3</vt:i4>
      </vt:variant>
      <vt:variant>
        <vt:i4>0</vt:i4>
      </vt:variant>
      <vt:variant>
        <vt:i4>5</vt:i4>
      </vt:variant>
      <vt:variant>
        <vt:lpwstr>mailto:kos@ispras.ru</vt:lpwstr>
      </vt:variant>
      <vt:variant>
        <vt:lpwstr/>
      </vt:variant>
      <vt:variant>
        <vt:i4>2359305</vt:i4>
      </vt:variant>
      <vt:variant>
        <vt:i4>0</vt:i4>
      </vt:variant>
      <vt:variant>
        <vt:i4>0</vt:i4>
      </vt:variant>
      <vt:variant>
        <vt:i4>5</vt:i4>
      </vt:variant>
      <vt:variant>
        <vt:lpwstr>mailto:igor@ispras.ru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Burdonov</dc:creator>
  <cp:lastModifiedBy>Burdonov</cp:lastModifiedBy>
  <cp:revision>2</cp:revision>
  <dcterms:created xsi:type="dcterms:W3CDTF">2016-03-11T19:02:00Z</dcterms:created>
  <dcterms:modified xsi:type="dcterms:W3CDTF">2016-03-11T19:02:00Z</dcterms:modified>
</cp:coreProperties>
</file>