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55C" w:rsidRPr="003C1E43" w:rsidRDefault="0039155C" w:rsidP="0039155C">
      <w:pPr>
        <w:jc w:val="center"/>
        <w:rPr>
          <w:b/>
          <w:sz w:val="20"/>
          <w:szCs w:val="20"/>
          <w:lang w:val="ru-RU"/>
        </w:rPr>
      </w:pPr>
      <w:r w:rsidRPr="003C1E43">
        <w:rPr>
          <w:b/>
          <w:sz w:val="20"/>
          <w:szCs w:val="20"/>
          <w:lang w:val="ru-RU"/>
        </w:rPr>
        <w:t>Исследование графа взаимодействующими автоматами</w:t>
      </w:r>
    </w:p>
    <w:p w:rsidR="0039155C" w:rsidRPr="003C1E43" w:rsidRDefault="0039155C" w:rsidP="0039155C">
      <w:pPr>
        <w:rPr>
          <w:sz w:val="20"/>
          <w:szCs w:val="20"/>
          <w:lang w:val="ru-RU"/>
        </w:rPr>
      </w:pPr>
    </w:p>
    <w:p w:rsidR="0039155C" w:rsidRPr="003C1E43" w:rsidRDefault="0039155C" w:rsidP="0039155C">
      <w:pPr>
        <w:pStyle w:val="a3"/>
        <w:rPr>
          <w:i w:val="0"/>
          <w:lang w:val="ru-RU"/>
        </w:rPr>
      </w:pPr>
      <w:r w:rsidRPr="003C1E43">
        <w:rPr>
          <w:i w:val="0"/>
          <w:lang w:val="ru-RU"/>
        </w:rPr>
        <w:t xml:space="preserve">И.Б. Бурдонов, А.С. </w:t>
      </w:r>
      <w:proofErr w:type="spellStart"/>
      <w:r w:rsidRPr="003C1E43">
        <w:rPr>
          <w:i w:val="0"/>
          <w:lang w:val="ru-RU"/>
        </w:rPr>
        <w:t>Косачев</w:t>
      </w:r>
      <w:proofErr w:type="spellEnd"/>
    </w:p>
    <w:p w:rsidR="0039155C" w:rsidRPr="003C1E43" w:rsidRDefault="0039155C" w:rsidP="0039155C">
      <w:pPr>
        <w:rPr>
          <w:sz w:val="20"/>
          <w:szCs w:val="20"/>
          <w:u w:val="single"/>
          <w:lang w:val="ru-RU"/>
        </w:rPr>
      </w:pPr>
    </w:p>
    <w:p w:rsidR="0039155C" w:rsidRPr="003C1E43" w:rsidRDefault="0039155C" w:rsidP="0039155C">
      <w:pPr>
        <w:jc w:val="center"/>
        <w:rPr>
          <w:sz w:val="20"/>
          <w:szCs w:val="20"/>
          <w:lang w:val="ru-RU"/>
        </w:rPr>
      </w:pPr>
      <w:r w:rsidRPr="003C1E43">
        <w:rPr>
          <w:sz w:val="20"/>
          <w:szCs w:val="20"/>
          <w:lang w:val="ru-RU"/>
        </w:rPr>
        <w:t>ИСП РАН, Москва, Россия</w:t>
      </w:r>
    </w:p>
    <w:p w:rsidR="0039155C" w:rsidRPr="003C1E43" w:rsidRDefault="0039155C" w:rsidP="0039155C">
      <w:pPr>
        <w:jc w:val="center"/>
        <w:rPr>
          <w:sz w:val="20"/>
          <w:szCs w:val="20"/>
          <w:lang w:val="ru-RU"/>
        </w:rPr>
      </w:pPr>
    </w:p>
    <w:p w:rsidR="0039155C" w:rsidRPr="003C1E43" w:rsidRDefault="0039155C" w:rsidP="0039155C">
      <w:pPr>
        <w:jc w:val="center"/>
        <w:rPr>
          <w:sz w:val="20"/>
          <w:szCs w:val="20"/>
          <w:lang w:val="ru-RU"/>
        </w:rPr>
      </w:pPr>
      <w:proofErr w:type="spellStart"/>
      <w:r w:rsidRPr="003C1E43">
        <w:rPr>
          <w:sz w:val="20"/>
          <w:szCs w:val="20"/>
        </w:rPr>
        <w:t>igor</w:t>
      </w:r>
      <w:proofErr w:type="spellEnd"/>
      <w:r w:rsidRPr="003C1E43">
        <w:rPr>
          <w:sz w:val="20"/>
          <w:szCs w:val="20"/>
          <w:lang w:val="ru-RU"/>
        </w:rPr>
        <w:t>@</w:t>
      </w:r>
      <w:proofErr w:type="spellStart"/>
      <w:r w:rsidRPr="003C1E43">
        <w:rPr>
          <w:sz w:val="20"/>
          <w:szCs w:val="20"/>
        </w:rPr>
        <w:t>ispras</w:t>
      </w:r>
      <w:proofErr w:type="spellEnd"/>
      <w:r w:rsidRPr="003C1E43">
        <w:rPr>
          <w:sz w:val="20"/>
          <w:szCs w:val="20"/>
          <w:lang w:val="ru-RU"/>
        </w:rPr>
        <w:t>.</w:t>
      </w:r>
      <w:proofErr w:type="spellStart"/>
      <w:r w:rsidRPr="003C1E43">
        <w:rPr>
          <w:sz w:val="20"/>
          <w:szCs w:val="20"/>
        </w:rPr>
        <w:t>ru</w:t>
      </w:r>
      <w:proofErr w:type="spellEnd"/>
      <w:r w:rsidRPr="003C1E43">
        <w:rPr>
          <w:i/>
          <w:sz w:val="20"/>
          <w:szCs w:val="20"/>
          <w:lang w:val="ru-RU"/>
        </w:rPr>
        <w:t>,</w:t>
      </w:r>
      <w:r w:rsidRPr="003C1E43">
        <w:rPr>
          <w:sz w:val="20"/>
          <w:szCs w:val="20"/>
          <w:lang w:val="ru-RU"/>
        </w:rPr>
        <w:t xml:space="preserve"> </w:t>
      </w:r>
      <w:proofErr w:type="spellStart"/>
      <w:r w:rsidRPr="003C1E43">
        <w:rPr>
          <w:sz w:val="20"/>
          <w:szCs w:val="20"/>
        </w:rPr>
        <w:t>kos</w:t>
      </w:r>
      <w:proofErr w:type="spellEnd"/>
      <w:r w:rsidRPr="003C1E43">
        <w:rPr>
          <w:sz w:val="20"/>
          <w:szCs w:val="20"/>
          <w:lang w:val="ru-RU"/>
        </w:rPr>
        <w:t>@</w:t>
      </w:r>
      <w:proofErr w:type="spellStart"/>
      <w:r w:rsidRPr="003C1E43">
        <w:rPr>
          <w:sz w:val="20"/>
          <w:szCs w:val="20"/>
        </w:rPr>
        <w:t>ispras</w:t>
      </w:r>
      <w:proofErr w:type="spellEnd"/>
      <w:r w:rsidRPr="003C1E43">
        <w:rPr>
          <w:sz w:val="20"/>
          <w:szCs w:val="20"/>
          <w:lang w:val="ru-RU"/>
        </w:rPr>
        <w:t>.</w:t>
      </w:r>
      <w:proofErr w:type="spellStart"/>
      <w:r w:rsidRPr="003C1E43">
        <w:rPr>
          <w:sz w:val="20"/>
          <w:szCs w:val="20"/>
        </w:rPr>
        <w:t>ru</w:t>
      </w:r>
      <w:proofErr w:type="spellEnd"/>
    </w:p>
    <w:p w:rsidR="0039155C" w:rsidRPr="003C1E43" w:rsidRDefault="0039155C" w:rsidP="0039155C">
      <w:pPr>
        <w:jc w:val="center"/>
        <w:rPr>
          <w:sz w:val="20"/>
          <w:szCs w:val="20"/>
          <w:lang w:val="ru-RU"/>
        </w:rPr>
      </w:pPr>
    </w:p>
    <w:p w:rsidR="0039155C" w:rsidRPr="003C1E43" w:rsidRDefault="0039155C" w:rsidP="0039155C">
      <w:pPr>
        <w:ind w:firstLine="284"/>
        <w:rPr>
          <w:sz w:val="20"/>
          <w:szCs w:val="20"/>
          <w:lang w:val="ru-RU"/>
        </w:rPr>
      </w:pPr>
      <w:r w:rsidRPr="003C1E43">
        <w:rPr>
          <w:sz w:val="20"/>
          <w:szCs w:val="20"/>
          <w:lang w:val="ru-RU"/>
        </w:rPr>
        <w:t xml:space="preserve">Исследование графов автоматами является корневой задачей во многих приложениях, к которым относятся верификация и тестирование программных и аппаратных систем, а также исследование сетей, в том числе сети интернета и </w:t>
      </w:r>
      <w:r w:rsidRPr="003C1E43">
        <w:rPr>
          <w:sz w:val="20"/>
          <w:szCs w:val="20"/>
        </w:rPr>
        <w:t>GRID</w:t>
      </w:r>
      <w:r w:rsidRPr="003C1E43">
        <w:rPr>
          <w:sz w:val="20"/>
          <w:szCs w:val="20"/>
          <w:lang w:val="ru-RU"/>
        </w:rPr>
        <w:t xml:space="preserve"> на основе формальных моделей. Модель системы, в конечном счёте, сводится к графу переходов, свойства которого нужно исследовать. За последние годы размер используемых систем и, следовательно, размер их моделей и, следовательно, размер исследуемых графов непрерывно растёт. Проблемы возникают тогда, когда исследование графа одним компьютером либо требует недопустимо большого времени, либо граф не помещается в его память, либо и то и другое. Поэтому возникает задача параллельного и распределённого исследования графов. Эта задача формализуется как задача исследования графа коллективом автоматов (несколькими параллельно работающими компьютерами с достаточной суммарной памятью). </w:t>
      </w:r>
    </w:p>
    <w:p w:rsidR="0039155C" w:rsidRPr="003C1E43" w:rsidRDefault="0039155C" w:rsidP="0039155C">
      <w:pPr>
        <w:ind w:firstLine="284"/>
        <w:rPr>
          <w:sz w:val="20"/>
          <w:szCs w:val="20"/>
          <w:lang w:val="ru-RU"/>
        </w:rPr>
      </w:pPr>
      <w:r w:rsidRPr="003C1E43">
        <w:rPr>
          <w:sz w:val="20"/>
          <w:szCs w:val="20"/>
          <w:lang w:val="ru-RU"/>
        </w:rPr>
        <w:t>В докладе подразумевается тестирование детерминированных систем: граф — это граф автомата тестируемой системы, автомат на графе — тестирующая система, а проход по дуге — это тестовое воздействие и наблюдение результата. В качестве практического примера можно привести функциональное тестирование различных подсистем модели процессора</w:t>
      </w:r>
      <w:r w:rsidR="003C1E43" w:rsidRPr="003C1E43">
        <w:rPr>
          <w:sz w:val="20"/>
          <w:szCs w:val="20"/>
          <w:lang w:val="ru-RU"/>
        </w:rPr>
        <w:t xml:space="preserve"> [</w:t>
      </w:r>
      <w:r w:rsidR="00024E29">
        <w:rPr>
          <w:sz w:val="20"/>
          <w:szCs w:val="20"/>
          <w:lang w:val="ru-RU"/>
        </w:rPr>
        <w:fldChar w:fldCharType="begin"/>
      </w:r>
      <w:r w:rsidR="003C1E43">
        <w:rPr>
          <w:sz w:val="20"/>
          <w:szCs w:val="20"/>
          <w:lang w:val="ru-RU"/>
        </w:rPr>
        <w:instrText xml:space="preserve"> REF _Ref369010618 \r \h </w:instrText>
      </w:r>
      <w:r w:rsidR="00024E29">
        <w:rPr>
          <w:sz w:val="20"/>
          <w:szCs w:val="20"/>
          <w:lang w:val="ru-RU"/>
        </w:rPr>
      </w:r>
      <w:r w:rsidR="00024E29">
        <w:rPr>
          <w:sz w:val="20"/>
          <w:szCs w:val="20"/>
          <w:lang w:val="ru-RU"/>
        </w:rPr>
        <w:fldChar w:fldCharType="separate"/>
      </w:r>
      <w:r w:rsidR="003C1E43">
        <w:rPr>
          <w:sz w:val="20"/>
          <w:szCs w:val="20"/>
          <w:lang w:val="ru-RU"/>
        </w:rPr>
        <w:t>1</w:t>
      </w:r>
      <w:r w:rsidR="00024E29">
        <w:rPr>
          <w:sz w:val="20"/>
          <w:szCs w:val="20"/>
          <w:lang w:val="ru-RU"/>
        </w:rPr>
        <w:fldChar w:fldCharType="end"/>
      </w:r>
      <w:r w:rsidR="003C1E43" w:rsidRPr="003C1E43">
        <w:rPr>
          <w:sz w:val="20"/>
          <w:szCs w:val="20"/>
          <w:lang w:val="ru-RU"/>
        </w:rPr>
        <w:t>]</w:t>
      </w:r>
      <w:r w:rsidRPr="003C1E43">
        <w:rPr>
          <w:sz w:val="20"/>
          <w:szCs w:val="20"/>
          <w:lang w:val="ru-RU"/>
        </w:rPr>
        <w:t>: кэш третьего уровня, управление прерываниями и пр. Модельные графы содержат от нескольких тысяч до нескольких миллионов узлов и несколько миллионов дуг.</w:t>
      </w:r>
      <w:r w:rsidR="00EB644E" w:rsidRPr="003C1E43">
        <w:rPr>
          <w:sz w:val="20"/>
          <w:szCs w:val="20"/>
          <w:lang w:val="ru-RU"/>
        </w:rPr>
        <w:t xml:space="preserve"> Тест выполнялся максимально на 150 компьютерах.</w:t>
      </w:r>
    </w:p>
    <w:p w:rsidR="0039155C" w:rsidRPr="003C1E43" w:rsidRDefault="0039155C" w:rsidP="0039155C">
      <w:pPr>
        <w:ind w:firstLine="284"/>
        <w:rPr>
          <w:sz w:val="20"/>
          <w:szCs w:val="20"/>
          <w:lang w:val="ru-RU"/>
        </w:rPr>
      </w:pPr>
      <w:r w:rsidRPr="003C1E43">
        <w:rPr>
          <w:sz w:val="20"/>
          <w:szCs w:val="20"/>
          <w:lang w:val="ru-RU"/>
        </w:rPr>
        <w:t>Автомат-обходчик выполняется на одной машине (процессор с памятью), а наличие нескольких автоматов на разных машинах позволяет распараллелить работу. При тестировании клонирование тестируемой системы обычно возможно только в начальном состоянии. Поэтому автомат начинает работу с начальной вершины графа. Будем считать, что за один такт создаётся не более одного клона тестируемой системы.</w:t>
      </w:r>
    </w:p>
    <w:p w:rsidR="0039155C" w:rsidRPr="003C1E43" w:rsidRDefault="0039155C" w:rsidP="0039155C">
      <w:pPr>
        <w:ind w:firstLine="284"/>
        <w:rPr>
          <w:sz w:val="20"/>
          <w:szCs w:val="20"/>
          <w:lang w:val="ru-RU"/>
        </w:rPr>
      </w:pPr>
      <w:r w:rsidRPr="003C1E43">
        <w:rPr>
          <w:sz w:val="20"/>
          <w:szCs w:val="20"/>
          <w:lang w:val="ru-RU"/>
        </w:rPr>
        <w:t xml:space="preserve">Нижняя оценка времени обхода для одного или ограниченного числа автоматов равна </w:t>
      </w:r>
      <w:r w:rsidR="000B492D" w:rsidRPr="003C1E43">
        <w:rPr>
          <w:b/>
          <w:sz w:val="20"/>
          <w:szCs w:val="20"/>
          <w:lang w:val="ru-RU"/>
        </w:rPr>
        <w:sym w:font="Symbol" w:char="F057"/>
      </w:r>
      <w:r w:rsidRPr="003C1E43">
        <w:rPr>
          <w:iCs/>
          <w:sz w:val="20"/>
          <w:szCs w:val="20"/>
          <w:lang w:val="ru-RU"/>
        </w:rPr>
        <w:t>(</w:t>
      </w:r>
      <w:r w:rsidRPr="003C1E43">
        <w:rPr>
          <w:i/>
          <w:iCs/>
          <w:sz w:val="20"/>
          <w:szCs w:val="20"/>
        </w:rPr>
        <w:t>nm</w:t>
      </w:r>
      <w:r w:rsidRPr="003C1E43">
        <w:rPr>
          <w:iCs/>
          <w:sz w:val="20"/>
          <w:szCs w:val="20"/>
          <w:lang w:val="ru-RU"/>
        </w:rPr>
        <w:t>)</w:t>
      </w:r>
      <w:r w:rsidRPr="003C1E43">
        <w:rPr>
          <w:sz w:val="20"/>
          <w:szCs w:val="20"/>
          <w:lang w:val="ru-RU"/>
        </w:rPr>
        <w:t xml:space="preserve">, где </w:t>
      </w:r>
      <w:r w:rsidRPr="003C1E43">
        <w:rPr>
          <w:i/>
          <w:iCs/>
          <w:sz w:val="20"/>
          <w:szCs w:val="20"/>
        </w:rPr>
        <w:t>n</w:t>
      </w:r>
      <w:r w:rsidRPr="003C1E43">
        <w:rPr>
          <w:sz w:val="20"/>
          <w:szCs w:val="20"/>
          <w:lang w:val="ru-RU"/>
        </w:rPr>
        <w:t xml:space="preserve"> — число вершин графа, а </w:t>
      </w:r>
      <w:r w:rsidRPr="003C1E43">
        <w:rPr>
          <w:i/>
          <w:iCs/>
          <w:sz w:val="20"/>
          <w:szCs w:val="20"/>
        </w:rPr>
        <w:t>m</w:t>
      </w:r>
      <w:r w:rsidRPr="003C1E43">
        <w:rPr>
          <w:sz w:val="20"/>
          <w:szCs w:val="20"/>
          <w:lang w:val="ru-RU"/>
        </w:rPr>
        <w:t xml:space="preserve"> — число дуг. </w:t>
      </w:r>
      <w:r w:rsidR="00802BBE" w:rsidRPr="003C1E43">
        <w:rPr>
          <w:sz w:val="20"/>
          <w:szCs w:val="20"/>
          <w:lang w:val="ru-RU"/>
        </w:rPr>
        <w:t xml:space="preserve">Если число автоматов не ограничено, нижняя оценка </w:t>
      </w:r>
      <w:r w:rsidR="00802BBE" w:rsidRPr="003C1E43">
        <w:rPr>
          <w:b/>
          <w:sz w:val="20"/>
          <w:szCs w:val="20"/>
          <w:lang w:val="ru-RU"/>
        </w:rPr>
        <w:sym w:font="Symbol" w:char="F057"/>
      </w:r>
      <w:r w:rsidR="00802BBE" w:rsidRPr="003C1E43">
        <w:rPr>
          <w:iCs/>
          <w:sz w:val="20"/>
          <w:szCs w:val="20"/>
          <w:lang w:val="ru-RU"/>
        </w:rPr>
        <w:t>(</w:t>
      </w:r>
      <w:r w:rsidR="00802BBE" w:rsidRPr="003C1E43">
        <w:rPr>
          <w:i/>
          <w:iCs/>
          <w:sz w:val="20"/>
          <w:szCs w:val="20"/>
        </w:rPr>
        <w:t>m</w:t>
      </w:r>
      <w:r w:rsidR="00802BBE" w:rsidRPr="003C1E43">
        <w:rPr>
          <w:iCs/>
          <w:sz w:val="20"/>
          <w:szCs w:val="20"/>
          <w:lang w:val="ru-RU"/>
        </w:rPr>
        <w:t>)</w:t>
      </w:r>
      <w:r w:rsidR="00802BBE" w:rsidRPr="003C1E43">
        <w:rPr>
          <w:sz w:val="20"/>
          <w:szCs w:val="20"/>
          <w:lang w:val="ru-RU"/>
        </w:rPr>
        <w:t>.</w:t>
      </w:r>
    </w:p>
    <w:p w:rsidR="0039155C" w:rsidRPr="003C1E43" w:rsidRDefault="0039155C" w:rsidP="0039155C">
      <w:pPr>
        <w:ind w:firstLine="284"/>
        <w:rPr>
          <w:sz w:val="20"/>
          <w:szCs w:val="20"/>
          <w:lang w:val="ru-RU"/>
        </w:rPr>
      </w:pPr>
      <w:r w:rsidRPr="003C1E43">
        <w:rPr>
          <w:sz w:val="20"/>
          <w:szCs w:val="20"/>
          <w:lang w:val="ru-RU"/>
        </w:rPr>
        <w:t>Для того чтобы автомат мог обходить любой конечный граф, требуется неограниченн</w:t>
      </w:r>
      <w:r w:rsidR="00802BBE" w:rsidRPr="003C1E43">
        <w:rPr>
          <w:sz w:val="20"/>
          <w:szCs w:val="20"/>
          <w:lang w:val="ru-RU"/>
        </w:rPr>
        <w:t>ая</w:t>
      </w:r>
      <w:r w:rsidRPr="003C1E43">
        <w:rPr>
          <w:sz w:val="20"/>
          <w:szCs w:val="20"/>
          <w:lang w:val="ru-RU"/>
        </w:rPr>
        <w:t xml:space="preserve"> рабоч</w:t>
      </w:r>
      <w:r w:rsidR="00802BBE" w:rsidRPr="003C1E43">
        <w:rPr>
          <w:sz w:val="20"/>
          <w:szCs w:val="20"/>
          <w:lang w:val="ru-RU"/>
        </w:rPr>
        <w:t>ая</w:t>
      </w:r>
      <w:r w:rsidRPr="003C1E43">
        <w:rPr>
          <w:sz w:val="20"/>
          <w:szCs w:val="20"/>
          <w:lang w:val="ru-RU"/>
        </w:rPr>
        <w:t xml:space="preserve"> памят</w:t>
      </w:r>
      <w:r w:rsidR="00802BBE" w:rsidRPr="003C1E43">
        <w:rPr>
          <w:sz w:val="20"/>
          <w:szCs w:val="20"/>
          <w:lang w:val="ru-RU"/>
        </w:rPr>
        <w:t>ь</w:t>
      </w:r>
      <w:r w:rsidRPr="003C1E43">
        <w:rPr>
          <w:sz w:val="20"/>
          <w:szCs w:val="20"/>
          <w:lang w:val="ru-RU"/>
        </w:rPr>
        <w:t>, в которой накапливается информация о пройденной части графа. Если эта память —</w:t>
      </w:r>
      <w:r w:rsidR="00E26B4A" w:rsidRPr="003C1E43">
        <w:rPr>
          <w:sz w:val="20"/>
          <w:szCs w:val="20"/>
          <w:lang w:val="ru-RU"/>
        </w:rPr>
        <w:t xml:space="preserve"> суммарная </w:t>
      </w:r>
      <w:r w:rsidRPr="003C1E43">
        <w:rPr>
          <w:sz w:val="20"/>
          <w:szCs w:val="20"/>
          <w:lang w:val="ru-RU"/>
        </w:rPr>
        <w:t>памят</w:t>
      </w:r>
      <w:r w:rsidR="00E26B4A" w:rsidRPr="003C1E43">
        <w:rPr>
          <w:sz w:val="20"/>
          <w:szCs w:val="20"/>
          <w:lang w:val="ru-RU"/>
        </w:rPr>
        <w:t>ь</w:t>
      </w:r>
      <w:r w:rsidRPr="003C1E43">
        <w:rPr>
          <w:sz w:val="20"/>
          <w:szCs w:val="20"/>
          <w:lang w:val="ru-RU"/>
        </w:rPr>
        <w:t xml:space="preserve"> автомат</w:t>
      </w:r>
      <w:r w:rsidR="00E26B4A" w:rsidRPr="003C1E43">
        <w:rPr>
          <w:sz w:val="20"/>
          <w:szCs w:val="20"/>
          <w:lang w:val="ru-RU"/>
        </w:rPr>
        <w:t>ов</w:t>
      </w:r>
      <w:r w:rsidRPr="003C1E43">
        <w:rPr>
          <w:sz w:val="20"/>
          <w:szCs w:val="20"/>
          <w:lang w:val="ru-RU"/>
        </w:rPr>
        <w:t>,</w:t>
      </w:r>
      <w:r w:rsidR="00E26B4A" w:rsidRPr="003C1E43">
        <w:rPr>
          <w:sz w:val="20"/>
          <w:szCs w:val="20"/>
          <w:lang w:val="ru-RU"/>
        </w:rPr>
        <w:t xml:space="preserve"> число которых ограничено, </w:t>
      </w:r>
      <w:r w:rsidRPr="003C1E43">
        <w:rPr>
          <w:sz w:val="20"/>
          <w:szCs w:val="20"/>
          <w:lang w:val="ru-RU"/>
        </w:rPr>
        <w:t>автомат</w:t>
      </w:r>
      <w:r w:rsidR="00802BBE" w:rsidRPr="003C1E43">
        <w:rPr>
          <w:sz w:val="20"/>
          <w:szCs w:val="20"/>
          <w:lang w:val="ru-RU"/>
        </w:rPr>
        <w:t>ы</w:t>
      </w:r>
      <w:r w:rsidRPr="003C1E43">
        <w:rPr>
          <w:sz w:val="20"/>
          <w:szCs w:val="20"/>
          <w:lang w:val="ru-RU"/>
        </w:rPr>
        <w:t xml:space="preserve"> не конечн</w:t>
      </w:r>
      <w:r w:rsidR="00802BBE" w:rsidRPr="003C1E43">
        <w:rPr>
          <w:sz w:val="20"/>
          <w:szCs w:val="20"/>
          <w:lang w:val="ru-RU"/>
        </w:rPr>
        <w:t>ы</w:t>
      </w:r>
      <w:r w:rsidRPr="003C1E43">
        <w:rPr>
          <w:sz w:val="20"/>
          <w:szCs w:val="20"/>
          <w:lang w:val="ru-RU"/>
        </w:rPr>
        <w:t xml:space="preserve"> на классе всех графов. </w:t>
      </w:r>
      <w:r w:rsidR="00E26B4A" w:rsidRPr="003C1E43">
        <w:rPr>
          <w:sz w:val="20"/>
          <w:szCs w:val="20"/>
          <w:lang w:val="ru-RU"/>
        </w:rPr>
        <w:t>С</w:t>
      </w:r>
      <w:r w:rsidRPr="003C1E43">
        <w:rPr>
          <w:sz w:val="20"/>
          <w:szCs w:val="20"/>
          <w:lang w:val="ru-RU"/>
        </w:rPr>
        <w:t>уществуют алгоритмы</w:t>
      </w:r>
      <w:r w:rsidR="00E26B4A" w:rsidRPr="003C1E43">
        <w:rPr>
          <w:sz w:val="20"/>
          <w:szCs w:val="20"/>
          <w:lang w:val="ru-RU"/>
        </w:rPr>
        <w:t xml:space="preserve"> </w:t>
      </w:r>
      <w:r w:rsidR="00802BBE" w:rsidRPr="003C1E43">
        <w:rPr>
          <w:sz w:val="20"/>
          <w:szCs w:val="20"/>
          <w:lang w:val="ru-RU"/>
        </w:rPr>
        <w:t>с оценкой</w:t>
      </w:r>
      <w:r w:rsidRPr="003C1E43">
        <w:rPr>
          <w:sz w:val="20"/>
          <w:szCs w:val="20"/>
          <w:lang w:val="ru-RU"/>
        </w:rPr>
        <w:t xml:space="preserve"> </w:t>
      </w:r>
      <w:r w:rsidR="00802BBE" w:rsidRPr="003C1E43">
        <w:rPr>
          <w:b/>
          <w:sz w:val="20"/>
          <w:szCs w:val="20"/>
          <w:lang w:val="ru-RU"/>
        </w:rPr>
        <w:sym w:font="Symbol" w:char="F051"/>
      </w:r>
      <w:r w:rsidR="00802BBE" w:rsidRPr="003C1E43">
        <w:rPr>
          <w:iCs/>
          <w:sz w:val="20"/>
          <w:szCs w:val="20"/>
          <w:lang w:val="ru-RU"/>
        </w:rPr>
        <w:t>(</w:t>
      </w:r>
      <w:r w:rsidR="00802BBE" w:rsidRPr="003C1E43">
        <w:rPr>
          <w:i/>
          <w:iCs/>
          <w:sz w:val="20"/>
          <w:szCs w:val="20"/>
        </w:rPr>
        <w:t>nm</w:t>
      </w:r>
      <w:r w:rsidR="00802BBE" w:rsidRPr="003C1E43">
        <w:rPr>
          <w:iCs/>
          <w:sz w:val="20"/>
          <w:szCs w:val="20"/>
          <w:lang w:val="ru-RU"/>
        </w:rPr>
        <w:t>)</w:t>
      </w:r>
      <w:r w:rsidRPr="003C1E43">
        <w:rPr>
          <w:sz w:val="20"/>
          <w:szCs w:val="20"/>
          <w:lang w:val="ru-RU"/>
        </w:rPr>
        <w:t xml:space="preserve">. </w:t>
      </w:r>
      <w:r w:rsidR="00E26B4A" w:rsidRPr="003C1E43">
        <w:rPr>
          <w:sz w:val="20"/>
          <w:szCs w:val="20"/>
          <w:lang w:val="ru-RU"/>
        </w:rPr>
        <w:t>Р</w:t>
      </w:r>
      <w:r w:rsidRPr="003C1E43">
        <w:rPr>
          <w:sz w:val="20"/>
          <w:szCs w:val="20"/>
          <w:lang w:val="ru-RU"/>
        </w:rPr>
        <w:t>аспараллеливание ускоряет обход, но не меняет порядок времени обхода в наихудшем случае. Если число автоматов не ограничено, то существуют алгоритмы</w:t>
      </w:r>
      <w:r w:rsidR="00E26B4A" w:rsidRPr="003C1E43">
        <w:rPr>
          <w:sz w:val="20"/>
          <w:szCs w:val="20"/>
          <w:lang w:val="ru-RU"/>
        </w:rPr>
        <w:t xml:space="preserve"> с оценкой </w:t>
      </w:r>
      <w:r w:rsidR="00802BBE" w:rsidRPr="003C1E43">
        <w:rPr>
          <w:b/>
          <w:sz w:val="20"/>
          <w:szCs w:val="20"/>
          <w:lang w:val="ru-RU"/>
        </w:rPr>
        <w:sym w:font="Symbol" w:char="F051"/>
      </w:r>
      <w:r w:rsidR="00802BBE" w:rsidRPr="003C1E43">
        <w:rPr>
          <w:iCs/>
          <w:sz w:val="20"/>
          <w:szCs w:val="20"/>
          <w:lang w:val="ru-RU"/>
        </w:rPr>
        <w:t>(</w:t>
      </w:r>
      <w:r w:rsidR="00802BBE" w:rsidRPr="003C1E43">
        <w:rPr>
          <w:i/>
          <w:iCs/>
          <w:sz w:val="20"/>
          <w:szCs w:val="20"/>
        </w:rPr>
        <w:t>m</w:t>
      </w:r>
      <w:r w:rsidR="00802BBE" w:rsidRPr="003C1E43">
        <w:rPr>
          <w:iCs/>
          <w:sz w:val="20"/>
          <w:szCs w:val="20"/>
          <w:lang w:val="ru-RU"/>
        </w:rPr>
        <w:t>)</w:t>
      </w:r>
      <w:r w:rsidRPr="003C1E43">
        <w:rPr>
          <w:sz w:val="20"/>
          <w:szCs w:val="20"/>
          <w:lang w:val="ru-RU"/>
        </w:rPr>
        <w:t>.</w:t>
      </w:r>
    </w:p>
    <w:p w:rsidR="0039155C" w:rsidRPr="003C1E43" w:rsidRDefault="0039155C" w:rsidP="0039155C">
      <w:pPr>
        <w:ind w:firstLine="284"/>
        <w:rPr>
          <w:sz w:val="20"/>
          <w:szCs w:val="20"/>
          <w:lang w:val="ru-RU"/>
        </w:rPr>
      </w:pPr>
      <w:r w:rsidRPr="003C1E43">
        <w:rPr>
          <w:sz w:val="20"/>
          <w:szCs w:val="20"/>
          <w:lang w:val="ru-RU"/>
        </w:rPr>
        <w:t xml:space="preserve">Проблема возникает, когда </w:t>
      </w:r>
      <w:r w:rsidR="00EB644E" w:rsidRPr="003C1E43">
        <w:rPr>
          <w:sz w:val="20"/>
          <w:szCs w:val="20"/>
          <w:lang w:val="ru-RU"/>
        </w:rPr>
        <w:t>автоматы конечны, а граф слишком большой</w:t>
      </w:r>
      <w:r w:rsidRPr="003C1E43">
        <w:rPr>
          <w:sz w:val="20"/>
          <w:szCs w:val="20"/>
          <w:lang w:val="ru-RU"/>
        </w:rPr>
        <w:t>. Есть два подхода.</w:t>
      </w:r>
    </w:p>
    <w:p w:rsidR="0039155C" w:rsidRPr="003C1E43" w:rsidRDefault="0039155C" w:rsidP="0039155C">
      <w:pPr>
        <w:ind w:firstLine="284"/>
        <w:rPr>
          <w:sz w:val="20"/>
          <w:szCs w:val="20"/>
          <w:lang w:val="ru-RU"/>
        </w:rPr>
      </w:pPr>
      <w:r w:rsidRPr="003C1E43">
        <w:rPr>
          <w:sz w:val="20"/>
          <w:szCs w:val="20"/>
          <w:lang w:val="ru-RU"/>
        </w:rPr>
        <w:t xml:space="preserve">Первый подход применим, когда рабочая память существует отдельно от памяти автоматов и реализуется на вершинах графа: автомат может писать/читать </w:t>
      </w:r>
      <w:r w:rsidR="00802BBE" w:rsidRPr="003C1E43">
        <w:rPr>
          <w:sz w:val="20"/>
          <w:szCs w:val="20"/>
          <w:lang w:val="ru-RU"/>
        </w:rPr>
        <w:t>в</w:t>
      </w:r>
      <w:r w:rsidRPr="003C1E43">
        <w:rPr>
          <w:sz w:val="20"/>
          <w:szCs w:val="20"/>
          <w:lang w:val="ru-RU"/>
        </w:rPr>
        <w:t xml:space="preserve"> текущей вершин</w:t>
      </w:r>
      <w:r w:rsidR="00802BBE" w:rsidRPr="003C1E43">
        <w:rPr>
          <w:sz w:val="20"/>
          <w:szCs w:val="20"/>
          <w:lang w:val="ru-RU"/>
        </w:rPr>
        <w:t>е</w:t>
      </w:r>
      <w:r w:rsidRPr="003C1E43">
        <w:rPr>
          <w:sz w:val="20"/>
          <w:szCs w:val="20"/>
          <w:lang w:val="ru-RU"/>
        </w:rPr>
        <w:t xml:space="preserve"> символы конечного алфавита. Такой подход может применяться, например, для сети интернета, когда вершина — это узел сети, а проход по дуге — передача сообщения между узлами.</w:t>
      </w:r>
      <w:r w:rsidR="00802BBE" w:rsidRPr="003C1E43">
        <w:rPr>
          <w:sz w:val="20"/>
          <w:szCs w:val="20"/>
          <w:lang w:val="ru-RU"/>
        </w:rPr>
        <w:t xml:space="preserve"> </w:t>
      </w:r>
      <w:r w:rsidRPr="003C1E43">
        <w:rPr>
          <w:sz w:val="20"/>
          <w:szCs w:val="20"/>
          <w:lang w:val="ru-RU"/>
        </w:rPr>
        <w:t xml:space="preserve">Для одного </w:t>
      </w:r>
      <w:r w:rsidR="009F6976" w:rsidRPr="003C1E43">
        <w:rPr>
          <w:sz w:val="20"/>
          <w:szCs w:val="20"/>
          <w:lang w:val="ru-RU"/>
        </w:rPr>
        <w:t xml:space="preserve">конечного </w:t>
      </w:r>
      <w:r w:rsidRPr="003C1E43">
        <w:rPr>
          <w:sz w:val="20"/>
          <w:szCs w:val="20"/>
          <w:lang w:val="ru-RU"/>
        </w:rPr>
        <w:t xml:space="preserve">автомата известен алгоритм с оценкой </w:t>
      </w:r>
      <w:r w:rsidR="009F6976" w:rsidRPr="003C1E43">
        <w:rPr>
          <w:b/>
          <w:sz w:val="20"/>
          <w:szCs w:val="20"/>
          <w:lang w:val="ru-RU"/>
        </w:rPr>
        <w:sym w:font="Symbol" w:char="F051"/>
      </w:r>
      <w:r w:rsidRPr="003C1E43">
        <w:rPr>
          <w:iCs/>
          <w:sz w:val="20"/>
          <w:szCs w:val="20"/>
          <w:lang w:val="ru-RU"/>
        </w:rPr>
        <w:t>(</w:t>
      </w:r>
      <w:r w:rsidRPr="003C1E43">
        <w:rPr>
          <w:i/>
          <w:iCs/>
          <w:sz w:val="20"/>
          <w:szCs w:val="20"/>
        </w:rPr>
        <w:t>nm</w:t>
      </w:r>
      <w:r w:rsidRPr="003C1E43">
        <w:rPr>
          <w:iCs/>
          <w:sz w:val="20"/>
          <w:szCs w:val="20"/>
          <w:lang w:val="ru-RU"/>
        </w:rPr>
        <w:t>+</w:t>
      </w:r>
      <w:r w:rsidRPr="003C1E43">
        <w:rPr>
          <w:i/>
          <w:iCs/>
          <w:sz w:val="20"/>
          <w:szCs w:val="20"/>
        </w:rPr>
        <w:t>n</w:t>
      </w:r>
      <w:r w:rsidRPr="003C1E43">
        <w:rPr>
          <w:i/>
          <w:iCs/>
          <w:sz w:val="20"/>
          <w:szCs w:val="20"/>
          <w:vertAlign w:val="superscript"/>
          <w:lang w:val="ru-RU"/>
        </w:rPr>
        <w:t>2</w:t>
      </w:r>
      <w:proofErr w:type="spellStart"/>
      <w:r w:rsidRPr="003C1E43">
        <w:rPr>
          <w:i/>
          <w:iCs/>
          <w:sz w:val="20"/>
          <w:szCs w:val="20"/>
        </w:rPr>
        <w:t>loglogn</w:t>
      </w:r>
      <w:proofErr w:type="spellEnd"/>
      <w:r w:rsidRPr="003C1E43">
        <w:rPr>
          <w:iCs/>
          <w:sz w:val="20"/>
          <w:szCs w:val="20"/>
          <w:lang w:val="ru-RU"/>
        </w:rPr>
        <w:t>)</w:t>
      </w:r>
      <w:r w:rsidR="003C1E43" w:rsidRPr="003C1E43">
        <w:rPr>
          <w:iCs/>
          <w:sz w:val="20"/>
          <w:szCs w:val="20"/>
          <w:lang w:val="ru-RU"/>
        </w:rPr>
        <w:t xml:space="preserve"> [</w:t>
      </w:r>
      <w:r w:rsidR="00024E29">
        <w:rPr>
          <w:iCs/>
          <w:sz w:val="20"/>
          <w:szCs w:val="20"/>
          <w:lang w:val="ru-RU"/>
        </w:rPr>
        <w:fldChar w:fldCharType="begin"/>
      </w:r>
      <w:r w:rsidR="003C1E43">
        <w:rPr>
          <w:iCs/>
          <w:sz w:val="20"/>
          <w:szCs w:val="20"/>
          <w:lang w:val="ru-RU"/>
        </w:rPr>
        <w:instrText xml:space="preserve"> REF _Ref378945859 \r \h </w:instrText>
      </w:r>
      <w:r w:rsidR="00024E29">
        <w:rPr>
          <w:iCs/>
          <w:sz w:val="20"/>
          <w:szCs w:val="20"/>
          <w:lang w:val="ru-RU"/>
        </w:rPr>
      </w:r>
      <w:r w:rsidR="00024E29">
        <w:rPr>
          <w:iCs/>
          <w:sz w:val="20"/>
          <w:szCs w:val="20"/>
          <w:lang w:val="ru-RU"/>
        </w:rPr>
        <w:fldChar w:fldCharType="separate"/>
      </w:r>
      <w:r w:rsidR="003C1E43">
        <w:rPr>
          <w:iCs/>
          <w:sz w:val="20"/>
          <w:szCs w:val="20"/>
          <w:lang w:val="ru-RU"/>
        </w:rPr>
        <w:t>2</w:t>
      </w:r>
      <w:r w:rsidR="00024E29">
        <w:rPr>
          <w:iCs/>
          <w:sz w:val="20"/>
          <w:szCs w:val="20"/>
          <w:lang w:val="ru-RU"/>
        </w:rPr>
        <w:fldChar w:fldCharType="end"/>
      </w:r>
      <w:r w:rsidR="003C1E43" w:rsidRPr="003C1E43">
        <w:rPr>
          <w:iCs/>
          <w:sz w:val="20"/>
          <w:szCs w:val="20"/>
          <w:lang w:val="ru-RU"/>
        </w:rPr>
        <w:t>]</w:t>
      </w:r>
      <w:r w:rsidRPr="003C1E43">
        <w:rPr>
          <w:sz w:val="20"/>
          <w:szCs w:val="20"/>
          <w:lang w:val="ru-RU"/>
        </w:rPr>
        <w:t xml:space="preserve">, а при повторном обходе </w:t>
      </w:r>
      <w:r w:rsidR="009F6976" w:rsidRPr="003C1E43">
        <w:rPr>
          <w:b/>
          <w:sz w:val="20"/>
          <w:szCs w:val="20"/>
          <w:lang w:val="ru-RU"/>
        </w:rPr>
        <w:sym w:font="Symbol" w:char="F051"/>
      </w:r>
      <w:r w:rsidRPr="003C1E43">
        <w:rPr>
          <w:iCs/>
          <w:sz w:val="20"/>
          <w:szCs w:val="20"/>
          <w:lang w:val="ru-RU"/>
        </w:rPr>
        <w:t>(</w:t>
      </w:r>
      <w:r w:rsidRPr="003C1E43">
        <w:rPr>
          <w:i/>
          <w:iCs/>
          <w:sz w:val="20"/>
          <w:szCs w:val="20"/>
        </w:rPr>
        <w:t>nm</w:t>
      </w:r>
      <w:r w:rsidRPr="003C1E43">
        <w:rPr>
          <w:iCs/>
          <w:sz w:val="20"/>
          <w:szCs w:val="20"/>
          <w:lang w:val="ru-RU"/>
        </w:rPr>
        <w:t>+</w:t>
      </w:r>
      <w:r w:rsidRPr="003C1E43">
        <w:rPr>
          <w:i/>
          <w:iCs/>
          <w:sz w:val="20"/>
          <w:szCs w:val="20"/>
        </w:rPr>
        <w:t>n</w:t>
      </w:r>
      <w:r w:rsidRPr="003C1E43">
        <w:rPr>
          <w:i/>
          <w:iCs/>
          <w:sz w:val="20"/>
          <w:szCs w:val="20"/>
          <w:vertAlign w:val="superscript"/>
          <w:lang w:val="ru-RU"/>
        </w:rPr>
        <w:t>2</w:t>
      </w:r>
      <w:r w:rsidRPr="003C1E43">
        <w:rPr>
          <w:i/>
          <w:iCs/>
          <w:sz w:val="20"/>
          <w:szCs w:val="20"/>
        </w:rPr>
        <w:t>l</w:t>
      </w:r>
      <w:r w:rsidRPr="003C1E43">
        <w:rPr>
          <w:iCs/>
          <w:sz w:val="20"/>
          <w:szCs w:val="20"/>
          <w:lang w:val="ru-RU"/>
        </w:rPr>
        <w:t>(</w:t>
      </w:r>
      <w:r w:rsidRPr="003C1E43">
        <w:rPr>
          <w:i/>
          <w:iCs/>
          <w:sz w:val="20"/>
          <w:szCs w:val="20"/>
        </w:rPr>
        <w:t>n</w:t>
      </w:r>
      <w:r w:rsidRPr="003C1E43">
        <w:rPr>
          <w:iCs/>
          <w:sz w:val="20"/>
          <w:szCs w:val="20"/>
          <w:lang w:val="ru-RU"/>
        </w:rPr>
        <w:t>))</w:t>
      </w:r>
      <w:r w:rsidRPr="003C1E43">
        <w:rPr>
          <w:sz w:val="20"/>
          <w:szCs w:val="20"/>
          <w:lang w:val="ru-RU"/>
        </w:rPr>
        <w:t xml:space="preserve">, где </w:t>
      </w:r>
      <w:r w:rsidRPr="003C1E43">
        <w:rPr>
          <w:i/>
          <w:iCs/>
          <w:sz w:val="20"/>
          <w:szCs w:val="20"/>
        </w:rPr>
        <w:t>l</w:t>
      </w:r>
      <w:r w:rsidRPr="003C1E43">
        <w:rPr>
          <w:iCs/>
          <w:sz w:val="20"/>
          <w:szCs w:val="20"/>
          <w:lang w:val="ru-RU"/>
        </w:rPr>
        <w:t>(</w:t>
      </w:r>
      <w:r w:rsidRPr="003C1E43">
        <w:rPr>
          <w:i/>
          <w:iCs/>
          <w:sz w:val="20"/>
          <w:szCs w:val="20"/>
        </w:rPr>
        <w:t>n</w:t>
      </w:r>
      <w:r w:rsidRPr="003C1E43">
        <w:rPr>
          <w:iCs/>
          <w:sz w:val="20"/>
          <w:szCs w:val="20"/>
          <w:lang w:val="ru-RU"/>
        </w:rPr>
        <w:t>)</w:t>
      </w:r>
      <w:r w:rsidRPr="003C1E43">
        <w:rPr>
          <w:sz w:val="20"/>
          <w:szCs w:val="20"/>
          <w:lang w:val="ru-RU"/>
        </w:rPr>
        <w:t xml:space="preserve"> — число логарифмирований, при котором достигается соотношение </w:t>
      </w:r>
      <w:r w:rsidRPr="003C1E43">
        <w:rPr>
          <w:iCs/>
          <w:sz w:val="20"/>
          <w:szCs w:val="20"/>
          <w:lang w:val="ru-RU"/>
        </w:rPr>
        <w:t>1</w:t>
      </w:r>
      <w:r w:rsidRPr="003C1E43">
        <w:rPr>
          <w:i/>
          <w:iCs/>
          <w:sz w:val="20"/>
          <w:szCs w:val="20"/>
          <w:lang w:val="ru-RU"/>
        </w:rPr>
        <w:t>≤</w:t>
      </w:r>
      <w:r w:rsidRPr="003C1E43">
        <w:rPr>
          <w:i/>
          <w:iCs/>
          <w:sz w:val="20"/>
          <w:szCs w:val="20"/>
        </w:rPr>
        <w:t>log</w:t>
      </w:r>
      <w:r w:rsidRPr="003C1E43">
        <w:rPr>
          <w:iCs/>
          <w:sz w:val="20"/>
          <w:szCs w:val="20"/>
          <w:lang w:val="ru-RU"/>
        </w:rPr>
        <w:t>(</w:t>
      </w:r>
      <w:r w:rsidRPr="003C1E43">
        <w:rPr>
          <w:i/>
          <w:iCs/>
          <w:sz w:val="20"/>
          <w:szCs w:val="20"/>
        </w:rPr>
        <w:t>log</w:t>
      </w:r>
      <w:r w:rsidRPr="003C1E43">
        <w:rPr>
          <w:i/>
          <w:iCs/>
          <w:sz w:val="20"/>
          <w:szCs w:val="20"/>
          <w:lang w:val="ru-RU"/>
        </w:rPr>
        <w:t>...</w:t>
      </w:r>
      <w:r w:rsidRPr="003C1E43">
        <w:rPr>
          <w:iCs/>
          <w:sz w:val="20"/>
          <w:szCs w:val="20"/>
          <w:lang w:val="ru-RU"/>
        </w:rPr>
        <w:t>(</w:t>
      </w:r>
      <w:r w:rsidRPr="003C1E43">
        <w:rPr>
          <w:i/>
          <w:iCs/>
          <w:sz w:val="20"/>
          <w:szCs w:val="20"/>
        </w:rPr>
        <w:t>n</w:t>
      </w:r>
      <w:r w:rsidRPr="003C1E43">
        <w:rPr>
          <w:iCs/>
          <w:sz w:val="20"/>
          <w:szCs w:val="20"/>
          <w:lang w:val="ru-RU"/>
        </w:rPr>
        <w:t>)</w:t>
      </w:r>
      <w:r w:rsidRPr="003C1E43">
        <w:rPr>
          <w:i/>
          <w:iCs/>
          <w:sz w:val="20"/>
          <w:szCs w:val="20"/>
          <w:lang w:val="ru-RU"/>
        </w:rPr>
        <w:t>...</w:t>
      </w:r>
      <w:r w:rsidRPr="003C1E43">
        <w:rPr>
          <w:iCs/>
          <w:sz w:val="20"/>
          <w:szCs w:val="20"/>
          <w:lang w:val="ru-RU"/>
        </w:rPr>
        <w:t>)</w:t>
      </w:r>
      <w:r w:rsidRPr="003C1E43">
        <w:rPr>
          <w:i/>
          <w:iCs/>
          <w:sz w:val="20"/>
          <w:szCs w:val="20"/>
          <w:lang w:val="ru-RU"/>
        </w:rPr>
        <w:t>&lt;</w:t>
      </w:r>
      <w:r w:rsidRPr="003C1E43">
        <w:rPr>
          <w:iCs/>
          <w:sz w:val="20"/>
          <w:szCs w:val="20"/>
          <w:lang w:val="ru-RU"/>
        </w:rPr>
        <w:t>2</w:t>
      </w:r>
      <w:r w:rsidR="003C1E43" w:rsidRPr="00FA566C">
        <w:rPr>
          <w:iCs/>
          <w:sz w:val="20"/>
          <w:szCs w:val="20"/>
          <w:lang w:val="ru-RU"/>
        </w:rPr>
        <w:t xml:space="preserve"> [</w:t>
      </w:r>
      <w:r w:rsidR="00024E29">
        <w:rPr>
          <w:iCs/>
          <w:sz w:val="20"/>
          <w:szCs w:val="20"/>
        </w:rPr>
        <w:fldChar w:fldCharType="begin"/>
      </w:r>
      <w:r w:rsidR="003C1E43" w:rsidRPr="00FA566C">
        <w:rPr>
          <w:iCs/>
          <w:sz w:val="20"/>
          <w:szCs w:val="20"/>
          <w:lang w:val="ru-RU"/>
        </w:rPr>
        <w:instrText xml:space="preserve"> </w:instrText>
      </w:r>
      <w:r w:rsidR="003C1E43">
        <w:rPr>
          <w:iCs/>
          <w:sz w:val="20"/>
          <w:szCs w:val="20"/>
        </w:rPr>
        <w:instrText>REF</w:instrText>
      </w:r>
      <w:r w:rsidR="003C1E43" w:rsidRPr="00FA566C">
        <w:rPr>
          <w:iCs/>
          <w:sz w:val="20"/>
          <w:szCs w:val="20"/>
          <w:lang w:val="ru-RU"/>
        </w:rPr>
        <w:instrText xml:space="preserve"> _</w:instrText>
      </w:r>
      <w:r w:rsidR="003C1E43">
        <w:rPr>
          <w:iCs/>
          <w:sz w:val="20"/>
          <w:szCs w:val="20"/>
        </w:rPr>
        <w:instrText>Ref</w:instrText>
      </w:r>
      <w:r w:rsidR="003C1E43" w:rsidRPr="00FA566C">
        <w:rPr>
          <w:iCs/>
          <w:sz w:val="20"/>
          <w:szCs w:val="20"/>
          <w:lang w:val="ru-RU"/>
        </w:rPr>
        <w:instrText>378945869 \</w:instrText>
      </w:r>
      <w:r w:rsidR="003C1E43">
        <w:rPr>
          <w:iCs/>
          <w:sz w:val="20"/>
          <w:szCs w:val="20"/>
        </w:rPr>
        <w:instrText>r</w:instrText>
      </w:r>
      <w:r w:rsidR="003C1E43" w:rsidRPr="00FA566C">
        <w:rPr>
          <w:iCs/>
          <w:sz w:val="20"/>
          <w:szCs w:val="20"/>
          <w:lang w:val="ru-RU"/>
        </w:rPr>
        <w:instrText xml:space="preserve"> \</w:instrText>
      </w:r>
      <w:r w:rsidR="003C1E43">
        <w:rPr>
          <w:iCs/>
          <w:sz w:val="20"/>
          <w:szCs w:val="20"/>
        </w:rPr>
        <w:instrText>h</w:instrText>
      </w:r>
      <w:r w:rsidR="003C1E43" w:rsidRPr="00FA566C">
        <w:rPr>
          <w:iCs/>
          <w:sz w:val="20"/>
          <w:szCs w:val="20"/>
          <w:lang w:val="ru-RU"/>
        </w:rPr>
        <w:instrText xml:space="preserve"> </w:instrText>
      </w:r>
      <w:r w:rsidR="00024E29">
        <w:rPr>
          <w:iCs/>
          <w:sz w:val="20"/>
          <w:szCs w:val="20"/>
        </w:rPr>
      </w:r>
      <w:r w:rsidR="00024E29">
        <w:rPr>
          <w:iCs/>
          <w:sz w:val="20"/>
          <w:szCs w:val="20"/>
        </w:rPr>
        <w:fldChar w:fldCharType="separate"/>
      </w:r>
      <w:r w:rsidR="003C1E43" w:rsidRPr="00FA566C">
        <w:rPr>
          <w:iCs/>
          <w:sz w:val="20"/>
          <w:szCs w:val="20"/>
          <w:lang w:val="ru-RU"/>
        </w:rPr>
        <w:t>3</w:t>
      </w:r>
      <w:r w:rsidR="00024E29">
        <w:rPr>
          <w:iCs/>
          <w:sz w:val="20"/>
          <w:szCs w:val="20"/>
        </w:rPr>
        <w:fldChar w:fldCharType="end"/>
      </w:r>
      <w:r w:rsidR="003C1E43" w:rsidRPr="00FA566C">
        <w:rPr>
          <w:iCs/>
          <w:sz w:val="20"/>
          <w:szCs w:val="20"/>
          <w:lang w:val="ru-RU"/>
        </w:rPr>
        <w:t>]</w:t>
      </w:r>
      <w:r w:rsidRPr="003C1E43">
        <w:rPr>
          <w:sz w:val="20"/>
          <w:szCs w:val="20"/>
          <w:lang w:val="ru-RU"/>
        </w:rPr>
        <w:t xml:space="preserve">. Отличие от нижней оценки </w:t>
      </w:r>
      <w:r w:rsidR="00802BBE" w:rsidRPr="003C1E43">
        <w:rPr>
          <w:b/>
          <w:sz w:val="20"/>
          <w:szCs w:val="20"/>
          <w:lang w:val="ru-RU"/>
        </w:rPr>
        <w:sym w:font="Symbol" w:char="F057"/>
      </w:r>
      <w:r w:rsidRPr="003C1E43">
        <w:rPr>
          <w:iCs/>
          <w:sz w:val="20"/>
          <w:szCs w:val="20"/>
          <w:lang w:val="ru-RU"/>
        </w:rPr>
        <w:t>(</w:t>
      </w:r>
      <w:r w:rsidRPr="003C1E43">
        <w:rPr>
          <w:i/>
          <w:iCs/>
          <w:sz w:val="20"/>
          <w:szCs w:val="20"/>
        </w:rPr>
        <w:t>nm</w:t>
      </w:r>
      <w:r w:rsidRPr="003C1E43">
        <w:rPr>
          <w:iCs/>
          <w:sz w:val="20"/>
          <w:szCs w:val="20"/>
          <w:lang w:val="ru-RU"/>
        </w:rPr>
        <w:t>)</w:t>
      </w:r>
      <w:r w:rsidRPr="003C1E43">
        <w:rPr>
          <w:i/>
          <w:iCs/>
          <w:sz w:val="20"/>
          <w:szCs w:val="20"/>
          <w:lang w:val="ru-RU"/>
        </w:rPr>
        <w:t xml:space="preserve"> </w:t>
      </w:r>
      <w:r w:rsidRPr="003C1E43">
        <w:rPr>
          <w:sz w:val="20"/>
          <w:szCs w:val="20"/>
          <w:lang w:val="ru-RU"/>
        </w:rPr>
        <w:t xml:space="preserve">объясняется тем, что автомату бывает нужно «вернуться» в начало только что пройденной дуги. Если автоматов несколько, каждый из них может читать пометки в вершинах, оставленные другими автоматами, и обмениваться с ними сообщениями. Для двух автоматов оценка </w:t>
      </w:r>
      <w:r w:rsidR="00802BBE" w:rsidRPr="003C1E43">
        <w:rPr>
          <w:b/>
          <w:sz w:val="20"/>
          <w:szCs w:val="20"/>
          <w:lang w:val="ru-RU"/>
        </w:rPr>
        <w:sym w:font="Symbol" w:char="F051"/>
      </w:r>
      <w:r w:rsidRPr="003C1E43">
        <w:rPr>
          <w:iCs/>
          <w:sz w:val="20"/>
          <w:szCs w:val="20"/>
          <w:lang w:val="ru-RU"/>
        </w:rPr>
        <w:t>(</w:t>
      </w:r>
      <w:r w:rsidRPr="003C1E43">
        <w:rPr>
          <w:i/>
          <w:iCs/>
          <w:sz w:val="20"/>
          <w:szCs w:val="20"/>
        </w:rPr>
        <w:t>nm</w:t>
      </w:r>
      <w:r w:rsidRPr="003C1E43">
        <w:rPr>
          <w:iCs/>
          <w:sz w:val="20"/>
          <w:szCs w:val="20"/>
          <w:lang w:val="ru-RU"/>
        </w:rPr>
        <w:t>)</w:t>
      </w:r>
      <w:r w:rsidRPr="003C1E43">
        <w:rPr>
          <w:sz w:val="20"/>
          <w:szCs w:val="20"/>
          <w:lang w:val="ru-RU"/>
        </w:rPr>
        <w:t xml:space="preserve">. </w:t>
      </w:r>
    </w:p>
    <w:p w:rsidR="00EB644E" w:rsidRDefault="0039155C" w:rsidP="00A671C1">
      <w:pPr>
        <w:ind w:firstLine="284"/>
        <w:rPr>
          <w:sz w:val="20"/>
          <w:szCs w:val="20"/>
          <w:lang w:val="ru-RU"/>
        </w:rPr>
      </w:pPr>
      <w:r w:rsidRPr="003C1E43">
        <w:rPr>
          <w:sz w:val="20"/>
          <w:szCs w:val="20"/>
          <w:lang w:val="ru-RU"/>
        </w:rPr>
        <w:t xml:space="preserve">Второй подход применяется при тестировании, когда вершина графа — это состояние тестируемой системы, и автомат не может в неё писать. </w:t>
      </w:r>
      <w:r w:rsidR="00EB644E" w:rsidRPr="003C1E43">
        <w:rPr>
          <w:sz w:val="20"/>
          <w:szCs w:val="20"/>
          <w:lang w:val="ru-RU"/>
        </w:rPr>
        <w:t>Р</w:t>
      </w:r>
      <w:r w:rsidRPr="003C1E43">
        <w:rPr>
          <w:sz w:val="20"/>
          <w:szCs w:val="20"/>
          <w:lang w:val="ru-RU"/>
        </w:rPr>
        <w:t xml:space="preserve">абочая память — это суммарная память коллектива конечных автоматов, обменивающихся сообщениями. Для </w:t>
      </w:r>
      <w:r w:rsidRPr="003C1E43">
        <w:rPr>
          <w:i/>
          <w:iCs/>
          <w:sz w:val="20"/>
          <w:szCs w:val="20"/>
        </w:rPr>
        <w:t>k</w:t>
      </w:r>
      <w:r w:rsidRPr="003C1E43">
        <w:rPr>
          <w:sz w:val="20"/>
          <w:szCs w:val="20"/>
          <w:lang w:val="ru-RU"/>
        </w:rPr>
        <w:t xml:space="preserve"> машин можно обходить графы в </w:t>
      </w:r>
      <w:r w:rsidRPr="003C1E43">
        <w:rPr>
          <w:i/>
          <w:iCs/>
          <w:sz w:val="20"/>
          <w:szCs w:val="20"/>
        </w:rPr>
        <w:t>k</w:t>
      </w:r>
      <w:r w:rsidRPr="003C1E43">
        <w:rPr>
          <w:sz w:val="20"/>
          <w:szCs w:val="20"/>
          <w:lang w:val="ru-RU"/>
        </w:rPr>
        <w:t xml:space="preserve"> раз большие, чем для одной машины. Если размер графа не ограничен, число автоматов в коллективе также должно быть не ограничено. </w:t>
      </w:r>
      <w:r w:rsidR="0070143C" w:rsidRPr="003C1E43">
        <w:rPr>
          <w:sz w:val="20"/>
          <w:szCs w:val="20"/>
          <w:lang w:val="ru-RU"/>
        </w:rPr>
        <w:t>В</w:t>
      </w:r>
      <w:r w:rsidRPr="003C1E43">
        <w:rPr>
          <w:sz w:val="20"/>
          <w:szCs w:val="20"/>
          <w:lang w:val="ru-RU"/>
        </w:rPr>
        <w:t xml:space="preserve"> </w:t>
      </w:r>
      <w:r w:rsidR="0070143C" w:rsidRPr="003C1E43">
        <w:rPr>
          <w:sz w:val="20"/>
          <w:szCs w:val="20"/>
          <w:lang w:val="ru-RU"/>
        </w:rPr>
        <w:t xml:space="preserve">докладе предлагается алгоритм </w:t>
      </w:r>
      <w:r w:rsidR="00FA566C">
        <w:rPr>
          <w:sz w:val="20"/>
          <w:szCs w:val="20"/>
          <w:lang w:val="ru-RU"/>
        </w:rPr>
        <w:t>для расширенных автоматов (сводимых к конечным</w:t>
      </w:r>
      <w:r w:rsidR="00A671C1">
        <w:rPr>
          <w:sz w:val="20"/>
          <w:szCs w:val="20"/>
          <w:lang w:val="ru-RU"/>
        </w:rPr>
        <w:t xml:space="preserve"> автоматам</w:t>
      </w:r>
      <w:r w:rsidR="00FA566C">
        <w:rPr>
          <w:sz w:val="20"/>
          <w:szCs w:val="20"/>
          <w:lang w:val="ru-RU"/>
        </w:rPr>
        <w:t xml:space="preserve">) </w:t>
      </w:r>
      <w:r w:rsidR="0070143C" w:rsidRPr="003C1E43">
        <w:rPr>
          <w:sz w:val="20"/>
          <w:szCs w:val="20"/>
          <w:lang w:val="ru-RU"/>
        </w:rPr>
        <w:t xml:space="preserve">с оценкой </w:t>
      </w:r>
      <w:r w:rsidR="009F6976" w:rsidRPr="003C1E43">
        <w:rPr>
          <w:b/>
          <w:sz w:val="20"/>
          <w:szCs w:val="20"/>
          <w:lang w:val="ru-RU"/>
        </w:rPr>
        <w:sym w:font="Symbol" w:char="F051"/>
      </w:r>
      <w:r w:rsidR="0070143C" w:rsidRPr="003C1E43">
        <w:rPr>
          <w:sz w:val="20"/>
          <w:szCs w:val="20"/>
          <w:lang w:val="ru-RU"/>
        </w:rPr>
        <w:t>(</w:t>
      </w:r>
      <w:r w:rsidR="0070143C" w:rsidRPr="003C1E43">
        <w:rPr>
          <w:i/>
          <w:sz w:val="20"/>
          <w:szCs w:val="20"/>
        </w:rPr>
        <w:t>m</w:t>
      </w:r>
      <w:r w:rsidR="0070143C" w:rsidRPr="003C1E43">
        <w:rPr>
          <w:sz w:val="20"/>
          <w:szCs w:val="20"/>
          <w:lang w:val="ru-RU"/>
        </w:rPr>
        <w:t>+</w:t>
      </w:r>
      <w:proofErr w:type="spellStart"/>
      <w:r w:rsidR="0070143C" w:rsidRPr="003C1E43">
        <w:rPr>
          <w:i/>
          <w:sz w:val="20"/>
          <w:szCs w:val="20"/>
        </w:rPr>
        <w:t>nD</w:t>
      </w:r>
      <w:proofErr w:type="spellEnd"/>
      <w:r w:rsidR="0070143C" w:rsidRPr="003C1E43">
        <w:rPr>
          <w:sz w:val="20"/>
          <w:szCs w:val="20"/>
          <w:lang w:val="ru-RU"/>
        </w:rPr>
        <w:t>)</w:t>
      </w:r>
      <w:r w:rsidR="009F6976" w:rsidRPr="003C1E43">
        <w:rPr>
          <w:sz w:val="20"/>
          <w:szCs w:val="20"/>
          <w:lang w:val="ru-RU"/>
        </w:rPr>
        <w:t xml:space="preserve">, где </w:t>
      </w:r>
      <w:r w:rsidR="009F6976" w:rsidRPr="003C1E43">
        <w:rPr>
          <w:i/>
          <w:sz w:val="20"/>
          <w:szCs w:val="20"/>
        </w:rPr>
        <w:t>D</w:t>
      </w:r>
      <w:r w:rsidR="009F6976" w:rsidRPr="003C1E43">
        <w:rPr>
          <w:sz w:val="20"/>
          <w:szCs w:val="20"/>
          <w:lang w:val="ru-RU"/>
        </w:rPr>
        <w:t xml:space="preserve"> – максимальная длина пути в графе от корня.</w:t>
      </w:r>
    </w:p>
    <w:p w:rsidR="00A671C1" w:rsidRPr="003C1E43" w:rsidRDefault="00A671C1" w:rsidP="0039155C">
      <w:pPr>
        <w:ind w:firstLine="284"/>
        <w:rPr>
          <w:sz w:val="20"/>
          <w:szCs w:val="20"/>
          <w:lang w:val="ru-RU"/>
        </w:rPr>
      </w:pPr>
    </w:p>
    <w:p w:rsidR="003C1E43" w:rsidRPr="003C1E43" w:rsidRDefault="003C1E43" w:rsidP="003C1E43">
      <w:pPr>
        <w:numPr>
          <w:ilvl w:val="0"/>
          <w:numId w:val="2"/>
        </w:numPr>
        <w:tabs>
          <w:tab w:val="clear" w:pos="720"/>
        </w:tabs>
        <w:ind w:left="284" w:hanging="284"/>
        <w:rPr>
          <w:sz w:val="20"/>
          <w:szCs w:val="20"/>
        </w:rPr>
      </w:pPr>
      <w:bookmarkStart w:id="0" w:name="_Ref369010618"/>
      <w:bookmarkStart w:id="1" w:name="_Ref369010656"/>
      <w:proofErr w:type="spellStart"/>
      <w:r w:rsidRPr="003C1E43">
        <w:rPr>
          <w:i/>
          <w:sz w:val="20"/>
          <w:szCs w:val="20"/>
        </w:rPr>
        <w:t>Demakov</w:t>
      </w:r>
      <w:proofErr w:type="spellEnd"/>
      <w:r w:rsidRPr="003C1E43">
        <w:rPr>
          <w:i/>
          <w:sz w:val="20"/>
          <w:szCs w:val="20"/>
        </w:rPr>
        <w:t xml:space="preserve"> A., </w:t>
      </w:r>
      <w:proofErr w:type="spellStart"/>
      <w:r w:rsidRPr="003C1E43">
        <w:rPr>
          <w:i/>
          <w:sz w:val="20"/>
          <w:szCs w:val="20"/>
        </w:rPr>
        <w:t>Kamkin</w:t>
      </w:r>
      <w:proofErr w:type="spellEnd"/>
      <w:r w:rsidRPr="003C1E43">
        <w:rPr>
          <w:i/>
          <w:sz w:val="20"/>
          <w:szCs w:val="20"/>
        </w:rPr>
        <w:t xml:space="preserve"> A., </w:t>
      </w:r>
      <w:proofErr w:type="spellStart"/>
      <w:r w:rsidRPr="003C1E43">
        <w:rPr>
          <w:i/>
          <w:sz w:val="20"/>
          <w:szCs w:val="20"/>
        </w:rPr>
        <w:t>Sortov</w:t>
      </w:r>
      <w:proofErr w:type="spellEnd"/>
      <w:r w:rsidRPr="003C1E43">
        <w:rPr>
          <w:i/>
          <w:sz w:val="20"/>
          <w:szCs w:val="20"/>
        </w:rPr>
        <w:t xml:space="preserve"> A.</w:t>
      </w:r>
      <w:r w:rsidRPr="003C1E43">
        <w:rPr>
          <w:sz w:val="20"/>
          <w:szCs w:val="20"/>
        </w:rPr>
        <w:t xml:space="preserve"> </w:t>
      </w:r>
      <w:r w:rsidRPr="00A671C1">
        <w:rPr>
          <w:sz w:val="20"/>
          <w:szCs w:val="20"/>
        </w:rPr>
        <w:t>High</w:t>
      </w:r>
      <w:r w:rsidRPr="003C1E43">
        <w:rPr>
          <w:sz w:val="20"/>
          <w:szCs w:val="20"/>
        </w:rPr>
        <w:t>-Performance Testing: Parallelizing Functional Tests for Computer Systems Using Distributed Graph Exploration</w:t>
      </w:r>
      <w:r>
        <w:rPr>
          <w:sz w:val="20"/>
          <w:szCs w:val="20"/>
        </w:rPr>
        <w:t xml:space="preserve"> in</w:t>
      </w:r>
      <w:r w:rsidRPr="003C1E43">
        <w:rPr>
          <w:sz w:val="20"/>
          <w:szCs w:val="20"/>
        </w:rPr>
        <w:t xml:space="preserve"> Open Cirrus Summit</w:t>
      </w:r>
      <w:r>
        <w:rPr>
          <w:sz w:val="20"/>
          <w:szCs w:val="20"/>
        </w:rPr>
        <w:t xml:space="preserve">. – </w:t>
      </w:r>
      <w:r w:rsidRPr="003C1E43">
        <w:rPr>
          <w:sz w:val="20"/>
          <w:szCs w:val="20"/>
        </w:rPr>
        <w:t>Moscow</w:t>
      </w:r>
      <w:r>
        <w:rPr>
          <w:sz w:val="20"/>
          <w:szCs w:val="20"/>
        </w:rPr>
        <w:t>, 2011</w:t>
      </w:r>
      <w:r w:rsidRPr="003C1E43">
        <w:rPr>
          <w:sz w:val="20"/>
          <w:szCs w:val="20"/>
        </w:rPr>
        <w:t>.</w:t>
      </w:r>
      <w:bookmarkEnd w:id="0"/>
    </w:p>
    <w:p w:rsidR="00EB644E" w:rsidRPr="003C1E43" w:rsidRDefault="00EB644E" w:rsidP="00EB644E">
      <w:pPr>
        <w:numPr>
          <w:ilvl w:val="0"/>
          <w:numId w:val="2"/>
        </w:numPr>
        <w:tabs>
          <w:tab w:val="clear" w:pos="720"/>
        </w:tabs>
        <w:ind w:left="284" w:hanging="284"/>
        <w:rPr>
          <w:sz w:val="20"/>
          <w:szCs w:val="20"/>
          <w:lang w:val="ru-RU"/>
        </w:rPr>
      </w:pPr>
      <w:bookmarkStart w:id="2" w:name="_Ref378945859"/>
      <w:r w:rsidRPr="003C1E43">
        <w:rPr>
          <w:i/>
          <w:sz w:val="20"/>
          <w:szCs w:val="20"/>
          <w:lang w:val="ru-RU"/>
        </w:rPr>
        <w:t>Бурдонов И.Б.</w:t>
      </w:r>
      <w:r w:rsidRPr="003C1E43">
        <w:rPr>
          <w:sz w:val="20"/>
          <w:szCs w:val="20"/>
          <w:lang w:val="ru-RU"/>
        </w:rPr>
        <w:t xml:space="preserve"> Обход неизвестного ориентированного графа конечным роботом // Программирование. – 2004. – №4. – С. 11-34</w:t>
      </w:r>
      <w:bookmarkEnd w:id="1"/>
      <w:r w:rsidRPr="003C1E43">
        <w:rPr>
          <w:sz w:val="20"/>
          <w:szCs w:val="20"/>
          <w:lang w:val="ru-RU"/>
        </w:rPr>
        <w:t>.</w:t>
      </w:r>
      <w:bookmarkEnd w:id="2"/>
    </w:p>
    <w:p w:rsidR="00EB644E" w:rsidRPr="00A671C1" w:rsidRDefault="00EB644E" w:rsidP="00A671C1">
      <w:pPr>
        <w:numPr>
          <w:ilvl w:val="0"/>
          <w:numId w:val="2"/>
        </w:numPr>
        <w:tabs>
          <w:tab w:val="clear" w:pos="720"/>
        </w:tabs>
        <w:ind w:left="284" w:hanging="284"/>
        <w:rPr>
          <w:sz w:val="20"/>
          <w:szCs w:val="20"/>
          <w:lang w:val="ru-RU"/>
        </w:rPr>
      </w:pPr>
      <w:bookmarkStart w:id="3" w:name="_Ref369010666"/>
      <w:bookmarkStart w:id="4" w:name="_Ref378945869"/>
      <w:r w:rsidRPr="00A671C1">
        <w:rPr>
          <w:i/>
          <w:sz w:val="20"/>
          <w:szCs w:val="20"/>
          <w:lang w:val="ru-RU"/>
        </w:rPr>
        <w:t>Бурдонов И.Б.</w:t>
      </w:r>
      <w:r w:rsidRPr="00A671C1">
        <w:rPr>
          <w:sz w:val="20"/>
          <w:szCs w:val="20"/>
          <w:lang w:val="ru-RU"/>
        </w:rPr>
        <w:t xml:space="preserve"> Проблема отката по дереву при обходе неизвестного ориентированного графа конечным роботом // Программирование. – 2004. – №6. – С. 6-29</w:t>
      </w:r>
      <w:bookmarkEnd w:id="3"/>
      <w:r w:rsidRPr="00A671C1">
        <w:rPr>
          <w:sz w:val="20"/>
          <w:szCs w:val="20"/>
          <w:lang w:val="ru-RU"/>
        </w:rPr>
        <w:t>.</w:t>
      </w:r>
      <w:bookmarkEnd w:id="4"/>
    </w:p>
    <w:sectPr w:rsidR="00EB644E" w:rsidRPr="00A671C1" w:rsidSect="0039155C">
      <w:headerReference w:type="default" r:id="rId8"/>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4962" w:rsidRDefault="005C4962" w:rsidP="00A53619">
      <w:r>
        <w:separator/>
      </w:r>
    </w:p>
  </w:endnote>
  <w:endnote w:type="continuationSeparator" w:id="0">
    <w:p w:rsidR="005C4962" w:rsidRDefault="005C4962" w:rsidP="00A536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embedRegular r:id="rId1" w:fontKey="{92A2A0D0-31AF-48C0-97A5-606C4888D59A}"/>
  </w:font>
  <w:font w:name="Calibri">
    <w:panose1 w:val="020F0502020204030204"/>
    <w:charset w:val="CC"/>
    <w:family w:val="swiss"/>
    <w:pitch w:val="variable"/>
    <w:sig w:usb0="E00002FF" w:usb1="4000ACFF" w:usb2="00000001" w:usb3="00000000" w:csb0="0000019F" w:csb1="00000000"/>
    <w:embedRegular r:id="rId2" w:fontKey="{A61D0B1E-2C2B-4080-96AF-7B026C07A7EB}"/>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4962" w:rsidRDefault="005C4962" w:rsidP="00A53619">
      <w:r>
        <w:separator/>
      </w:r>
    </w:p>
  </w:footnote>
  <w:footnote w:type="continuationSeparator" w:id="0">
    <w:p w:rsidR="005C4962" w:rsidRDefault="005C4962" w:rsidP="00A536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619" w:rsidRPr="00A53619" w:rsidRDefault="00A53619" w:rsidP="00A53619">
    <w:pPr>
      <w:pStyle w:val="a4"/>
      <w:rPr>
        <w:sz w:val="20"/>
        <w:lang w:val="ru-RU"/>
      </w:rPr>
    </w:pPr>
    <w:r w:rsidRPr="00A53619">
      <w:rPr>
        <w:sz w:val="20"/>
        <w:lang w:val="ru-RU"/>
      </w:rPr>
      <w:t>И. Бурдонов, А. Косачев.</w:t>
    </w:r>
  </w:p>
  <w:p w:rsidR="00A53619" w:rsidRPr="00A53619" w:rsidRDefault="00A53619" w:rsidP="00A53619">
    <w:pPr>
      <w:pStyle w:val="a4"/>
      <w:rPr>
        <w:sz w:val="20"/>
        <w:lang w:val="ru-RU"/>
      </w:rPr>
    </w:pPr>
    <w:r w:rsidRPr="00A53619">
      <w:rPr>
        <w:sz w:val="20"/>
        <w:lang w:val="ru-RU"/>
      </w:rPr>
      <w:t>Исследование графа взаимодействующими автоматами.</w:t>
    </w:r>
  </w:p>
  <w:p w:rsidR="00A53619" w:rsidRPr="00A53619" w:rsidRDefault="00A53619" w:rsidP="00A53619">
    <w:pPr>
      <w:pStyle w:val="a4"/>
      <w:rPr>
        <w:sz w:val="20"/>
        <w:lang w:val="ru-RU"/>
      </w:rPr>
    </w:pPr>
    <w:r w:rsidRPr="00A53619">
      <w:rPr>
        <w:sz w:val="20"/>
        <w:lang w:val="ru-RU"/>
      </w:rPr>
      <w:t>Новые информационные технологии в исследовании сложных структур. Материалы 10-ой российской конференции с международным участием. 2014, изд. Томского госуниверситета, стр.47-48.</w:t>
    </w:r>
  </w:p>
  <w:p w:rsidR="00A53619" w:rsidRPr="00A53619" w:rsidRDefault="00A53619" w:rsidP="00A53619">
    <w:pPr>
      <w:pStyle w:val="a4"/>
      <w:rPr>
        <w:sz w:val="20"/>
      </w:rPr>
    </w:pPr>
    <w:r w:rsidRPr="00A53619">
      <w:rPr>
        <w:sz w:val="20"/>
      </w:rPr>
      <w:t xml:space="preserve">2 </w:t>
    </w:r>
    <w:proofErr w:type="spellStart"/>
    <w:r w:rsidRPr="00A53619">
      <w:rPr>
        <w:sz w:val="20"/>
      </w:rPr>
      <w:t>стр</w:t>
    </w:r>
    <w:proofErr w:type="spellEnd"/>
    <w:r w:rsidRPr="00A53619">
      <w:rPr>
        <w:sz w:val="20"/>
      </w:rPr>
      <w:t>.</w:t>
    </w:r>
  </w:p>
  <w:p w:rsidR="00A53619" w:rsidRPr="00A53619" w:rsidRDefault="00A53619" w:rsidP="00A53619">
    <w:pPr>
      <w:pStyle w:val="a4"/>
      <w:rPr>
        <w:sz w:val="20"/>
      </w:rPr>
    </w:pPr>
    <w:r w:rsidRPr="00A53619">
      <w:rPr>
        <w:sz w:val="20"/>
      </w:rPr>
      <w:t>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15161A"/>
    <w:multiLevelType w:val="multilevel"/>
    <w:tmpl w:val="65F02DAA"/>
    <w:lvl w:ilvl="0">
      <w:start w:val="1"/>
      <w:numFmt w:val="decimal"/>
      <w:pStyle w:val="1"/>
      <w:lvlText w:val="%1."/>
      <w:lvlJc w:val="left"/>
      <w:pPr>
        <w:tabs>
          <w:tab w:val="num" w:pos="851"/>
        </w:tabs>
        <w:ind w:left="851" w:hanging="851"/>
      </w:pPr>
      <w:rPr>
        <w:rFonts w:hint="default"/>
      </w:rPr>
    </w:lvl>
    <w:lvl w:ilvl="1">
      <w:start w:val="1"/>
      <w:numFmt w:val="decimal"/>
      <w:pStyle w:val="2"/>
      <w:isLgl/>
      <w:lvlText w:val="%1.%2."/>
      <w:lvlJc w:val="left"/>
      <w:pPr>
        <w:tabs>
          <w:tab w:val="num" w:pos="851"/>
        </w:tabs>
        <w:ind w:left="851" w:hanging="851"/>
      </w:pPr>
      <w:rPr>
        <w:rFonts w:hint="default"/>
        <w:b/>
        <w:i w:val="0"/>
      </w:rPr>
    </w:lvl>
    <w:lvl w:ilvl="2">
      <w:start w:val="1"/>
      <w:numFmt w:val="decimal"/>
      <w:pStyle w:val="3"/>
      <w:lvlText w:val="%1.%2.%3."/>
      <w:lvlJc w:val="left"/>
      <w:pPr>
        <w:tabs>
          <w:tab w:val="num" w:pos="851"/>
        </w:tabs>
        <w:ind w:left="851" w:hanging="851"/>
      </w:pPr>
      <w:rPr>
        <w:rFonts w:hint="default"/>
        <w:lang w:val="en-US"/>
      </w:rPr>
    </w:lvl>
    <w:lvl w:ilvl="3">
      <w:start w:val="1"/>
      <w:numFmt w:val="decimal"/>
      <w:pStyle w:val="4"/>
      <w:lvlText w:val="%1.%2.%3.%4."/>
      <w:lvlJc w:val="left"/>
      <w:pPr>
        <w:tabs>
          <w:tab w:val="num" w:pos="-113"/>
        </w:tabs>
        <w:ind w:left="3175" w:hanging="3175"/>
      </w:pPr>
      <w:rPr>
        <w:rFonts w:hint="default"/>
      </w:rPr>
    </w:lvl>
    <w:lvl w:ilvl="4">
      <w:start w:val="1"/>
      <w:numFmt w:val="decimal"/>
      <w:pStyle w:val="5"/>
      <w:lvlText w:val="%1.%2.%3.%4.%5."/>
      <w:lvlJc w:val="left"/>
      <w:pPr>
        <w:tabs>
          <w:tab w:val="num" w:pos="-1701"/>
        </w:tabs>
        <w:ind w:left="4082" w:hanging="4082"/>
      </w:pPr>
      <w:rPr>
        <w:rFonts w:hint="default"/>
      </w:rPr>
    </w:lvl>
    <w:lvl w:ilvl="5">
      <w:start w:val="1"/>
      <w:numFmt w:val="decimal"/>
      <w:pStyle w:val="6"/>
      <w:lvlText w:val="%1.%2.%3.%4.%5.%6."/>
      <w:lvlJc w:val="left"/>
      <w:pPr>
        <w:tabs>
          <w:tab w:val="num" w:pos="-1701"/>
        </w:tabs>
        <w:ind w:left="-340" w:hanging="1361"/>
      </w:pPr>
      <w:rPr>
        <w:rFonts w:hint="default"/>
      </w:rPr>
    </w:lvl>
    <w:lvl w:ilvl="6">
      <w:start w:val="1"/>
      <w:numFmt w:val="decimal"/>
      <w:pStyle w:val="7"/>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1">
    <w:nsid w:val="738D2C7B"/>
    <w:multiLevelType w:val="hybridMultilevel"/>
    <w:tmpl w:val="6B6A223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embedTrueTypeFonts/>
  <w:proofState w:spelling="clean"/>
  <w:stylePaneFormatFilter w:val="3F01"/>
  <w:defaultTabStop w:val="708"/>
  <w:characterSpacingControl w:val="doNotCompress"/>
  <w:footnotePr>
    <w:footnote w:id="-1"/>
    <w:footnote w:id="0"/>
  </w:footnotePr>
  <w:endnotePr>
    <w:endnote w:id="-1"/>
    <w:endnote w:id="0"/>
  </w:endnotePr>
  <w:compat/>
  <w:rsids>
    <w:rsidRoot w:val="0039155C"/>
    <w:rsid w:val="00024E29"/>
    <w:rsid w:val="000B492D"/>
    <w:rsid w:val="001A09C7"/>
    <w:rsid w:val="002452C2"/>
    <w:rsid w:val="0027767A"/>
    <w:rsid w:val="0039155C"/>
    <w:rsid w:val="003B025E"/>
    <w:rsid w:val="003C1E43"/>
    <w:rsid w:val="005007A3"/>
    <w:rsid w:val="00566CCF"/>
    <w:rsid w:val="005C4962"/>
    <w:rsid w:val="0070143C"/>
    <w:rsid w:val="00802BBE"/>
    <w:rsid w:val="009F6976"/>
    <w:rsid w:val="00A53619"/>
    <w:rsid w:val="00A671C1"/>
    <w:rsid w:val="00A90A86"/>
    <w:rsid w:val="00BD3D8C"/>
    <w:rsid w:val="00E26B4A"/>
    <w:rsid w:val="00EB644E"/>
    <w:rsid w:val="00FA56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9155C"/>
    <w:pPr>
      <w:jc w:val="both"/>
    </w:pPr>
    <w:rPr>
      <w:sz w:val="24"/>
      <w:szCs w:val="24"/>
      <w:lang w:val="en-US" w:eastAsia="en-US"/>
    </w:rPr>
  </w:style>
  <w:style w:type="paragraph" w:styleId="1">
    <w:name w:val="heading 1"/>
    <w:basedOn w:val="a"/>
    <w:next w:val="a"/>
    <w:link w:val="10"/>
    <w:autoRedefine/>
    <w:qFormat/>
    <w:rsid w:val="0039155C"/>
    <w:pPr>
      <w:keepNext/>
      <w:keepLines/>
      <w:numPr>
        <w:numId w:val="1"/>
      </w:numPr>
      <w:snapToGrid w:val="0"/>
      <w:spacing w:before="240" w:after="240"/>
      <w:jc w:val="left"/>
      <w:outlineLvl w:val="0"/>
    </w:pPr>
    <w:rPr>
      <w:rFonts w:eastAsia="PMingLiU"/>
      <w:b/>
      <w:sz w:val="32"/>
      <w:lang w:val="ru-RU" w:eastAsia="zh-TW"/>
    </w:rPr>
  </w:style>
  <w:style w:type="paragraph" w:styleId="2">
    <w:name w:val="heading 2"/>
    <w:basedOn w:val="a"/>
    <w:next w:val="a"/>
    <w:link w:val="20"/>
    <w:autoRedefine/>
    <w:qFormat/>
    <w:rsid w:val="0039155C"/>
    <w:pPr>
      <w:keepNext/>
      <w:keepLines/>
      <w:numPr>
        <w:ilvl w:val="1"/>
        <w:numId w:val="1"/>
      </w:numPr>
      <w:snapToGrid w:val="0"/>
      <w:spacing w:before="240" w:after="120"/>
      <w:jc w:val="left"/>
      <w:outlineLvl w:val="1"/>
    </w:pPr>
    <w:rPr>
      <w:rFonts w:eastAsia="PMingLiU"/>
      <w:b/>
      <w:sz w:val="28"/>
      <w:lang w:val="ru-RU" w:eastAsia="zh-TW"/>
    </w:rPr>
  </w:style>
  <w:style w:type="paragraph" w:styleId="3">
    <w:name w:val="heading 3"/>
    <w:basedOn w:val="a"/>
    <w:next w:val="a"/>
    <w:link w:val="30"/>
    <w:autoRedefine/>
    <w:qFormat/>
    <w:rsid w:val="0039155C"/>
    <w:pPr>
      <w:keepNext/>
      <w:keepLines/>
      <w:numPr>
        <w:ilvl w:val="2"/>
        <w:numId w:val="1"/>
      </w:numPr>
      <w:snapToGrid w:val="0"/>
      <w:spacing w:before="240" w:after="240"/>
      <w:jc w:val="left"/>
      <w:outlineLvl w:val="2"/>
    </w:pPr>
    <w:rPr>
      <w:rFonts w:eastAsia="PMingLiU"/>
      <w:b/>
      <w:lang w:val="ru-RU" w:eastAsia="zh-TW"/>
    </w:rPr>
  </w:style>
  <w:style w:type="paragraph" w:styleId="4">
    <w:name w:val="heading 4"/>
    <w:basedOn w:val="3"/>
    <w:next w:val="a"/>
    <w:link w:val="40"/>
    <w:autoRedefine/>
    <w:qFormat/>
    <w:rsid w:val="0039155C"/>
    <w:pPr>
      <w:numPr>
        <w:ilvl w:val="3"/>
      </w:numPr>
      <w:outlineLvl w:val="3"/>
    </w:pPr>
    <w:rPr>
      <w:b w:val="0"/>
    </w:rPr>
  </w:style>
  <w:style w:type="paragraph" w:styleId="5">
    <w:name w:val="heading 5"/>
    <w:basedOn w:val="a"/>
    <w:next w:val="a"/>
    <w:link w:val="50"/>
    <w:qFormat/>
    <w:rsid w:val="0039155C"/>
    <w:pPr>
      <w:numPr>
        <w:ilvl w:val="4"/>
        <w:numId w:val="1"/>
      </w:numPr>
      <w:spacing w:before="240" w:after="60"/>
      <w:outlineLvl w:val="4"/>
    </w:pPr>
    <w:rPr>
      <w:rFonts w:eastAsia="PMingLiU"/>
      <w:bCs/>
      <w:iCs/>
      <w:szCs w:val="26"/>
      <w:lang w:eastAsia="zh-TW"/>
    </w:rPr>
  </w:style>
  <w:style w:type="paragraph" w:styleId="6">
    <w:name w:val="heading 6"/>
    <w:basedOn w:val="a"/>
    <w:next w:val="a"/>
    <w:link w:val="60"/>
    <w:qFormat/>
    <w:rsid w:val="0039155C"/>
    <w:pPr>
      <w:numPr>
        <w:ilvl w:val="5"/>
        <w:numId w:val="1"/>
      </w:numPr>
      <w:spacing w:before="240" w:after="60"/>
      <w:outlineLvl w:val="5"/>
    </w:pPr>
    <w:rPr>
      <w:rFonts w:eastAsia="PMingLiU"/>
      <w:b/>
      <w:bCs/>
      <w:sz w:val="22"/>
      <w:szCs w:val="22"/>
      <w:lang w:eastAsia="zh-TW"/>
    </w:rPr>
  </w:style>
  <w:style w:type="paragraph" w:styleId="7">
    <w:name w:val="heading 7"/>
    <w:basedOn w:val="a"/>
    <w:next w:val="a"/>
    <w:link w:val="70"/>
    <w:qFormat/>
    <w:rsid w:val="0039155C"/>
    <w:pPr>
      <w:numPr>
        <w:ilvl w:val="6"/>
        <w:numId w:val="1"/>
      </w:numPr>
      <w:spacing w:before="240" w:after="60"/>
      <w:outlineLvl w:val="6"/>
    </w:pPr>
    <w:rPr>
      <w:rFonts w:eastAsia="PMingLiU"/>
      <w:lang w:eastAsia="zh-TW"/>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9155C"/>
    <w:rPr>
      <w:rFonts w:eastAsia="PMingLiU"/>
      <w:b/>
      <w:sz w:val="32"/>
      <w:szCs w:val="24"/>
      <w:lang w:eastAsia="zh-TW"/>
    </w:rPr>
  </w:style>
  <w:style w:type="character" w:customStyle="1" w:styleId="20">
    <w:name w:val="Заголовок 2 Знак"/>
    <w:basedOn w:val="a0"/>
    <w:link w:val="2"/>
    <w:rsid w:val="0039155C"/>
    <w:rPr>
      <w:rFonts w:eastAsia="PMingLiU"/>
      <w:b/>
      <w:sz w:val="28"/>
      <w:szCs w:val="24"/>
      <w:lang w:eastAsia="zh-TW"/>
    </w:rPr>
  </w:style>
  <w:style w:type="character" w:customStyle="1" w:styleId="30">
    <w:name w:val="Заголовок 3 Знак"/>
    <w:basedOn w:val="a0"/>
    <w:link w:val="3"/>
    <w:rsid w:val="0039155C"/>
    <w:rPr>
      <w:rFonts w:eastAsia="PMingLiU"/>
      <w:b/>
      <w:sz w:val="24"/>
      <w:szCs w:val="24"/>
      <w:lang w:eastAsia="zh-TW"/>
    </w:rPr>
  </w:style>
  <w:style w:type="character" w:customStyle="1" w:styleId="40">
    <w:name w:val="Заголовок 4 Знак"/>
    <w:basedOn w:val="a0"/>
    <w:link w:val="4"/>
    <w:rsid w:val="0039155C"/>
    <w:rPr>
      <w:rFonts w:eastAsia="PMingLiU"/>
      <w:sz w:val="24"/>
      <w:szCs w:val="24"/>
      <w:lang w:eastAsia="zh-TW"/>
    </w:rPr>
  </w:style>
  <w:style w:type="character" w:customStyle="1" w:styleId="50">
    <w:name w:val="Заголовок 5 Знак"/>
    <w:basedOn w:val="a0"/>
    <w:link w:val="5"/>
    <w:rsid w:val="0039155C"/>
    <w:rPr>
      <w:rFonts w:eastAsia="PMingLiU"/>
      <w:bCs/>
      <w:iCs/>
      <w:sz w:val="24"/>
      <w:szCs w:val="26"/>
      <w:lang w:val="en-US" w:eastAsia="zh-TW"/>
    </w:rPr>
  </w:style>
  <w:style w:type="character" w:customStyle="1" w:styleId="60">
    <w:name w:val="Заголовок 6 Знак"/>
    <w:basedOn w:val="a0"/>
    <w:link w:val="6"/>
    <w:rsid w:val="0039155C"/>
    <w:rPr>
      <w:rFonts w:eastAsia="PMingLiU"/>
      <w:b/>
      <w:bCs/>
      <w:sz w:val="22"/>
      <w:szCs w:val="22"/>
      <w:lang w:val="en-US" w:eastAsia="zh-TW"/>
    </w:rPr>
  </w:style>
  <w:style w:type="character" w:customStyle="1" w:styleId="70">
    <w:name w:val="Заголовок 7 Знак"/>
    <w:basedOn w:val="a0"/>
    <w:link w:val="7"/>
    <w:rsid w:val="0039155C"/>
    <w:rPr>
      <w:rFonts w:eastAsia="PMingLiU"/>
      <w:sz w:val="24"/>
      <w:szCs w:val="24"/>
      <w:lang w:val="en-US" w:eastAsia="zh-TW"/>
    </w:rPr>
  </w:style>
  <w:style w:type="paragraph" w:customStyle="1" w:styleId="Default">
    <w:name w:val="Default"/>
    <w:rsid w:val="0039155C"/>
    <w:pPr>
      <w:autoSpaceDE w:val="0"/>
      <w:autoSpaceDN w:val="0"/>
      <w:adjustRightInd w:val="0"/>
    </w:pPr>
    <w:rPr>
      <w:color w:val="000000"/>
      <w:sz w:val="24"/>
      <w:szCs w:val="24"/>
    </w:rPr>
  </w:style>
  <w:style w:type="paragraph" w:customStyle="1" w:styleId="a3">
    <w:name w:val="авторы"/>
    <w:basedOn w:val="a"/>
    <w:autoRedefine/>
    <w:rsid w:val="0039155C"/>
    <w:pPr>
      <w:keepNext/>
      <w:suppressAutoHyphens/>
      <w:spacing w:before="30" w:after="30"/>
      <w:jc w:val="center"/>
    </w:pPr>
    <w:rPr>
      <w:i/>
      <w:iCs/>
      <w:color w:val="000000"/>
      <w:sz w:val="20"/>
      <w:szCs w:val="20"/>
      <w:lang w:val="en-GB" w:eastAsia="ru-RU"/>
    </w:rPr>
  </w:style>
  <w:style w:type="paragraph" w:styleId="a4">
    <w:name w:val="header"/>
    <w:basedOn w:val="a"/>
    <w:link w:val="a5"/>
    <w:rsid w:val="00A53619"/>
    <w:pPr>
      <w:tabs>
        <w:tab w:val="center" w:pos="4677"/>
        <w:tab w:val="right" w:pos="9355"/>
      </w:tabs>
    </w:pPr>
  </w:style>
  <w:style w:type="character" w:customStyle="1" w:styleId="a5">
    <w:name w:val="Верхний колонтитул Знак"/>
    <w:basedOn w:val="a0"/>
    <w:link w:val="a4"/>
    <w:rsid w:val="00A53619"/>
    <w:rPr>
      <w:sz w:val="24"/>
      <w:szCs w:val="24"/>
      <w:lang w:val="en-US" w:eastAsia="en-US"/>
    </w:rPr>
  </w:style>
  <w:style w:type="paragraph" w:styleId="a6">
    <w:name w:val="footer"/>
    <w:basedOn w:val="a"/>
    <w:link w:val="a7"/>
    <w:rsid w:val="00A53619"/>
    <w:pPr>
      <w:tabs>
        <w:tab w:val="center" w:pos="4677"/>
        <w:tab w:val="right" w:pos="9355"/>
      </w:tabs>
    </w:pPr>
  </w:style>
  <w:style w:type="character" w:customStyle="1" w:styleId="a7">
    <w:name w:val="Нижний колонтитул Знак"/>
    <w:basedOn w:val="a0"/>
    <w:link w:val="a6"/>
    <w:rsid w:val="00A53619"/>
    <w:rPr>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3B4D35-1BD5-45E4-856A-98E860295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657</Words>
  <Characters>4013</Characters>
  <Application>Microsoft Office Word</Application>
  <DocSecurity>0</DocSecurity>
  <Lines>87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ISPRAS</Company>
  <LinksUpToDate>false</LinksUpToDate>
  <CharactersWithSpaces>4629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Burdonov</dc:creator>
  <cp:lastModifiedBy>Burdonov</cp:lastModifiedBy>
  <cp:revision>4</cp:revision>
  <dcterms:created xsi:type="dcterms:W3CDTF">2016-03-10T09:23:00Z</dcterms:created>
  <dcterms:modified xsi:type="dcterms:W3CDTF">2016-03-11T19:21:00Z</dcterms:modified>
</cp:coreProperties>
</file>